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520" w:lineRule="exact"/>
        <w:jc w:val="center"/>
        <w:outlineLvl w:val="0"/>
        <w:rPr>
          <w:rFonts w:hint="eastAsia" w:ascii="方正小标宋简体" w:hAnsi="方正小标宋_GBK" w:eastAsia="方正小标宋简体" w:cs="方正小标宋简体"/>
          <w:b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_GBK" w:eastAsia="方正小标宋简体" w:cs="方正小标宋简体"/>
          <w:b/>
          <w:bCs/>
          <w:sz w:val="40"/>
          <w:szCs w:val="40"/>
          <w:lang w:val="en-US" w:eastAsia="zh-CN"/>
        </w:rPr>
        <w:t>焦作市体育局2025年第四批健身器材采购项目</w:t>
      </w:r>
    </w:p>
    <w:p>
      <w:pPr>
        <w:tabs>
          <w:tab w:val="left" w:pos="993"/>
          <w:tab w:val="left" w:pos="1134"/>
          <w:tab w:val="left" w:pos="1418"/>
        </w:tabs>
        <w:spacing w:line="520" w:lineRule="exact"/>
        <w:jc w:val="center"/>
        <w:outlineLvl w:val="0"/>
        <w:rPr>
          <w:rFonts w:hint="eastAsia" w:ascii="方正小标宋简体" w:hAnsi="方正小标宋_GBK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_GBK" w:eastAsia="方正小标宋简体" w:cs="方正小标宋简体"/>
          <w:b/>
          <w:bCs/>
          <w:sz w:val="40"/>
          <w:szCs w:val="40"/>
          <w:lang w:val="en-US" w:eastAsia="zh-CN"/>
        </w:rPr>
        <w:t>采购意向</w:t>
      </w:r>
    </w:p>
    <w:p>
      <w:pPr>
        <w:keepNext w:val="0"/>
        <w:keepLines w:val="0"/>
        <w:pageBreakBefore w:val="0"/>
        <w:widowControl w:val="0"/>
        <w:tabs>
          <w:tab w:val="left" w:pos="993"/>
          <w:tab w:val="left" w:pos="1134"/>
          <w:tab w:val="left" w:pos="14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178" w:leftChars="-85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993"/>
          <w:tab w:val="left" w:pos="1134"/>
          <w:tab w:val="left" w:pos="1418"/>
        </w:tabs>
        <w:spacing w:line="520" w:lineRule="exact"/>
        <w:ind w:firstLine="560" w:firstLineChars="200"/>
        <w:jc w:val="both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为便于供应商及时了解政府采购信息，现将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焦作市体育局2025年第四批健身器材采购项目</w:t>
      </w:r>
      <w:r>
        <w:rPr>
          <w:rFonts w:hint="eastAsia" w:ascii="宋体" w:hAnsi="宋体" w:eastAsia="宋体" w:cs="宋体"/>
          <w:sz w:val="28"/>
          <w:szCs w:val="28"/>
        </w:rPr>
        <w:t>采购意向公开如下：</w:t>
      </w:r>
    </w:p>
    <w:tbl>
      <w:tblPr>
        <w:tblStyle w:val="6"/>
        <w:tblW w:w="1387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2171"/>
        <w:gridCol w:w="6339"/>
        <w:gridCol w:w="1690"/>
        <w:gridCol w:w="1741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54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71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采购项目名称</w:t>
            </w:r>
          </w:p>
        </w:tc>
        <w:tc>
          <w:tcPr>
            <w:tcW w:w="6339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采购需求概况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（元）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（填写到月）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954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ind w:firstLine="480" w:firstLineChars="200"/>
              <w:jc w:val="both"/>
              <w:outlineLvl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焦作市体育局2025年第四批健身器材采购项目</w:t>
            </w:r>
          </w:p>
        </w:tc>
        <w:tc>
          <w:tcPr>
            <w:tcW w:w="6339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ind w:firstLine="560" w:firstLineChars="200"/>
              <w:jc w:val="both"/>
              <w:outlineLvl w:val="0"/>
              <w:rPr>
                <w:rFonts w:hint="eastAsia" w:ascii="仿宋_GB2312" w:hAnsi="仿宋_GB2312" w:eastAsia="宋体" w:cs="仿宋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为进一步完善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城市十分钟体育健身圈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，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满足群众的健身需求，须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一批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室外健身器材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center"/>
              <w:outlineLvl w:val="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318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3445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jc w:val="both"/>
              <w:outlineLvl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2025年12月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5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993"/>
          <w:tab w:val="left" w:pos="1134"/>
          <w:tab w:val="left" w:pos="14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本次公开的采购意向是本单位采购工作的初步安排，具体采购项目情况以相关采购公告和采购文件为准。</w:t>
      </w:r>
    </w:p>
    <w:p>
      <w:pPr>
        <w:keepNext w:val="0"/>
        <w:keepLines w:val="0"/>
        <w:pageBreakBefore w:val="0"/>
        <w:widowControl w:val="0"/>
        <w:tabs>
          <w:tab w:val="left" w:pos="993"/>
          <w:tab w:val="left" w:pos="1134"/>
          <w:tab w:val="left" w:pos="14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60" w:rightChars="600" w:firstLine="840" w:firstLineChars="300"/>
        <w:jc w:val="right"/>
        <w:textAlignment w:val="auto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993"/>
          <w:tab w:val="left" w:pos="1134"/>
          <w:tab w:val="left" w:pos="14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60" w:rightChars="600" w:firstLine="840" w:firstLineChars="300"/>
        <w:jc w:val="center"/>
        <w:textAlignment w:val="auto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                                   </w:t>
      </w:r>
      <w:r>
        <w:rPr>
          <w:rFonts w:hint="eastAsia" w:ascii="宋体" w:hAnsi="宋体" w:cs="宋体"/>
          <w:sz w:val="28"/>
          <w:szCs w:val="28"/>
          <w:lang w:eastAsia="zh-CN"/>
        </w:rPr>
        <w:t>焦作市体育局</w:t>
      </w:r>
    </w:p>
    <w:p>
      <w:pPr>
        <w:keepNext w:val="0"/>
        <w:keepLines w:val="0"/>
        <w:pageBreakBefore w:val="0"/>
        <w:widowControl w:val="0"/>
        <w:tabs>
          <w:tab w:val="left" w:pos="993"/>
          <w:tab w:val="left" w:pos="1134"/>
          <w:tab w:val="left" w:pos="14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60" w:rightChars="600" w:firstLine="840" w:firstLineChars="300"/>
        <w:jc w:val="right"/>
        <w:textAlignment w:val="auto"/>
        <w:rPr>
          <w:rFonts w:hint="eastAsia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/>
    <w:p/>
    <w:sectPr>
      <w:pgSz w:w="16838" w:h="11906" w:orient="landscape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体">
    <w:altName w:val="方正仿宋_GBK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6233D"/>
    <w:rsid w:val="0356233D"/>
    <w:rsid w:val="1ABF4F4A"/>
    <w:rsid w:val="1DFC24EC"/>
    <w:rsid w:val="1F7FEF58"/>
    <w:rsid w:val="2F59DA78"/>
    <w:rsid w:val="3E7FC7D9"/>
    <w:rsid w:val="55D9EF65"/>
    <w:rsid w:val="5E370782"/>
    <w:rsid w:val="656FA21D"/>
    <w:rsid w:val="79EFB060"/>
    <w:rsid w:val="7AFD9064"/>
    <w:rsid w:val="7FF73ACE"/>
    <w:rsid w:val="ABFE551C"/>
    <w:rsid w:val="CFFF1B89"/>
    <w:rsid w:val="DDBB1034"/>
    <w:rsid w:val="DF9F7286"/>
    <w:rsid w:val="DFFE6B19"/>
    <w:rsid w:val="F6DC8F78"/>
    <w:rsid w:val="FB9F0D64"/>
    <w:rsid w:val="FBDF993D"/>
    <w:rsid w:val="FFFF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4">
    <w:name w:val="Body Text First Indent 2"/>
    <w:basedOn w:val="5"/>
    <w:next w:val="1"/>
    <w:qFormat/>
    <w:uiPriority w:val="0"/>
    <w:pPr>
      <w:widowControl w:val="0"/>
      <w:spacing w:before="100" w:beforeLines="0" w:beforeAutospacing="1" w:after="0" w:afterLines="0" w:line="460" w:lineRule="atLeast"/>
      <w:ind w:left="0" w:right="0" w:firstLine="42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5">
    <w:name w:val="Body Text Indent"/>
    <w:basedOn w:val="1"/>
    <w:next w:val="4"/>
    <w:qFormat/>
    <w:uiPriority w:val="0"/>
    <w:pPr>
      <w:widowControl w:val="0"/>
      <w:spacing w:after="0" w:afterLines="0" w:line="460" w:lineRule="atLeast"/>
      <w:ind w:firstLine="640" w:firstLineChars="200"/>
      <w:jc w:val="both"/>
    </w:pPr>
    <w:rPr>
      <w:rFonts w:ascii="仿宋_GB2312" w:hAnsi="仿宋体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2025-09-04T02:46:00Z</dcterms:created>
  <dc:creator>Administrator</dc:creator>
  <cp:lastModifiedBy>greatwall</cp:lastModifiedBy>
  <cp:lastPrinted>2025-09-05T16:40:00Z</cp:lastPrinted>
  <dcterms:modified xsi:type="dcterms:W3CDTF">2025-11-05T16:08:19Z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85CFA453A1E14CDE84C028391E762DB4_11</vt:lpwstr>
  </property>
  <property fmtid="{D5CDD505-2E9C-101B-9397-08002B2CF9AE}" pid="4" name="KSOTemplateDocerSaveRecord">
    <vt:lpwstr>eyJoZGlkIjoiMDE0YmIzYzVjYzRjYzU1YTc1N2QxNzVlYmNkYTNjMDkiLCJ1c2VySWQiOiIzODQ5MDcxNzIifQ==</vt:lpwstr>
  </property>
</Properties>
</file>