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C1D663">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1DC65EB7">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6E529A81">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7F2981B6">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4B432E47">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w:t>
      </w:r>
      <w:r>
        <w:rPr>
          <w:rFonts w:hint="eastAsia" w:cs="Times New Roman"/>
          <w:sz w:val="32"/>
          <w:szCs w:val="32"/>
          <w:lang w:val="en-US" w:eastAsia="zh-CN"/>
        </w:rPr>
        <w:t>6</w:t>
      </w:r>
      <w:r>
        <w:rPr>
          <w:rFonts w:hint="default" w:ascii="Times New Roman" w:hAnsi="Times New Roman" w:eastAsia="FangSong_GB2312" w:cs="Times New Roman"/>
          <w:sz w:val="32"/>
          <w:szCs w:val="32"/>
        </w:rPr>
        <w:t>〕</w:t>
      </w:r>
      <w:r>
        <w:rPr>
          <w:rFonts w:hint="eastAsia" w:cs="Times New Roman"/>
          <w:sz w:val="32"/>
          <w:szCs w:val="32"/>
          <w:lang w:val="en-US" w:eastAsia="zh-CN"/>
        </w:rPr>
        <w:t>92</w:t>
      </w:r>
      <w:bookmarkStart w:id="0" w:name="_GoBack"/>
      <w:bookmarkEnd w:id="0"/>
      <w:r>
        <w:rPr>
          <w:rFonts w:hint="default" w:ascii="Times New Roman" w:hAnsi="Times New Roman" w:eastAsia="FangSong_GB2312" w:cs="Times New Roman"/>
          <w:sz w:val="32"/>
          <w:szCs w:val="32"/>
        </w:rPr>
        <w:t>号</w:t>
      </w:r>
    </w:p>
    <w:p w14:paraId="261E3E0C">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5835952A">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河南升腾新能源材料科技有限公司</w:t>
      </w:r>
    </w:p>
    <w:p w14:paraId="6230CFE2">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eastAsia" w:cs="Times New Roman"/>
          <w:b w:val="0"/>
          <w:bCs w:val="0"/>
          <w:sz w:val="32"/>
          <w:szCs w:val="32"/>
          <w:lang w:eastAsia="zh-CN"/>
        </w:rPr>
        <w:t>：</w:t>
      </w:r>
      <w:r>
        <w:rPr>
          <w:rFonts w:hint="default" w:ascii="Times New Roman" w:hAnsi="Times New Roman" w:eastAsia="FangSong_GB2312" w:cs="Times New Roman"/>
          <w:b w:val="0"/>
          <w:bCs w:val="0"/>
          <w:sz w:val="32"/>
          <w:szCs w:val="32"/>
          <w:lang w:val="en-US" w:eastAsia="zh-CN"/>
        </w:rPr>
        <w:t xml:space="preserve">91410825MA9G6F503P  </w:t>
      </w:r>
    </w:p>
    <w:p w14:paraId="1D756B76">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eastAsia" w:cs="Times New Roman"/>
          <w:b w:val="0"/>
          <w:bCs w:val="0"/>
          <w:sz w:val="32"/>
          <w:szCs w:val="32"/>
          <w:lang w:eastAsia="zh-CN"/>
        </w:rPr>
        <w:t>：</w:t>
      </w:r>
      <w:r>
        <w:rPr>
          <w:rFonts w:hint="default" w:ascii="Times New Roman" w:hAnsi="Times New Roman" w:eastAsia="FangSong_GB2312" w:cs="Times New Roman"/>
          <w:b w:val="0"/>
          <w:bCs w:val="0"/>
          <w:sz w:val="32"/>
          <w:szCs w:val="32"/>
          <w:lang w:val="en-US" w:eastAsia="zh-CN"/>
        </w:rPr>
        <w:t>河南省焦作市温县黄河街道鑫源路111号</w:t>
      </w:r>
    </w:p>
    <w:p w14:paraId="1F57A820">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default" w:ascii="Times New Roman" w:hAnsi="Times New Roman" w:eastAsia="FangSong_GB2312" w:cs="Times New Roman"/>
          <w:b w:val="0"/>
          <w:bCs w:val="0"/>
          <w:sz w:val="32"/>
          <w:szCs w:val="32"/>
          <w:lang w:val="en-US" w:eastAsia="zh-CN"/>
        </w:rPr>
        <w:t>朱礼彬</w:t>
      </w:r>
    </w:p>
    <w:p w14:paraId="0CC7582E">
      <w:pPr>
        <w:pStyle w:val="2"/>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6C9B1789">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12月5日，焦作市生态环境局温县综合行政执法大队执法人员对你公司进行了现场检查，发现你公司1条铸轧线正在生产，1台熔炼炉、1台保温炉和1台铸轧机正在运行，熔铝炉配套建设的脉冲袋式除尘器风机未开启。</w:t>
      </w:r>
    </w:p>
    <w:p w14:paraId="128540A6">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你公司上述行为违反了《中华人民共和国大气污染防治法》第四十八条“钢铁、建材、有色金属、石油、化工、制药、矿产开采等企业，应当加强精细化管理，采取集中收集处理等措施，严格控制粉尘和气态污染物的排放。工业生产企业应当采取密闭、围挡、遮盖、清扫、洒水等措施，减少内部物料的堆存、传输、装卸等环节产生的粉尘和气态污染物的排放。”的规定。</w:t>
      </w:r>
    </w:p>
    <w:p w14:paraId="6C9428A2">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6FFEB414">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1.《营业执照》复印件1份、朱礼彬身份证复印件1份，证明你公司的基本情况和被询问人员身份；</w:t>
      </w:r>
    </w:p>
    <w:p w14:paraId="75CB8492">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2.2025年12月5日焦作市生态环境局《现场检查（勘察）笔录》1份。证明：你公司的基本情况、2025年12月5日现场检查时生产情况及熔铝炉配套建设的脉冲袋式除尘器风机未开启的行为；</w:t>
      </w:r>
    </w:p>
    <w:p w14:paraId="4F6083F4">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3.2025年12月6日焦作市生态环境局《调查询问笔录》1份。证明：你公司的基本情况、2025年12月5日现场检查时生产情况及熔铝炉配套建设的脉冲袋式除尘器风机未开启的行为；</w:t>
      </w:r>
    </w:p>
    <w:p w14:paraId="79602239">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4.2025年12月5日《现场勘察示意图》1份和现场照片。证明：你公司的基本情况及2025年12月5日现场检查时生产情况及熔铝炉配套建设的脉冲袋式除尘器风机未开启的行为；</w:t>
      </w:r>
    </w:p>
    <w:p w14:paraId="030055ED">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5.环大气</w:t>
      </w:r>
      <w:r>
        <w:rPr>
          <w:rFonts w:hint="eastAsia"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2019</w:t>
      </w:r>
      <w:r>
        <w:rPr>
          <w:rFonts w:hint="eastAsia"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56号文件。证明：</w:t>
      </w:r>
      <w:r>
        <w:rPr>
          <w:rFonts w:hint="eastAsia" w:cs="Times New Roman"/>
          <w:color w:val="000000" w:themeColor="text1"/>
          <w:sz w:val="32"/>
          <w:szCs w:val="32"/>
          <w:u w:val="none" w:color="auto"/>
          <w:lang w:val="en-US" w:eastAsia="zh-CN"/>
          <w14:textFill>
            <w14:solidFill>
              <w14:schemeClr w14:val="tx1"/>
            </w14:solidFill>
          </w14:textFill>
        </w:rPr>
        <w:t>你</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公司熔铝炉需配套高效除尘设施，</w:t>
      </w:r>
      <w:r>
        <w:rPr>
          <w:rFonts w:hint="eastAsia" w:cs="Times New Roman"/>
          <w:color w:val="000000" w:themeColor="text1"/>
          <w:sz w:val="32"/>
          <w:szCs w:val="32"/>
          <w:u w:val="none" w:color="auto"/>
          <w:lang w:val="en-US" w:eastAsia="zh-CN"/>
          <w14:textFill>
            <w14:solidFill>
              <w14:schemeClr w14:val="tx1"/>
            </w14:solidFill>
          </w14:textFill>
        </w:rPr>
        <w:t>你</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公司配套建设了脉冲袋式除尘器+15米高排气筒；</w:t>
      </w:r>
    </w:p>
    <w:p w14:paraId="3AF152CF">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6.执法人员的执法证复印件，证明：执法人员的身份和资格；</w:t>
      </w:r>
    </w:p>
    <w:p w14:paraId="0996BF2E">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7.其他证据材料。</w:t>
      </w:r>
    </w:p>
    <w:p w14:paraId="7BA6A76B">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8</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sz w:val="32"/>
          <w:szCs w:val="32"/>
          <w:lang w:val="en-US" w:eastAsia="zh-CN"/>
        </w:rPr>
        <w:t>47</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35B67D54">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已经按照要求完成整改。</w:t>
      </w:r>
    </w:p>
    <w:p w14:paraId="58EBCA41">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24</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47</w:t>
      </w:r>
      <w:r>
        <w:rPr>
          <w:rFonts w:hint="default" w:ascii="Times New Roman" w:hAnsi="Times New Roman" w:cs="Times New Roman"/>
          <w:color w:val="000000"/>
          <w:sz w:val="32"/>
          <w:szCs w:val="32"/>
          <w:lang w:val="en-US" w:eastAsia="zh-CN"/>
        </w:rPr>
        <w:t>号)，告知你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212CB9D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76"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0C7378B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6" w:lineRule="exact"/>
        <w:ind w:right="0" w:rightChars="0" w:firstLine="640" w:firstLineChars="200"/>
        <w:jc w:val="both"/>
        <w:textAlignment w:val="bottom"/>
        <w:rPr>
          <w:rFonts w:hint="eastAsia" w:ascii="Times New Roman" w:hAnsi="Times New Roman" w:eastAsia="FangSong_GB2312" w:cs="FangSong_GB2312"/>
          <w:sz w:val="32"/>
          <w:szCs w:val="32"/>
          <w:u w:val="none"/>
        </w:rPr>
      </w:pPr>
      <w:r>
        <w:rPr>
          <w:rFonts w:hint="eastAsia" w:ascii="Times New Roman" w:hAnsi="Times New Roman" w:eastAsia="FangSong_GB2312" w:cs="FangSong_GB2312"/>
          <w:color w:val="auto"/>
          <w:sz w:val="32"/>
          <w:szCs w:val="32"/>
          <w:u w:val="none"/>
          <w:lang w:val="en-US" w:eastAsia="zh-CN"/>
        </w:rPr>
        <w:t>依据《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的规定</w:t>
      </w:r>
      <w:r>
        <w:rPr>
          <w:rFonts w:hint="eastAsia" w:ascii="Times New Roman" w:hAnsi="Times New Roman" w:eastAsia="FangSong_GB2312" w:cs="FangSong_GB2312"/>
          <w:color w:val="auto"/>
          <w:sz w:val="32"/>
          <w:szCs w:val="32"/>
          <w:u w:val="none"/>
        </w:rPr>
        <w:t>。</w:t>
      </w:r>
      <w:r>
        <w:rPr>
          <w:rFonts w:hint="eastAsia" w:ascii="Times New Roman" w:hAnsi="Times New Roman" w:eastAsia="FangSong_GB2312" w:cs="FangSong_GB2312"/>
          <w:color w:val="auto"/>
          <w:sz w:val="32"/>
          <w:szCs w:val="32"/>
        </w:rPr>
        <w:t>根据你</w:t>
      </w:r>
      <w:r>
        <w:rPr>
          <w:rFonts w:hint="eastAsia" w:cs="FangSong_GB2312"/>
          <w:color w:val="auto"/>
          <w:sz w:val="32"/>
          <w:szCs w:val="32"/>
          <w:lang w:val="en-US" w:eastAsia="zh-CN"/>
        </w:rPr>
        <w:t>公司</w:t>
      </w:r>
      <w:r>
        <w:rPr>
          <w:rFonts w:hint="eastAsia" w:ascii="Times New Roman" w:hAnsi="Times New Roman" w:eastAsia="FangSong_GB2312" w:cs="FangSong_GB2312"/>
          <w:color w:val="auto"/>
          <w:sz w:val="32"/>
          <w:szCs w:val="32"/>
        </w:rPr>
        <w:t>违法行为的事实、性质、情节、社会危害程度和相关证据，参照</w:t>
      </w:r>
      <w:r>
        <w:rPr>
          <w:rFonts w:hint="eastAsia" w:ascii="Times New Roman" w:hAnsi="Times New Roman" w:eastAsia="FangSong_GB2312" w:cs="FangSong_GB2312"/>
          <w:color w:val="auto"/>
          <w:sz w:val="32"/>
          <w:szCs w:val="32"/>
          <w:lang w:val="en-US" w:eastAsia="zh-CN"/>
        </w:rPr>
        <w:t>《河南省生态环境行政处罚裁量基准》（豫环办〔2022〕72 号），裁量内容如下</w:t>
      </w:r>
      <w:r>
        <w:rPr>
          <w:rFonts w:hint="eastAsia" w:ascii="Times New Roman" w:hAnsi="Times New Roman" w:eastAsia="FangSong_GB2312" w:cs="FangSong_GB2312"/>
          <w:sz w:val="32"/>
          <w:szCs w:val="32"/>
          <w:u w:val="none"/>
        </w:rPr>
        <w:t>：</w:t>
      </w:r>
    </w:p>
    <w:p w14:paraId="2FC05CE8">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A.★违法事实：已落实集中收集处理、密闭、围挡、遮盖、清扫、洒水等措施，但未按规定使用或管理，造成少量抛洒，泄露，裁量等级为1； </w:t>
      </w:r>
    </w:p>
    <w:p w14:paraId="0A1A7B70">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B1.符合环境功能区划，裁量等级为1；</w:t>
      </w:r>
    </w:p>
    <w:p w14:paraId="79A4683E">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B2.违法行为持续时间：1个月以下，裁量等级为1； </w:t>
      </w:r>
    </w:p>
    <w:p w14:paraId="451C0099">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B3.企业规模：微型企业，裁量等级为 1； </w:t>
      </w:r>
    </w:p>
    <w:p w14:paraId="05A32A01">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B4.超过限期改正时间：限期改正，裁量等级为 1。 </w:t>
      </w:r>
    </w:p>
    <w:p w14:paraId="6C49EE8C">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B5.违法行为发生时期环境敏感度：一般期间，裁量等级为 1</w:t>
      </w:r>
      <w:r>
        <w:rPr>
          <w:rFonts w:hint="eastAsia" w:ascii="Times New Roman" w:hAnsi="Times New Roman" w:eastAsia="FangSong_GB2312" w:cs="FangSong_GB2312"/>
          <w:color w:val="auto"/>
          <w:sz w:val="32"/>
          <w:szCs w:val="32"/>
          <w:u w:val="none"/>
          <w:lang w:val="en-US" w:eastAsia="zh-CN"/>
        </w:rPr>
        <w:t>；</w:t>
      </w:r>
    </w:p>
    <w:p w14:paraId="70C3C638">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B6.受处罚次数：两年内未受到过同类处罚，裁量等级为 1</w:t>
      </w:r>
      <w:r>
        <w:rPr>
          <w:rFonts w:hint="eastAsia" w:ascii="Times New Roman" w:hAnsi="Times New Roman" w:eastAsia="FangSong_GB2312" w:cs="FangSong_GB2312"/>
          <w:color w:val="auto"/>
          <w:sz w:val="32"/>
          <w:szCs w:val="32"/>
          <w:u w:val="none"/>
          <w:lang w:val="en-US" w:eastAsia="zh-CN"/>
        </w:rPr>
        <w:t>；</w:t>
      </w:r>
    </w:p>
    <w:p w14:paraId="3C3DE391">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B7.是否配合执法检查：配合检查，裁量等级为 1。</w:t>
      </w:r>
    </w:p>
    <w:p w14:paraId="25AACDB8">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0" w:firstLineChars="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处罚金额计算：结合本案案情，将各项裁量因素等级套入公式中进行计算得出：</w:t>
      </w:r>
    </w:p>
    <w:tbl>
      <w:tblPr>
        <w:tblStyle w:val="5"/>
        <w:tblW w:w="8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785"/>
        <w:gridCol w:w="634"/>
        <w:gridCol w:w="634"/>
        <w:gridCol w:w="634"/>
        <w:gridCol w:w="634"/>
        <w:gridCol w:w="634"/>
        <w:gridCol w:w="634"/>
        <w:gridCol w:w="634"/>
        <w:gridCol w:w="634"/>
        <w:gridCol w:w="643"/>
        <w:gridCol w:w="643"/>
      </w:tblGrid>
      <w:tr w14:paraId="0C9B9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8" w:type="dxa"/>
            <w:noWrap w:val="0"/>
            <w:vAlign w:val="top"/>
          </w:tcPr>
          <w:p w14:paraId="07D755AB">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参数</w:t>
            </w:r>
          </w:p>
        </w:tc>
        <w:tc>
          <w:tcPr>
            <w:tcW w:w="785" w:type="dxa"/>
            <w:noWrap w:val="0"/>
            <w:vAlign w:val="top"/>
          </w:tcPr>
          <w:p w14:paraId="56F40E1A">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7EFE405B">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M</w:t>
            </w:r>
          </w:p>
        </w:tc>
        <w:tc>
          <w:tcPr>
            <w:tcW w:w="634" w:type="dxa"/>
            <w:noWrap w:val="0"/>
            <w:vAlign w:val="top"/>
          </w:tcPr>
          <w:p w14:paraId="0485216C">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A</w:t>
            </w:r>
          </w:p>
        </w:tc>
        <w:tc>
          <w:tcPr>
            <w:tcW w:w="634" w:type="dxa"/>
            <w:noWrap w:val="0"/>
            <w:vAlign w:val="top"/>
          </w:tcPr>
          <w:p w14:paraId="7F247A67">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444689B6">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B1</w:t>
            </w:r>
          </w:p>
        </w:tc>
        <w:tc>
          <w:tcPr>
            <w:tcW w:w="634" w:type="dxa"/>
            <w:noWrap w:val="0"/>
            <w:vAlign w:val="top"/>
          </w:tcPr>
          <w:p w14:paraId="5CB8328F">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B2</w:t>
            </w:r>
          </w:p>
        </w:tc>
        <w:tc>
          <w:tcPr>
            <w:tcW w:w="634" w:type="dxa"/>
            <w:noWrap w:val="0"/>
            <w:vAlign w:val="top"/>
          </w:tcPr>
          <w:p w14:paraId="66209A67">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B3</w:t>
            </w:r>
          </w:p>
        </w:tc>
        <w:tc>
          <w:tcPr>
            <w:tcW w:w="634" w:type="dxa"/>
            <w:noWrap w:val="0"/>
            <w:vAlign w:val="top"/>
          </w:tcPr>
          <w:p w14:paraId="34617E83">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B4</w:t>
            </w:r>
          </w:p>
        </w:tc>
        <w:tc>
          <w:tcPr>
            <w:tcW w:w="634" w:type="dxa"/>
            <w:noWrap w:val="0"/>
            <w:vAlign w:val="top"/>
          </w:tcPr>
          <w:p w14:paraId="6DB9F288">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B5</w:t>
            </w:r>
          </w:p>
        </w:tc>
        <w:tc>
          <w:tcPr>
            <w:tcW w:w="643" w:type="dxa"/>
            <w:noWrap w:val="0"/>
            <w:vAlign w:val="top"/>
          </w:tcPr>
          <w:p w14:paraId="2D3FE1FC">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B6</w:t>
            </w:r>
          </w:p>
        </w:tc>
        <w:tc>
          <w:tcPr>
            <w:tcW w:w="643" w:type="dxa"/>
            <w:noWrap w:val="0"/>
            <w:vAlign w:val="top"/>
          </w:tcPr>
          <w:p w14:paraId="27504C21">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B7</w:t>
            </w:r>
          </w:p>
        </w:tc>
      </w:tr>
      <w:tr w14:paraId="7913B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38" w:type="dxa"/>
            <w:shd w:val="clear" w:color="auto" w:fill="auto"/>
            <w:noWrap w:val="0"/>
            <w:vAlign w:val="top"/>
          </w:tcPr>
          <w:p w14:paraId="6D0C3479">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取值</w:t>
            </w:r>
          </w:p>
        </w:tc>
        <w:tc>
          <w:tcPr>
            <w:tcW w:w="785" w:type="dxa"/>
            <w:shd w:val="clear" w:color="auto" w:fill="FFFFFF"/>
            <w:noWrap w:val="0"/>
            <w:vAlign w:val="center"/>
          </w:tcPr>
          <w:p w14:paraId="3F99788D">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2</w:t>
            </w:r>
          </w:p>
        </w:tc>
        <w:tc>
          <w:tcPr>
            <w:tcW w:w="634" w:type="dxa"/>
            <w:shd w:val="clear" w:color="auto" w:fill="FFFFFF"/>
            <w:noWrap w:val="0"/>
            <w:vAlign w:val="center"/>
          </w:tcPr>
          <w:p w14:paraId="590935F9">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20</w:t>
            </w:r>
          </w:p>
        </w:tc>
        <w:tc>
          <w:tcPr>
            <w:tcW w:w="634" w:type="dxa"/>
            <w:noWrap w:val="0"/>
            <w:vAlign w:val="center"/>
          </w:tcPr>
          <w:p w14:paraId="72C1DD0C">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1D0D2F56">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7</w:t>
            </w:r>
          </w:p>
        </w:tc>
        <w:tc>
          <w:tcPr>
            <w:tcW w:w="634" w:type="dxa"/>
            <w:noWrap w:val="0"/>
            <w:vAlign w:val="center"/>
          </w:tcPr>
          <w:p w14:paraId="6EF9D183">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5711D382">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289E999F">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6A23D3F8">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5778E642">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67141259">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5E848548">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r>
    </w:tbl>
    <w:p w14:paraId="001734E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X=2+（20-2）×[(1/5)</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）/（5</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×7）]×50%=2.72万元</w:t>
      </w:r>
    </w:p>
    <w:p w14:paraId="158556CE">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76"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ascii="Times New Roman" w:hAnsi="Times New Roman" w:cs="Times New Roman"/>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公司未加强精细化管理，采取集中收集处理措施</w:t>
      </w:r>
      <w:r>
        <w:rPr>
          <w:rFonts w:hint="eastAsia" w:cs="Times New Roman"/>
          <w:color w:val="000000" w:themeColor="text1"/>
          <w:sz w:val="32"/>
          <w:szCs w:val="32"/>
          <w:u w:val="none" w:color="auto"/>
          <w:lang w:val="en-US" w:eastAsia="zh-CN"/>
          <w14:textFill>
            <w14:solidFill>
              <w14:schemeClr w14:val="tx1"/>
            </w14:solidFill>
          </w14:textFill>
        </w:rPr>
        <w:t>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60247605">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76"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给予罚款贰万柒仟贰佰元（27200元）的行政处罚。</w:t>
      </w:r>
    </w:p>
    <w:p w14:paraId="2D3DBBD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76"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08ABF1DD">
      <w:pPr>
        <w:keepNext w:val="0"/>
        <w:keepLines w:val="0"/>
        <w:pageBreakBefore w:val="0"/>
        <w:widowControl w:val="0"/>
        <w:suppressLineNumbers w:val="0"/>
        <w:kinsoku/>
        <w:wordWrap/>
        <w:overflowPunct/>
        <w:topLinePunct w:val="0"/>
        <w:autoSpaceDE/>
        <w:bidi w:val="0"/>
        <w:adjustRightInd/>
        <w:snapToGrid/>
        <w:spacing w:before="0" w:beforeLines="0" w:after="0" w:line="576"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1FB09664">
      <w:pPr>
        <w:keepNext w:val="0"/>
        <w:keepLines w:val="0"/>
        <w:pageBreakBefore w:val="0"/>
        <w:widowControl w:val="0"/>
        <w:kinsoku/>
        <w:wordWrap/>
        <w:overflowPunct/>
        <w:topLinePunct w:val="0"/>
        <w:autoSpaceDE/>
        <w:bidi w:val="0"/>
        <w:adjustRightInd/>
        <w:snapToGrid/>
        <w:spacing w:before="0" w:beforeLines="0" w:after="0" w:afterLines="0" w:line="576"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47D8CD59">
      <w:pPr>
        <w:keepNext w:val="0"/>
        <w:keepLines w:val="0"/>
        <w:pageBreakBefore w:val="0"/>
        <w:widowControl w:val="0"/>
        <w:kinsoku/>
        <w:wordWrap/>
        <w:overflowPunct/>
        <w:topLinePunct w:val="0"/>
        <w:autoSpaceDE/>
        <w:bidi w:val="0"/>
        <w:adjustRightInd/>
        <w:snapToGrid/>
        <w:spacing w:before="0" w:beforeLines="0" w:after="0" w:afterLines="0" w:line="576"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5703332B">
      <w:pPr>
        <w:keepNext w:val="0"/>
        <w:keepLines w:val="0"/>
        <w:pageBreakBefore w:val="0"/>
        <w:widowControl w:val="0"/>
        <w:kinsoku/>
        <w:wordWrap/>
        <w:overflowPunct/>
        <w:topLinePunct w:val="0"/>
        <w:autoSpaceDE/>
        <w:bidi w:val="0"/>
        <w:adjustRightInd/>
        <w:snapToGrid/>
        <w:spacing w:before="0" w:beforeLines="0" w:after="0" w:afterLines="0" w:line="576"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0CB57918">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76"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3AA60252">
      <w:pPr>
        <w:keepNext w:val="0"/>
        <w:keepLines w:val="0"/>
        <w:pageBreakBefore w:val="0"/>
        <w:widowControl w:val="0"/>
        <w:numPr>
          <w:ilvl w:val="0"/>
          <w:numId w:val="2"/>
        </w:numPr>
        <w:suppressLineNumbers w:val="0"/>
        <w:kinsoku/>
        <w:wordWrap/>
        <w:overflowPunct/>
        <w:topLinePunct w:val="0"/>
        <w:autoSpaceDE/>
        <w:bidi w:val="0"/>
        <w:adjustRightInd/>
        <w:snapToGrid/>
        <w:spacing w:before="0" w:beforeLines="0" w:after="0" w:line="576"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7EC08B8C">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76"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78ADFF2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6"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6095F0B5">
      <w:pPr>
        <w:pStyle w:val="4"/>
        <w:keepNext w:val="0"/>
        <w:keepLines w:val="0"/>
        <w:pageBreakBefore w:val="0"/>
        <w:widowControl w:val="0"/>
        <w:numPr>
          <w:ilvl w:val="0"/>
          <w:numId w:val="0"/>
        </w:numPr>
        <w:kinsoku/>
        <w:wordWrap/>
        <w:overflowPunct/>
        <w:topLinePunct w:val="0"/>
        <w:autoSpaceDE/>
        <w:bidi w:val="0"/>
        <w:adjustRightInd/>
        <w:snapToGrid/>
        <w:spacing w:before="0" w:beforeLines="0" w:after="0" w:line="576" w:lineRule="exact"/>
        <w:ind w:right="0" w:rightChars="0" w:firstLine="5120" w:firstLineChars="1600"/>
        <w:rPr>
          <w:rFonts w:hint="default" w:ascii="Times New Roman" w:hAnsi="Times New Roman" w:cs="Times New Roman"/>
          <w:color w:val="auto"/>
          <w:sz w:val="32"/>
          <w:szCs w:val="32"/>
          <w:lang w:val="en-US" w:eastAsia="zh-CN"/>
        </w:rPr>
      </w:pPr>
    </w:p>
    <w:p w14:paraId="49A3D6BB">
      <w:pPr>
        <w:pStyle w:val="4"/>
        <w:keepNext w:val="0"/>
        <w:keepLines w:val="0"/>
        <w:pageBreakBefore w:val="0"/>
        <w:widowControl w:val="0"/>
        <w:numPr>
          <w:ilvl w:val="0"/>
          <w:numId w:val="0"/>
        </w:numPr>
        <w:kinsoku/>
        <w:wordWrap/>
        <w:overflowPunct/>
        <w:topLinePunct w:val="0"/>
        <w:autoSpaceDE/>
        <w:bidi w:val="0"/>
        <w:adjustRightInd/>
        <w:snapToGrid/>
        <w:spacing w:before="0" w:beforeLines="0" w:after="0" w:line="576" w:lineRule="exact"/>
        <w:ind w:right="0" w:rightChars="0" w:firstLine="5120" w:firstLineChars="1600"/>
        <w:rPr>
          <w:rFonts w:hint="default" w:ascii="Times New Roman" w:hAnsi="Times New Roman" w:cs="Times New Roman"/>
          <w:color w:val="auto"/>
          <w:sz w:val="32"/>
          <w:szCs w:val="32"/>
          <w:lang w:val="en-US" w:eastAsia="zh-CN"/>
        </w:rPr>
      </w:pPr>
    </w:p>
    <w:p w14:paraId="3FC90D28">
      <w:pPr>
        <w:pStyle w:val="4"/>
        <w:keepNext w:val="0"/>
        <w:keepLines w:val="0"/>
        <w:pageBreakBefore w:val="0"/>
        <w:widowControl w:val="0"/>
        <w:numPr>
          <w:ilvl w:val="0"/>
          <w:numId w:val="0"/>
        </w:numPr>
        <w:kinsoku/>
        <w:wordWrap/>
        <w:overflowPunct/>
        <w:topLinePunct w:val="0"/>
        <w:autoSpaceDE/>
        <w:bidi w:val="0"/>
        <w:adjustRightInd/>
        <w:snapToGrid/>
        <w:spacing w:before="0" w:beforeLines="0" w:after="0" w:line="576" w:lineRule="exact"/>
        <w:ind w:right="0" w:rightChars="0" w:firstLine="5120" w:firstLineChars="1600"/>
        <w:rPr>
          <w:rFonts w:hint="default" w:ascii="Times New Roman" w:hAnsi="Times New Roman" w:cs="Times New Roman"/>
          <w:color w:val="auto"/>
          <w:sz w:val="32"/>
          <w:szCs w:val="32"/>
          <w:lang w:val="en-US" w:eastAsia="zh-CN"/>
        </w:rPr>
      </w:pPr>
    </w:p>
    <w:p w14:paraId="11954ABC">
      <w:pPr>
        <w:pStyle w:val="4"/>
        <w:keepNext w:val="0"/>
        <w:keepLines w:val="0"/>
        <w:pageBreakBefore w:val="0"/>
        <w:widowControl w:val="0"/>
        <w:numPr>
          <w:ilvl w:val="0"/>
          <w:numId w:val="0"/>
        </w:numPr>
        <w:kinsoku/>
        <w:wordWrap/>
        <w:overflowPunct/>
        <w:topLinePunct w:val="0"/>
        <w:autoSpaceDE/>
        <w:bidi w:val="0"/>
        <w:adjustRightInd/>
        <w:snapToGrid/>
        <w:spacing w:before="0" w:beforeLines="0" w:after="0" w:line="576"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w:t>
      </w:r>
      <w:r>
        <w:rPr>
          <w:rFonts w:hint="eastAsia" w:cs="Times New Roman"/>
          <w:color w:val="auto"/>
          <w:sz w:val="32"/>
          <w:szCs w:val="32"/>
          <w:lang w:val="en-US" w:eastAsia="zh-CN"/>
        </w:rPr>
        <w:t>6</w:t>
      </w:r>
      <w:r>
        <w:rPr>
          <w:rFonts w:hint="default" w:ascii="Times New Roman" w:hAnsi="Times New Roman" w:cs="Times New Roman"/>
          <w:color w:val="auto"/>
          <w:sz w:val="32"/>
          <w:szCs w:val="32"/>
          <w:lang w:val="en-US" w:eastAsia="zh-CN"/>
        </w:rPr>
        <w:t>年</w:t>
      </w:r>
      <w:r>
        <w:rPr>
          <w:rFonts w:hint="eastAsia" w:cs="Times New Roman"/>
          <w:color w:val="auto"/>
          <w:sz w:val="32"/>
          <w:szCs w:val="32"/>
          <w:lang w:val="en-US" w:eastAsia="zh-CN"/>
        </w:rPr>
        <w:t>3</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18</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4AF52">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2C223">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097D450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097D4505">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494750"/>
    <w:rsid w:val="027A666A"/>
    <w:rsid w:val="02B26E88"/>
    <w:rsid w:val="035C2393"/>
    <w:rsid w:val="03A71F77"/>
    <w:rsid w:val="054B4E6F"/>
    <w:rsid w:val="057A3B2F"/>
    <w:rsid w:val="06135E8F"/>
    <w:rsid w:val="069267A3"/>
    <w:rsid w:val="07680304"/>
    <w:rsid w:val="07A33243"/>
    <w:rsid w:val="07DD1DB1"/>
    <w:rsid w:val="08AB6F60"/>
    <w:rsid w:val="08FB3A8E"/>
    <w:rsid w:val="09242B63"/>
    <w:rsid w:val="0B79041E"/>
    <w:rsid w:val="0BA1480B"/>
    <w:rsid w:val="0BB51E86"/>
    <w:rsid w:val="0BBB0E66"/>
    <w:rsid w:val="0BFA364D"/>
    <w:rsid w:val="0C813921"/>
    <w:rsid w:val="0CB82312"/>
    <w:rsid w:val="0D576071"/>
    <w:rsid w:val="0D614B3F"/>
    <w:rsid w:val="0D64615A"/>
    <w:rsid w:val="0D8A22A8"/>
    <w:rsid w:val="0D906017"/>
    <w:rsid w:val="0E195ADB"/>
    <w:rsid w:val="0F45559A"/>
    <w:rsid w:val="0F5F0397"/>
    <w:rsid w:val="0F8306C9"/>
    <w:rsid w:val="108F3402"/>
    <w:rsid w:val="10CA7A92"/>
    <w:rsid w:val="10D921FA"/>
    <w:rsid w:val="12015736"/>
    <w:rsid w:val="12DB7D35"/>
    <w:rsid w:val="134D2F31"/>
    <w:rsid w:val="13531FC1"/>
    <w:rsid w:val="138E2DA0"/>
    <w:rsid w:val="13FD3CDB"/>
    <w:rsid w:val="14427189"/>
    <w:rsid w:val="147C68C0"/>
    <w:rsid w:val="14E135CF"/>
    <w:rsid w:val="15213D69"/>
    <w:rsid w:val="153B280B"/>
    <w:rsid w:val="15A40959"/>
    <w:rsid w:val="15BB45B7"/>
    <w:rsid w:val="15EA3E78"/>
    <w:rsid w:val="17016025"/>
    <w:rsid w:val="172F7E9F"/>
    <w:rsid w:val="17742506"/>
    <w:rsid w:val="17C72F33"/>
    <w:rsid w:val="17EC7A44"/>
    <w:rsid w:val="18647C7D"/>
    <w:rsid w:val="18F96753"/>
    <w:rsid w:val="19576FA0"/>
    <w:rsid w:val="19A075E2"/>
    <w:rsid w:val="1A145AAF"/>
    <w:rsid w:val="1AC7CB04"/>
    <w:rsid w:val="1B1F6DEE"/>
    <w:rsid w:val="1B4D3B04"/>
    <w:rsid w:val="1B9F5602"/>
    <w:rsid w:val="1CAB69CA"/>
    <w:rsid w:val="1CDB7ED7"/>
    <w:rsid w:val="1D7126C9"/>
    <w:rsid w:val="1DF378D4"/>
    <w:rsid w:val="1E564C4E"/>
    <w:rsid w:val="1E7E1EBC"/>
    <w:rsid w:val="1EAB3DBD"/>
    <w:rsid w:val="1F2FF017"/>
    <w:rsid w:val="1F578693"/>
    <w:rsid w:val="1F5A5839"/>
    <w:rsid w:val="1FBF0319"/>
    <w:rsid w:val="1FDE1689"/>
    <w:rsid w:val="20C2434C"/>
    <w:rsid w:val="20FB72B3"/>
    <w:rsid w:val="20FF1092"/>
    <w:rsid w:val="224A458F"/>
    <w:rsid w:val="227F3D22"/>
    <w:rsid w:val="23002C86"/>
    <w:rsid w:val="2367400B"/>
    <w:rsid w:val="24F04397"/>
    <w:rsid w:val="252217F3"/>
    <w:rsid w:val="253416D6"/>
    <w:rsid w:val="253D8A0F"/>
    <w:rsid w:val="268A0303"/>
    <w:rsid w:val="271D2577"/>
    <w:rsid w:val="274C6FFB"/>
    <w:rsid w:val="275B2D9A"/>
    <w:rsid w:val="27A81B98"/>
    <w:rsid w:val="27F3419F"/>
    <w:rsid w:val="28724840"/>
    <w:rsid w:val="28A349F9"/>
    <w:rsid w:val="28B41057"/>
    <w:rsid w:val="2922287F"/>
    <w:rsid w:val="294FB27F"/>
    <w:rsid w:val="296F6FD1"/>
    <w:rsid w:val="298A3E0B"/>
    <w:rsid w:val="29B573A2"/>
    <w:rsid w:val="29D0559D"/>
    <w:rsid w:val="29F050DC"/>
    <w:rsid w:val="2A244EDE"/>
    <w:rsid w:val="2A666797"/>
    <w:rsid w:val="2A783C63"/>
    <w:rsid w:val="2AA85522"/>
    <w:rsid w:val="2B041349"/>
    <w:rsid w:val="2B162E29"/>
    <w:rsid w:val="2B310D2F"/>
    <w:rsid w:val="2BFF15E0"/>
    <w:rsid w:val="2C416438"/>
    <w:rsid w:val="2C935267"/>
    <w:rsid w:val="2CD535EF"/>
    <w:rsid w:val="2D823119"/>
    <w:rsid w:val="2DB50452"/>
    <w:rsid w:val="2DBE0B43"/>
    <w:rsid w:val="2DDCB953"/>
    <w:rsid w:val="2E1435BD"/>
    <w:rsid w:val="2E525288"/>
    <w:rsid w:val="2ED43FD4"/>
    <w:rsid w:val="2EDB516F"/>
    <w:rsid w:val="2EFF4A2D"/>
    <w:rsid w:val="2F146FFE"/>
    <w:rsid w:val="2F9B28CE"/>
    <w:rsid w:val="2FFFC9A7"/>
    <w:rsid w:val="306C7DC6"/>
    <w:rsid w:val="31144E94"/>
    <w:rsid w:val="31F30C4B"/>
    <w:rsid w:val="31F75486"/>
    <w:rsid w:val="325820E9"/>
    <w:rsid w:val="327C4DBB"/>
    <w:rsid w:val="32940EA9"/>
    <w:rsid w:val="32982FB2"/>
    <w:rsid w:val="333B293F"/>
    <w:rsid w:val="33415EDF"/>
    <w:rsid w:val="33673202"/>
    <w:rsid w:val="338B6B38"/>
    <w:rsid w:val="33C71013"/>
    <w:rsid w:val="33D44A17"/>
    <w:rsid w:val="340920F5"/>
    <w:rsid w:val="343A34CB"/>
    <w:rsid w:val="34403D92"/>
    <w:rsid w:val="34F51D13"/>
    <w:rsid w:val="371422F1"/>
    <w:rsid w:val="37367E1B"/>
    <w:rsid w:val="377A5225"/>
    <w:rsid w:val="37C80A6E"/>
    <w:rsid w:val="38682E4C"/>
    <w:rsid w:val="38DB3D3B"/>
    <w:rsid w:val="38EC7F72"/>
    <w:rsid w:val="390D66F3"/>
    <w:rsid w:val="395D0899"/>
    <w:rsid w:val="39DA600C"/>
    <w:rsid w:val="3A44036E"/>
    <w:rsid w:val="3A4A7165"/>
    <w:rsid w:val="3ACD3EB5"/>
    <w:rsid w:val="3B5B1ACD"/>
    <w:rsid w:val="3BC01787"/>
    <w:rsid w:val="3BC60A9D"/>
    <w:rsid w:val="3C1930DF"/>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41064F"/>
    <w:rsid w:val="3F5C54AA"/>
    <w:rsid w:val="3F8E34A5"/>
    <w:rsid w:val="3FDE2B12"/>
    <w:rsid w:val="3FEB17F6"/>
    <w:rsid w:val="3FF53436"/>
    <w:rsid w:val="3FFDEA51"/>
    <w:rsid w:val="402A5650"/>
    <w:rsid w:val="40C412D5"/>
    <w:rsid w:val="42440BA3"/>
    <w:rsid w:val="429F792A"/>
    <w:rsid w:val="42AD2B71"/>
    <w:rsid w:val="42E17201"/>
    <w:rsid w:val="43754386"/>
    <w:rsid w:val="449A0075"/>
    <w:rsid w:val="44BF705C"/>
    <w:rsid w:val="44FD82B5"/>
    <w:rsid w:val="45734192"/>
    <w:rsid w:val="4588524B"/>
    <w:rsid w:val="45F941D4"/>
    <w:rsid w:val="46ED6069"/>
    <w:rsid w:val="47247269"/>
    <w:rsid w:val="47576591"/>
    <w:rsid w:val="47CA0235"/>
    <w:rsid w:val="47F5EBD9"/>
    <w:rsid w:val="485B747D"/>
    <w:rsid w:val="489E6F72"/>
    <w:rsid w:val="49311E92"/>
    <w:rsid w:val="493E1CA1"/>
    <w:rsid w:val="493E586F"/>
    <w:rsid w:val="49706E83"/>
    <w:rsid w:val="498E313A"/>
    <w:rsid w:val="49F012F2"/>
    <w:rsid w:val="4AE20311"/>
    <w:rsid w:val="4B257D58"/>
    <w:rsid w:val="4B3C2D5F"/>
    <w:rsid w:val="4BE3142D"/>
    <w:rsid w:val="4BF76A89"/>
    <w:rsid w:val="4C0D20F5"/>
    <w:rsid w:val="4D1347BD"/>
    <w:rsid w:val="4F2F9A41"/>
    <w:rsid w:val="4F5731A1"/>
    <w:rsid w:val="4FA15887"/>
    <w:rsid w:val="4FCFE5B0"/>
    <w:rsid w:val="4FDDF5EE"/>
    <w:rsid w:val="4FE72524"/>
    <w:rsid w:val="4FEED17B"/>
    <w:rsid w:val="4FFB2E20"/>
    <w:rsid w:val="4FFBE0F3"/>
    <w:rsid w:val="50181E32"/>
    <w:rsid w:val="517030EA"/>
    <w:rsid w:val="517E5F9D"/>
    <w:rsid w:val="51DC4954"/>
    <w:rsid w:val="51FD2C04"/>
    <w:rsid w:val="524353A3"/>
    <w:rsid w:val="526359BE"/>
    <w:rsid w:val="53026B31"/>
    <w:rsid w:val="532716FD"/>
    <w:rsid w:val="539C4FEA"/>
    <w:rsid w:val="53CE651E"/>
    <w:rsid w:val="53EB2528"/>
    <w:rsid w:val="53FB18C1"/>
    <w:rsid w:val="54502B4E"/>
    <w:rsid w:val="55F840E4"/>
    <w:rsid w:val="55FE4BE0"/>
    <w:rsid w:val="565F3E59"/>
    <w:rsid w:val="569F41A2"/>
    <w:rsid w:val="56CD07BF"/>
    <w:rsid w:val="56E75176"/>
    <w:rsid w:val="56FE009F"/>
    <w:rsid w:val="573963A5"/>
    <w:rsid w:val="576C459E"/>
    <w:rsid w:val="57DA53F5"/>
    <w:rsid w:val="57EC3417"/>
    <w:rsid w:val="57FDD9BA"/>
    <w:rsid w:val="585B62F1"/>
    <w:rsid w:val="586B6C0A"/>
    <w:rsid w:val="599C7C2F"/>
    <w:rsid w:val="59AE0721"/>
    <w:rsid w:val="59E57DB7"/>
    <w:rsid w:val="5ABF613D"/>
    <w:rsid w:val="5BF34CE8"/>
    <w:rsid w:val="5C5A1297"/>
    <w:rsid w:val="5CDFC78A"/>
    <w:rsid w:val="5DB9568C"/>
    <w:rsid w:val="5DFB65D6"/>
    <w:rsid w:val="5F2E07B9"/>
    <w:rsid w:val="5F4A27E1"/>
    <w:rsid w:val="5F5F21FF"/>
    <w:rsid w:val="5F77BD67"/>
    <w:rsid w:val="5F7D704B"/>
    <w:rsid w:val="5FB3CDE1"/>
    <w:rsid w:val="5FE30CBD"/>
    <w:rsid w:val="5FFFF9FE"/>
    <w:rsid w:val="601B0D3D"/>
    <w:rsid w:val="611778D9"/>
    <w:rsid w:val="623256AA"/>
    <w:rsid w:val="62BC0916"/>
    <w:rsid w:val="62D771C5"/>
    <w:rsid w:val="63916C75"/>
    <w:rsid w:val="639B7BD6"/>
    <w:rsid w:val="63D71080"/>
    <w:rsid w:val="63EE0BB9"/>
    <w:rsid w:val="647E1E99"/>
    <w:rsid w:val="64C564EE"/>
    <w:rsid w:val="651B533C"/>
    <w:rsid w:val="65472667"/>
    <w:rsid w:val="66551CC6"/>
    <w:rsid w:val="665B420E"/>
    <w:rsid w:val="6674153C"/>
    <w:rsid w:val="66C919AE"/>
    <w:rsid w:val="677C7366"/>
    <w:rsid w:val="677F7E04"/>
    <w:rsid w:val="67E67EB4"/>
    <w:rsid w:val="67FD2463"/>
    <w:rsid w:val="68402502"/>
    <w:rsid w:val="68610609"/>
    <w:rsid w:val="68D26659"/>
    <w:rsid w:val="68FF0E6F"/>
    <w:rsid w:val="698D50A8"/>
    <w:rsid w:val="6A687275"/>
    <w:rsid w:val="6ABBAE8A"/>
    <w:rsid w:val="6AF05A50"/>
    <w:rsid w:val="6AFA5023"/>
    <w:rsid w:val="6B275ADB"/>
    <w:rsid w:val="6B32889D"/>
    <w:rsid w:val="6B562AD6"/>
    <w:rsid w:val="6B6F26A1"/>
    <w:rsid w:val="6BEE3329"/>
    <w:rsid w:val="6BFDF7D8"/>
    <w:rsid w:val="6C025952"/>
    <w:rsid w:val="6C8F247C"/>
    <w:rsid w:val="6CEF0BB5"/>
    <w:rsid w:val="6CF82A98"/>
    <w:rsid w:val="6D26144E"/>
    <w:rsid w:val="6D2D29EC"/>
    <w:rsid w:val="6DED5A61"/>
    <w:rsid w:val="6DEFF66C"/>
    <w:rsid w:val="6EA16E48"/>
    <w:rsid w:val="6EF8049C"/>
    <w:rsid w:val="6F0B557E"/>
    <w:rsid w:val="6F9FCCA2"/>
    <w:rsid w:val="6FBFB198"/>
    <w:rsid w:val="6FBFCF44"/>
    <w:rsid w:val="6FCE205B"/>
    <w:rsid w:val="6FD37122"/>
    <w:rsid w:val="6FED5524"/>
    <w:rsid w:val="70153B46"/>
    <w:rsid w:val="71035A94"/>
    <w:rsid w:val="71132313"/>
    <w:rsid w:val="71737E8A"/>
    <w:rsid w:val="71FB4C9C"/>
    <w:rsid w:val="72F83160"/>
    <w:rsid w:val="733E0B1C"/>
    <w:rsid w:val="73FB8F7A"/>
    <w:rsid w:val="747B2625"/>
    <w:rsid w:val="74962C31"/>
    <w:rsid w:val="757FF35B"/>
    <w:rsid w:val="758A51A5"/>
    <w:rsid w:val="758B689E"/>
    <w:rsid w:val="75C77D48"/>
    <w:rsid w:val="761402B1"/>
    <w:rsid w:val="761B7C54"/>
    <w:rsid w:val="76226B94"/>
    <w:rsid w:val="76445502"/>
    <w:rsid w:val="7698261F"/>
    <w:rsid w:val="76BC6698"/>
    <w:rsid w:val="773F8DC5"/>
    <w:rsid w:val="777FEEDD"/>
    <w:rsid w:val="77947590"/>
    <w:rsid w:val="779F93BF"/>
    <w:rsid w:val="77BFB2DF"/>
    <w:rsid w:val="77D62445"/>
    <w:rsid w:val="77EF50EB"/>
    <w:rsid w:val="78B610C8"/>
    <w:rsid w:val="791D56CF"/>
    <w:rsid w:val="79754E9F"/>
    <w:rsid w:val="79E74E84"/>
    <w:rsid w:val="7A193C4B"/>
    <w:rsid w:val="7A8B0BA1"/>
    <w:rsid w:val="7A9F42A7"/>
    <w:rsid w:val="7AF20495"/>
    <w:rsid w:val="7B31E931"/>
    <w:rsid w:val="7B7DA536"/>
    <w:rsid w:val="7BF28304"/>
    <w:rsid w:val="7BFBD578"/>
    <w:rsid w:val="7BFD6D3F"/>
    <w:rsid w:val="7C623E0B"/>
    <w:rsid w:val="7C92512A"/>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1965</Words>
  <Characters>2147</Characters>
  <Lines>0</Lines>
  <Paragraphs>0</Paragraphs>
  <TotalTime>1</TotalTime>
  <ScaleCrop>false</ScaleCrop>
  <LinksUpToDate>false</LinksUpToDate>
  <CharactersWithSpaces>2168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吴坤城</cp:lastModifiedBy>
  <cp:lastPrinted>2025-12-05T13:17:00Z</cp:lastPrinted>
  <dcterms:modified xsi:type="dcterms:W3CDTF">2026-03-20T03:52:10Z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9CEB308452B440D1A84EC4BA2DD6B7A1_13</vt:lpwstr>
  </property>
  <property fmtid="{D5CDD505-2E9C-101B-9397-08002B2CF9AE}" pid="4" name="KSOTemplateDocerSaveRecord">
    <vt:lpwstr>eyJoZGlkIjoiZTQyN2M1M2U3YjFhNzg3ZTlhZGQwMGM5ODcyZDJlZWIiLCJ1c2VySWQiOiIxMzg1ODgzMDMyIn0=</vt:lpwstr>
  </property>
</Properties>
</file>