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before="0" w:after="0" w:line="600" w:lineRule="exact"/>
        <w:jc w:val="left"/>
        <w:textAlignment w:val="auto"/>
        <w:rPr>
          <w:rFonts w:hint="default"/>
          <w:lang w:eastAsia="zh-CN"/>
        </w:rPr>
      </w:pPr>
      <w:r>
        <w:rPr>
          <w:rFonts w:hint="default"/>
          <w:lang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420" w:firstLineChars="200"/>
        <w:jc w:val="left"/>
        <w:textAlignment w:val="auto"/>
        <w:rPr>
          <w:rFonts w:hint="eastAsia" w:ascii="方正小标宋简体" w:hAnsi="方正小标宋简体" w:eastAsia="方正小标宋简体" w:cs="方正小标宋简体"/>
          <w:color w:val="auto"/>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880" w:firstLineChars="200"/>
        <w:jc w:val="lef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博爱县重点流域农业面源污染综合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0" w:firstLineChars="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治理项目初步设计内容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left"/>
        <w:textAlignment w:val="auto"/>
        <w:rPr>
          <w:rFonts w:hint="default" w:ascii="Times New Roman" w:hAnsi="Times New Roman" w:eastAsia="仿宋_GB2312" w:cs="Times New Roman"/>
          <w:b/>
          <w:bCs/>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一、建设单位：</w:t>
      </w:r>
      <w:r>
        <w:rPr>
          <w:rFonts w:hint="eastAsia" w:ascii="Times New Roman" w:hAnsi="Times New Roman" w:eastAsia="仿宋_GB2312" w:cs="Times New Roman"/>
          <w:sz w:val="32"/>
          <w:szCs w:val="32"/>
          <w:lang w:eastAsia="zh-CN"/>
        </w:rPr>
        <w:t>博爱县</w:t>
      </w:r>
      <w:r>
        <w:rPr>
          <w:rFonts w:hint="default" w:ascii="Times New Roman" w:hAnsi="Times New Roman" w:eastAsia="仿宋_GB2312" w:cs="Times New Roman"/>
          <w:sz w:val="32"/>
          <w:szCs w:val="32"/>
          <w:lang w:eastAsia="zh-CN"/>
        </w:rPr>
        <w:t>农业农村局</w:t>
      </w:r>
    </w:p>
    <w:p>
      <w:pPr>
        <w:pageBreakBefore w:val="0"/>
        <w:widowControl w:val="0"/>
        <w:kinsoku/>
        <w:wordWrap/>
        <w:overflowPunct/>
        <w:topLinePunct w:val="0"/>
        <w:autoSpaceDE/>
        <w:autoSpaceDN/>
        <w:bidi w:val="0"/>
        <w:adjustRightInd/>
        <w:snapToGrid/>
        <w:spacing w:line="600" w:lineRule="exact"/>
        <w:ind w:firstLine="626" w:firstLineChars="195"/>
        <w:jc w:val="left"/>
        <w:textAlignment w:val="auto"/>
        <w:rPr>
          <w:rFonts w:hint="default" w:ascii="Times New Roman" w:hAnsi="Times New Roman" w:eastAsia="仿宋_GB2312" w:cs="Times New Roman"/>
          <w:color w:val="000000"/>
          <w:spacing w:val="-12"/>
          <w:sz w:val="32"/>
          <w:szCs w:val="32"/>
        </w:rPr>
      </w:pPr>
      <w:r>
        <w:rPr>
          <w:rFonts w:hint="default" w:ascii="Times New Roman" w:hAnsi="Times New Roman" w:eastAsia="仿宋_GB2312" w:cs="Times New Roman"/>
          <w:b/>
          <w:bCs/>
          <w:sz w:val="32"/>
          <w:szCs w:val="32"/>
          <w:lang w:eastAsia="zh-CN"/>
        </w:rPr>
        <w:t>二、建设地点：</w:t>
      </w:r>
      <w:r>
        <w:rPr>
          <w:rFonts w:hint="default" w:ascii="Times New Roman" w:hAnsi="Times New Roman" w:eastAsia="仿宋_GB2312" w:cs="Times New Roman"/>
          <w:color w:val="000000"/>
          <w:spacing w:val="-12"/>
          <w:sz w:val="32"/>
          <w:szCs w:val="32"/>
          <w:lang w:val="en-US" w:eastAsia="zh-CN"/>
        </w:rPr>
        <w:t>博爱县境内</w:t>
      </w:r>
      <w:bookmarkStart w:id="0" w:name="_GoBack"/>
      <w:bookmarkEnd w:id="0"/>
    </w:p>
    <w:p>
      <w:pPr>
        <w:pageBreakBefore w:val="0"/>
        <w:widowControl w:val="0"/>
        <w:kinsoku/>
        <w:wordWrap/>
        <w:overflowPunct/>
        <w:topLinePunct w:val="0"/>
        <w:autoSpaceDE/>
        <w:autoSpaceDN/>
        <w:bidi w:val="0"/>
        <w:adjustRightInd/>
        <w:snapToGrid/>
        <w:spacing w:line="600" w:lineRule="exact"/>
        <w:ind w:firstLine="660"/>
        <w:jc w:val="left"/>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
          <w:bCs/>
          <w:sz w:val="32"/>
          <w:szCs w:val="32"/>
          <w:lang w:eastAsia="zh-CN"/>
        </w:rPr>
        <w:t>三、主要建设内容及规模：</w:t>
      </w:r>
      <w:r>
        <w:rPr>
          <w:rFonts w:hint="default" w:ascii="Times New Roman" w:hAnsi="Times New Roman" w:eastAsia="仿宋_GB2312" w:cs="Times New Roman"/>
          <w:bCs/>
          <w:color w:val="000000"/>
          <w:sz w:val="32"/>
          <w:szCs w:val="32"/>
          <w:lang w:val="en-US" w:eastAsia="zh-CN"/>
        </w:rPr>
        <w:t>博爱县重点流域农业面源污染治理项目建设内容为建设生产用房3900m²、配套生产用路2710m²、化粪池开挖176组、生态透水坝5座及水生植物；购置畜禽粪污资源利用工程、种植业面源污染防治工程和农业面源支撑工程等方面的相关设施设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2"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四、总投资及资金来源：</w:t>
      </w:r>
      <w:r>
        <w:rPr>
          <w:rFonts w:hint="default" w:ascii="Times New Roman" w:hAnsi="Times New Roman" w:eastAsia="仿宋_GB2312" w:cs="Times New Roman"/>
          <w:sz w:val="32"/>
          <w:szCs w:val="32"/>
          <w:lang w:eastAsia="zh-CN"/>
        </w:rPr>
        <w:t>博爱县重点流域农业面源污染综合治理项目总投资</w:t>
      </w:r>
      <w:r>
        <w:rPr>
          <w:rFonts w:hint="default" w:ascii="Times New Roman" w:hAnsi="Times New Roman" w:eastAsia="仿宋_GB2312" w:cs="Times New Roman"/>
          <w:sz w:val="32"/>
          <w:szCs w:val="32"/>
          <w:lang w:val="en-US" w:eastAsia="zh-CN"/>
        </w:rPr>
        <w:t>9991.50</w:t>
      </w:r>
      <w:r>
        <w:rPr>
          <w:rFonts w:hint="default" w:ascii="Times New Roman" w:hAnsi="Times New Roman" w:eastAsia="仿宋_GB2312" w:cs="Times New Roman"/>
          <w:sz w:val="32"/>
          <w:szCs w:val="32"/>
          <w:lang w:eastAsia="zh-CN"/>
        </w:rPr>
        <w:t>万元，</w:t>
      </w:r>
      <w:r>
        <w:rPr>
          <w:rFonts w:hint="default" w:ascii="Times New Roman" w:hAnsi="Times New Roman" w:eastAsia="仿宋_GB2312" w:cs="Times New Roman"/>
          <w:sz w:val="32"/>
          <w:szCs w:val="32"/>
          <w:lang w:val="en-US" w:eastAsia="zh-CN"/>
        </w:rPr>
        <w:t>其中工程建设费9250.50万元（其中工程建设费885.96万元，设备购置费8364.54万元），工程建设其他费用545.00万元，基本预备费196.00万元</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本项目总投资</w:t>
      </w:r>
      <w:r>
        <w:rPr>
          <w:rFonts w:hint="default" w:ascii="Times New Roman" w:hAnsi="Times New Roman" w:eastAsia="仿宋_GB2312" w:cs="Times New Roman"/>
          <w:sz w:val="32"/>
          <w:szCs w:val="32"/>
          <w:lang w:val="en-US" w:eastAsia="zh-CN"/>
        </w:rPr>
        <w:t>9991.50</w:t>
      </w:r>
      <w:r>
        <w:rPr>
          <w:rFonts w:hint="default" w:ascii="Times New Roman" w:hAnsi="Times New Roman" w:eastAsia="仿宋_GB2312" w:cs="Times New Roman"/>
          <w:sz w:val="32"/>
          <w:szCs w:val="32"/>
          <w:lang w:eastAsia="zh-CN"/>
        </w:rPr>
        <w:t>万元，申请中央预算内资金</w:t>
      </w:r>
      <w:r>
        <w:rPr>
          <w:rFonts w:hint="default" w:ascii="Times New Roman" w:hAnsi="Times New Roman" w:eastAsia="仿宋_GB2312" w:cs="Times New Roman"/>
          <w:sz w:val="32"/>
          <w:szCs w:val="32"/>
          <w:lang w:val="en-US" w:eastAsia="zh-CN"/>
        </w:rPr>
        <w:t>7987.43</w:t>
      </w:r>
      <w:r>
        <w:rPr>
          <w:rFonts w:hint="default" w:ascii="Times New Roman" w:hAnsi="Times New Roman" w:eastAsia="仿宋_GB2312" w:cs="Times New Roman"/>
          <w:sz w:val="32"/>
          <w:szCs w:val="32"/>
          <w:lang w:eastAsia="zh-CN"/>
        </w:rPr>
        <w:t>万元，占总资金的79.</w:t>
      </w:r>
      <w:r>
        <w:rPr>
          <w:rFonts w:hint="default" w:ascii="Times New Roman" w:hAnsi="Times New Roman" w:eastAsia="仿宋_GB2312" w:cs="Times New Roman"/>
          <w:sz w:val="32"/>
          <w:szCs w:val="32"/>
          <w:lang w:val="en-US" w:eastAsia="zh-CN"/>
        </w:rPr>
        <w:t>94</w:t>
      </w:r>
      <w:r>
        <w:rPr>
          <w:rFonts w:hint="default" w:ascii="Times New Roman" w:hAnsi="Times New Roman" w:eastAsia="仿宋_GB2312" w:cs="Times New Roman"/>
          <w:sz w:val="32"/>
          <w:szCs w:val="32"/>
          <w:lang w:eastAsia="zh-CN"/>
        </w:rPr>
        <w:t>%；博爱县地方配套资金</w:t>
      </w:r>
      <w:r>
        <w:rPr>
          <w:rFonts w:hint="default" w:ascii="Times New Roman" w:hAnsi="Times New Roman" w:eastAsia="仿宋_GB2312" w:cs="Times New Roman"/>
          <w:sz w:val="32"/>
          <w:szCs w:val="32"/>
          <w:lang w:val="en-US" w:eastAsia="zh-CN"/>
        </w:rPr>
        <w:t>2004.07</w:t>
      </w:r>
      <w:r>
        <w:rPr>
          <w:rFonts w:hint="default" w:ascii="Times New Roman" w:hAnsi="Times New Roman" w:eastAsia="仿宋_GB2312" w:cs="Times New Roman"/>
          <w:sz w:val="32"/>
          <w:szCs w:val="32"/>
          <w:lang w:eastAsia="zh-CN"/>
        </w:rPr>
        <w:t>万元，占总资金的</w:t>
      </w:r>
      <w:r>
        <w:rPr>
          <w:rFonts w:hint="default" w:ascii="Times New Roman" w:hAnsi="Times New Roman" w:eastAsia="仿宋_GB2312" w:cs="Times New Roman"/>
          <w:sz w:val="32"/>
          <w:szCs w:val="32"/>
          <w:lang w:val="en-US" w:eastAsia="zh-CN"/>
        </w:rPr>
        <w:t>20.06</w:t>
      </w:r>
      <w:r>
        <w:rPr>
          <w:rFonts w:hint="default" w:ascii="Times New Roman" w:hAnsi="Times New Roman" w:eastAsia="仿宋_GB2312" w:cs="Times New Roman"/>
          <w:sz w:val="32"/>
          <w:szCs w:val="32"/>
          <w:lang w:eastAsia="zh-CN"/>
        </w:rPr>
        <w:t>%。</w:t>
      </w:r>
    </w:p>
    <w:p>
      <w:pPr>
        <w:pStyle w:val="2"/>
        <w:keepNext/>
        <w:keepLines/>
        <w:pageBreakBefore w:val="0"/>
        <w:widowControl w:val="0"/>
        <w:kinsoku/>
        <w:wordWrap/>
        <w:overflowPunct/>
        <w:topLinePunct w:val="0"/>
        <w:autoSpaceDE/>
        <w:autoSpaceDN/>
        <w:bidi w:val="0"/>
        <w:adjustRightInd/>
        <w:snapToGrid/>
        <w:spacing w:before="0" w:after="0" w:line="600" w:lineRule="exact"/>
        <w:ind w:firstLine="642" w:firstLineChars="200"/>
        <w:jc w:val="left"/>
        <w:textAlignment w:val="auto"/>
      </w:pPr>
      <w:r>
        <w:rPr>
          <w:rFonts w:hint="default" w:ascii="Times New Roman" w:hAnsi="Times New Roman" w:eastAsia="仿宋_GB2312" w:cs="Times New Roman"/>
          <w:b/>
          <w:bCs/>
          <w:sz w:val="32"/>
          <w:szCs w:val="32"/>
          <w:lang w:eastAsia="zh-CN"/>
        </w:rPr>
        <w:t>五、建设年限：</w:t>
      </w:r>
      <w:r>
        <w:rPr>
          <w:rFonts w:hint="default" w:ascii="Times New Roman" w:hAnsi="Times New Roman" w:eastAsia="仿宋_GB2312" w:cs="Times New Roman"/>
          <w:b w:val="0"/>
          <w:bCs w:val="0"/>
          <w:color w:val="auto"/>
          <w:kern w:val="2"/>
          <w:sz w:val="32"/>
          <w:szCs w:val="32"/>
          <w:lang w:val="en-US" w:eastAsia="zh-CN" w:bidi="ar-SA"/>
        </w:rPr>
        <w:t>投资计划下达后2年。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DB5FC4"/>
    <w:rsid w:val="36FC4436"/>
    <w:rsid w:val="55EFF510"/>
    <w:rsid w:val="BFDB5FC4"/>
    <w:rsid w:val="D7D23692"/>
    <w:rsid w:val="E6ECCBC3"/>
    <w:rsid w:val="F2775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3"/>
    <w:basedOn w:val="1"/>
    <w:next w:val="1"/>
    <w:qFormat/>
    <w:uiPriority w:val="0"/>
    <w:pPr>
      <w:keepNext/>
      <w:keepLines/>
      <w:widowControl w:val="0"/>
      <w:spacing w:before="260" w:after="260" w:line="415" w:lineRule="auto"/>
      <w:jc w:val="both"/>
      <w:outlineLvl w:val="2"/>
    </w:pPr>
    <w:rPr>
      <w:rFonts w:ascii="Times New Roman" w:hAnsi="Times New Roman" w:eastAsia="宋体" w:cs="Times New Roman"/>
      <w:b/>
      <w:bCs/>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2026-01-28T00:54:00Z</dcterms:created>
  <dc:creator>uos</dc:creator>
  <cp:lastModifiedBy>qll</cp:lastModifiedBy>
  <cp:lastPrinted>2026-01-27T16:21:25Z</cp:lastPrinted>
  <dcterms:modified xsi:type="dcterms:W3CDTF">2026-01-27T16:34:33Z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E5290C74ACB5C7D7CE0C7869009EF5F4_41</vt:lpwstr>
  </property>
</Properties>
</file>