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577A7">
      <w:pPr>
        <w:jc w:val="center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1-5月份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全县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主要经济指标情况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分析</w:t>
      </w:r>
    </w:p>
    <w:p w14:paraId="2D91F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 w:firstLineChars="20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</w:p>
    <w:p w14:paraId="2C8E7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规上工业增加值同比增长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0.2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战略新兴产业增加值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比增长15.5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  <w:bookmarkStart w:id="0" w:name="_GoBack"/>
      <w:bookmarkEnd w:id="0"/>
    </w:p>
    <w:p w14:paraId="53FAF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固定资产投资同比增长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6.3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%。其中，第二产业投资占比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58.4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%，第三产业投资占比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35.0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3B30D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社会消费品零售总额同比增长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D1297"/>
    <w:rsid w:val="15096D5D"/>
    <w:rsid w:val="1EC15455"/>
    <w:rsid w:val="21B04256"/>
    <w:rsid w:val="25C27A76"/>
    <w:rsid w:val="25E46F0B"/>
    <w:rsid w:val="3D292EEB"/>
    <w:rsid w:val="6677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136</Characters>
  <Lines>0</Lines>
  <Paragraphs>0</Paragraphs>
  <TotalTime>59</TotalTime>
  <ScaleCrop>false</ScaleCrop>
  <LinksUpToDate>false</LinksUpToDate>
  <CharactersWithSpaces>136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2025-08-13T08:27:00Z</dcterms:created>
  <dc:creator>Administrator</dc:creator>
  <cp:lastModifiedBy>赫萝</cp:lastModifiedBy>
  <cp:lastPrinted>2026-06-24T00:24:00Z</cp:lastPrinted>
  <dcterms:modified xsi:type="dcterms:W3CDTF">2026-06-24T08:43:12Z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D5C07C51115343CF9AA36FC78A14FC00_12</vt:lpwstr>
  </property>
  <property fmtid="{D5CDD505-2E9C-101B-9397-08002B2CF9AE}" pid="4" name="KSOTemplateDocerSaveRecord">
    <vt:lpwstr>eyJoZGlkIjoiODI3NTc2OGYyMmNjYzJiYTViODlmYWZiNmM1Mjc4NTYiLCJ1c2VySWQiOiIxMjIzNDUwMzg4In0=</vt:lpwstr>
  </property>
</Properties>
</file>