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DCA99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检查标准</w:t>
      </w:r>
    </w:p>
    <w:p w14:paraId="757F796B">
      <w:pPr>
        <w:rPr>
          <w:rFonts w:hint="eastAsia" w:ascii="仿宋_GB2312" w:hAnsi="仿宋_GB2312" w:eastAsia="仿宋_GB2312" w:cs="仿宋_GB2312"/>
          <w:sz w:val="32"/>
          <w:szCs w:val="40"/>
        </w:rPr>
      </w:pPr>
    </w:p>
    <w:p w14:paraId="1343D13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参照养老机构管理国家标准执行。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93BC4"/>
    <w:rsid w:val="4AC9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2025-08-26T00:59:00Z</dcterms:created>
  <dc:creator>德里克黑玫瑰</dc:creator>
  <cp:lastModifiedBy>德里克黑玫瑰</cp:lastModifiedBy>
  <dcterms:modified xsi:type="dcterms:W3CDTF">2025-08-26T01:12:24Z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3ECF38EFD3284649BBEA32F3F042184B_11</vt:lpwstr>
  </property>
  <property fmtid="{D5CDD505-2E9C-101B-9397-08002B2CF9AE}" pid="4" name="KSOTemplateDocerSaveRecord">
    <vt:lpwstr>eyJoZGlkIjoiYzRlNjgxZDc3ZjllMzk0ZTI5MzdmNDdkOWUzNTE2ZWMiLCJ1c2VySWQiOiIyNjM0MjE1MDMifQ==</vt:lpwstr>
  </property>
</Properties>
</file>