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沁阳市柏香镇2026年以工代赈中央预算内投资项目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8B5FA1"/>
    <w:rsid w:val="17146D2C"/>
    <w:rsid w:val="34030F2C"/>
    <w:rsid w:val="3E992B6E"/>
    <w:rsid w:val="3EB219E2"/>
    <w:rsid w:val="41F96DF7"/>
    <w:rsid w:val="44214112"/>
    <w:rsid w:val="479D7F68"/>
    <w:rsid w:val="54660E4D"/>
    <w:rsid w:val="5D6E16AA"/>
    <w:rsid w:val="5F2703E8"/>
    <w:rsid w:val="68B37F39"/>
    <w:rsid w:val="6B1D70D1"/>
    <w:rsid w:val="6C8324C6"/>
    <w:rsid w:val="EDF78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207</Characters>
  <Lines>0</Lines>
  <Paragraphs>0</Paragraphs>
  <TotalTime>0</TotalTime>
  <ScaleCrop>false</ScaleCrop>
  <LinksUpToDate>false</LinksUpToDate>
  <CharactersWithSpaces>262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dcterms:modified xsi:type="dcterms:W3CDTF">2026-07-13T15:17:18Z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ABBC95487563232CFE90546A18BA02B4</vt:lpwstr>
  </property>
</Properties>
</file>