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608"/>
        <w:gridCol w:w="1492"/>
        <w:gridCol w:w="788"/>
        <w:gridCol w:w="1364"/>
      </w:tblGrid>
      <w:tr w14:paraId="21F30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108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 w14:paraId="14DEF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高新区2025年</w:t>
            </w: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月办理正常退休人员名单</w:t>
            </w:r>
            <w:bookmarkEnd w:id="0"/>
          </w:p>
          <w:p w14:paraId="1E2D0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 w14:paraId="0B2E6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D82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031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10D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职工姓名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42D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47B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</w:tr>
      <w:tr w14:paraId="56B5D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8C12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5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焦作高新技术产业开发区人力资源服务中心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B2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路建云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AB8A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2FDE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258B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7401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B0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河南麦斯达实业有限公司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4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廉秋枝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D4F9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F441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CCB0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A6DF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FE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河南华麦仪控科技有限公司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DB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齐秀芝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6DEB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DE52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9595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6E43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1E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焦作高新技术产业开发区人力资源服务中心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F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刘玉生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AD85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987E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7723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76B8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4A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焦作市德才人力资源服务有限公司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94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刘生明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442E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E297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CDD8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6F86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E3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河南省钰泰建筑工程有限公司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0B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刘黔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B48E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A755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19F1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A497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E2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焦作卓立膜材料股份有限公司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7C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周新荣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7601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3416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6C6B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A947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21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山东明德物业管理集团有限公司焦作分公司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FC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毛松江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6704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5793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A5A3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7724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D6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焦作市昊鑫人力资源有限公司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F1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葛小重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063E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2B63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</w:tbl>
    <w:p w14:paraId="6584FC6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512DB"/>
    <w:multiLevelType w:val="singleLevel"/>
    <w:tmpl w:val="5EE512DB"/>
    <w:lvl w:ilvl="0" w:tentative="0">
      <w:start w:val="1"/>
      <w:numFmt w:val="decimal"/>
      <w:suff w:val="nothing"/>
      <w:lvlText w:val="%1"/>
      <w:lvlJc w:val="left"/>
      <w:pPr>
        <w:ind w:left="63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1192C"/>
    <w:rsid w:val="2CB1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2025-10-15T07:26:00Z</dcterms:created>
  <dc:creator>微信用户</dc:creator>
  <cp:lastModifiedBy>微信用户</cp:lastModifiedBy>
  <dcterms:modified xsi:type="dcterms:W3CDTF">2025-10-15T07:27:32Z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3855091842B942C0947C02CF01B7CFF8_11</vt:lpwstr>
  </property>
  <property fmtid="{D5CDD505-2E9C-101B-9397-08002B2CF9AE}" pid="4" name="KSOTemplateDocerSaveRecord">
    <vt:lpwstr>eyJoZGlkIjoiZTk3MDBhMzcyZGMzMjkxMjJhZDAwZDFkZjk5OGFhZjciLCJ1c2VySWQiOiIxMjg4NDA1MDMxIn0=</vt:lpwstr>
  </property>
</Properties>
</file>