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both"/>
        <w:rPr>
          <w:rFonts w:hint="eastAsia"/>
          <w:b/>
          <w:color w:val="FF0000"/>
          <w:spacing w:val="33"/>
          <w:w w:val="70"/>
          <w:sz w:val="22"/>
          <w:szCs w:val="2"/>
        </w:rPr>
      </w:pPr>
    </w:p>
    <w:p>
      <w:pPr>
        <w:widowControl w:val="0"/>
        <w:ind w:left="0" w:leftChars="0" w:firstLine="0" w:firstLineChars="0"/>
        <w:jc w:val="both"/>
        <w:rPr>
          <w:rFonts w:hint="eastAsia"/>
          <w:b/>
          <w:color w:val="FF0000"/>
          <w:spacing w:val="33"/>
          <w:w w:val="70"/>
          <w:sz w:val="22"/>
          <w:szCs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33"/>
          <w:w w:val="70"/>
          <w:sz w:val="9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33"/>
          <w:w w:val="70"/>
          <w:sz w:val="96"/>
        </w:rPr>
        <w:t>焦作市文化广电和旅游局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ottom"/>
        <w:rPr>
          <w:sz w:val="96"/>
        </w:rPr>
      </w:pPr>
      <w:r>
        <w:rPr>
          <w:sz w:val="96"/>
        </w:rPr>
        <mc:AlternateContent>
          <mc:Choice Requires="wps">
            <w:drawing>
              <wp:inline distT="0" distB="0" distL="114300" distR="114300">
                <wp:extent cx="5324475" cy="9525"/>
                <wp:effectExtent l="0" t="13970" r="9525" b="14605"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1560" y="1801495"/>
                          <a:ext cx="53244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height:0.75pt;width:419.25pt;" filled="f" stroked="t" coordsize="21600,21600" o:gfxdata="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SAMytYAAAADAQAADwAAAAAA&#10;AAABACAAAAAiAAAAZHJzL2Rvd25yZXYueG1sUEsBAhQAFAAAAAgAh07iQDnvN4fcAQAAcwMAAA4A&#10;AAAAAAAAAQAgAAAAJQEAAGRycy9lMm9Eb2MueG1sUEsFBgAAAAAGAAYAWQEAAHMFAAAAAA==&#10;">
                <v:fill on="f" focussize="0,0"/>
                <v:stroke weight="2.25pt" color="#FF0000 [32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ottom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sz w:val="96"/>
        </w:rPr>
        <mc:AlternateContent>
          <mc:Choice Requires="wps">
            <w:drawing>
              <wp:inline distT="0" distB="0" distL="114300" distR="114300">
                <wp:extent cx="5324475" cy="9525"/>
                <wp:effectExtent l="0" t="0" r="0" b="0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1560" y="1801495"/>
                          <a:ext cx="532447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height:0.75pt;width:419.25pt;" filled="f" stroked="t" coordsize="21600,21600" o:gfxdata="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GOCltQAAAADAQAADwAAAAAAAAAB&#10;ACAAAAAiAAAAZHJzL2Rvd25yZXYueG1sUEsBAhQAFAAAAAgAh07iQBI/a5HbAQAAcgMAAA4AAAAA&#10;AAAAAQAgAAAAIwEAAGRycy9lMm9Eb2MueG1sUEsFBgAAAAAGAAYAWQEAAHAFAAAAAA==&#10;">
                <v:fill on="f" focussize="0,0"/>
                <v:stroke weight="0.25pt" color="#FF0000 [32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焦作市文化广电和旅游局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关于做好全市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公共文化服务领域基层政务公开标准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目录的通知　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各县（市）区文化广电和旅游局，示范区文化体育和旅游局: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　现将《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焦作市公共文化服务领域基层政务公开标准目录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》予以公布，请各单位强化责任、主动作为，实行动态目录管理，结合本地区公共文化单位服务范围和业务特点，及时调整完善,制定本辖区目录。</w:t>
      </w:r>
    </w:p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附件：焦作市公共文化服务领域基层政务公开标准目录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2020年7月14日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5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6683B"/>
    <w:rsid w:val="00B210CE"/>
    <w:rsid w:val="025E66F1"/>
    <w:rsid w:val="02AD6AF0"/>
    <w:rsid w:val="04736965"/>
    <w:rsid w:val="05EA17D5"/>
    <w:rsid w:val="086B69ED"/>
    <w:rsid w:val="09306B31"/>
    <w:rsid w:val="09384A5B"/>
    <w:rsid w:val="09DE1278"/>
    <w:rsid w:val="0BCD5701"/>
    <w:rsid w:val="0BDC7662"/>
    <w:rsid w:val="0C066F28"/>
    <w:rsid w:val="10002423"/>
    <w:rsid w:val="10D045D8"/>
    <w:rsid w:val="1126353A"/>
    <w:rsid w:val="114A1B28"/>
    <w:rsid w:val="12436D63"/>
    <w:rsid w:val="126E4FAF"/>
    <w:rsid w:val="12857F17"/>
    <w:rsid w:val="13F462BF"/>
    <w:rsid w:val="13F80120"/>
    <w:rsid w:val="14345684"/>
    <w:rsid w:val="143E37A7"/>
    <w:rsid w:val="154C2E56"/>
    <w:rsid w:val="158733E9"/>
    <w:rsid w:val="15F64FAE"/>
    <w:rsid w:val="167713B2"/>
    <w:rsid w:val="1B42673E"/>
    <w:rsid w:val="1C2E7869"/>
    <w:rsid w:val="1C72358A"/>
    <w:rsid w:val="1E0F3765"/>
    <w:rsid w:val="1EED535B"/>
    <w:rsid w:val="1EF2223E"/>
    <w:rsid w:val="1F847CBA"/>
    <w:rsid w:val="1F8E5D50"/>
    <w:rsid w:val="202E31F5"/>
    <w:rsid w:val="20894618"/>
    <w:rsid w:val="21F43C9E"/>
    <w:rsid w:val="22D80D30"/>
    <w:rsid w:val="22F446A9"/>
    <w:rsid w:val="23B76362"/>
    <w:rsid w:val="24346245"/>
    <w:rsid w:val="243F6025"/>
    <w:rsid w:val="2510781F"/>
    <w:rsid w:val="259528C1"/>
    <w:rsid w:val="27B91BF4"/>
    <w:rsid w:val="2800077A"/>
    <w:rsid w:val="2C7F20CA"/>
    <w:rsid w:val="2CD3021D"/>
    <w:rsid w:val="2CE35BE9"/>
    <w:rsid w:val="2D0E36B4"/>
    <w:rsid w:val="2D96683B"/>
    <w:rsid w:val="2EB20453"/>
    <w:rsid w:val="2FC658D3"/>
    <w:rsid w:val="2FCD656C"/>
    <w:rsid w:val="30E3396F"/>
    <w:rsid w:val="31BC2045"/>
    <w:rsid w:val="31E575FD"/>
    <w:rsid w:val="31EE05EB"/>
    <w:rsid w:val="32611CF9"/>
    <w:rsid w:val="335D2B52"/>
    <w:rsid w:val="340E5BA4"/>
    <w:rsid w:val="35DC41F7"/>
    <w:rsid w:val="36267201"/>
    <w:rsid w:val="36727CDA"/>
    <w:rsid w:val="36F31CCB"/>
    <w:rsid w:val="375C1BDC"/>
    <w:rsid w:val="37CA3EAD"/>
    <w:rsid w:val="3A1C4BA7"/>
    <w:rsid w:val="3A231759"/>
    <w:rsid w:val="3A34312A"/>
    <w:rsid w:val="3A495C37"/>
    <w:rsid w:val="3B386704"/>
    <w:rsid w:val="3D406AE3"/>
    <w:rsid w:val="3DC3647B"/>
    <w:rsid w:val="3E4A6B21"/>
    <w:rsid w:val="3EDA1F9D"/>
    <w:rsid w:val="3F60048D"/>
    <w:rsid w:val="3F9E3AB5"/>
    <w:rsid w:val="3FCE73AC"/>
    <w:rsid w:val="3FE01CAE"/>
    <w:rsid w:val="406C7CC7"/>
    <w:rsid w:val="407228C7"/>
    <w:rsid w:val="40E80DE0"/>
    <w:rsid w:val="40F7510B"/>
    <w:rsid w:val="41517E23"/>
    <w:rsid w:val="418162F5"/>
    <w:rsid w:val="425A2E4F"/>
    <w:rsid w:val="42684586"/>
    <w:rsid w:val="43862916"/>
    <w:rsid w:val="439D297D"/>
    <w:rsid w:val="43E36E8F"/>
    <w:rsid w:val="444F3339"/>
    <w:rsid w:val="44C35C1F"/>
    <w:rsid w:val="46DC2EAA"/>
    <w:rsid w:val="48054CAE"/>
    <w:rsid w:val="4908246E"/>
    <w:rsid w:val="4A907A88"/>
    <w:rsid w:val="4BF84977"/>
    <w:rsid w:val="4CC2411D"/>
    <w:rsid w:val="4D1209CE"/>
    <w:rsid w:val="4DBC35C5"/>
    <w:rsid w:val="4DF66736"/>
    <w:rsid w:val="4E2473D8"/>
    <w:rsid w:val="4E6D6802"/>
    <w:rsid w:val="4F4A6839"/>
    <w:rsid w:val="506E7423"/>
    <w:rsid w:val="50A73D9F"/>
    <w:rsid w:val="515C1552"/>
    <w:rsid w:val="5459053F"/>
    <w:rsid w:val="58002263"/>
    <w:rsid w:val="587D523A"/>
    <w:rsid w:val="597E6BCA"/>
    <w:rsid w:val="59D80EC2"/>
    <w:rsid w:val="5A8309F3"/>
    <w:rsid w:val="5C751305"/>
    <w:rsid w:val="5D347435"/>
    <w:rsid w:val="5E9877AA"/>
    <w:rsid w:val="5F3F065A"/>
    <w:rsid w:val="62722B62"/>
    <w:rsid w:val="62AA625B"/>
    <w:rsid w:val="631F1263"/>
    <w:rsid w:val="63841064"/>
    <w:rsid w:val="63BB0801"/>
    <w:rsid w:val="6429062D"/>
    <w:rsid w:val="64305847"/>
    <w:rsid w:val="64617747"/>
    <w:rsid w:val="64BE3014"/>
    <w:rsid w:val="66634308"/>
    <w:rsid w:val="669A7553"/>
    <w:rsid w:val="6702412E"/>
    <w:rsid w:val="6767455C"/>
    <w:rsid w:val="68605494"/>
    <w:rsid w:val="68CA3A35"/>
    <w:rsid w:val="694D2E20"/>
    <w:rsid w:val="69CD195B"/>
    <w:rsid w:val="6A35199E"/>
    <w:rsid w:val="6A6415D5"/>
    <w:rsid w:val="6A7A12B5"/>
    <w:rsid w:val="6B5014F1"/>
    <w:rsid w:val="6B6739C4"/>
    <w:rsid w:val="6B8D5790"/>
    <w:rsid w:val="6C0C7706"/>
    <w:rsid w:val="6C464A39"/>
    <w:rsid w:val="6D934544"/>
    <w:rsid w:val="6DCA4C19"/>
    <w:rsid w:val="6DE84544"/>
    <w:rsid w:val="6EF02C62"/>
    <w:rsid w:val="6FD10829"/>
    <w:rsid w:val="70066DB3"/>
    <w:rsid w:val="70235954"/>
    <w:rsid w:val="72CF1D0A"/>
    <w:rsid w:val="73B10C87"/>
    <w:rsid w:val="747D0F77"/>
    <w:rsid w:val="75825623"/>
    <w:rsid w:val="788634A4"/>
    <w:rsid w:val="797D6447"/>
    <w:rsid w:val="79AD6B86"/>
    <w:rsid w:val="7AB44A46"/>
    <w:rsid w:val="7BA40520"/>
    <w:rsid w:val="7C6D2415"/>
    <w:rsid w:val="7D45406A"/>
    <w:rsid w:val="7DE26BD6"/>
    <w:rsid w:val="7EB9413E"/>
    <w:rsid w:val="7EC85C09"/>
    <w:rsid w:val="7F4C515F"/>
    <w:rsid w:val="7F662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/>
      <w:kern w:val="44"/>
      <w:sz w:val="36"/>
      <w:szCs w:val="2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2"/>
      <w:szCs w:val="2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8"/>
      <w:szCs w:val="2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640" w:firstLineChars="200"/>
      <w:outlineLvl w:val="3"/>
    </w:pPr>
    <w:rPr>
      <w:rFonts w:ascii="Arial" w:hAnsi="Arial" w:eastAsia="宋体"/>
      <w:b/>
      <w:sz w:val="24"/>
      <w:szCs w:val="22"/>
    </w:rPr>
  </w:style>
  <w:style w:type="character" w:default="1" w:styleId="13">
    <w:name w:val="Default Paragraph Font"/>
    <w:link w:val="14"/>
    <w:semiHidden/>
    <w:qFormat/>
    <w:uiPriority w:val="0"/>
    <w:rPr>
      <w:rFonts w:ascii="Verdana" w:hAnsi="Verdana" w:eastAsia="仿宋_GB2312"/>
      <w:kern w:val="0"/>
      <w:sz w:val="30"/>
      <w:szCs w:val="30"/>
      <w:lang w:eastAsia="en-US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napToGrid w:val="0"/>
      <w:spacing w:line="520" w:lineRule="exact"/>
      <w:ind w:firstLine="420" w:firstLineChars="200"/>
    </w:pPr>
    <w:rPr>
      <w:rFonts w:ascii="宋体"/>
      <w:szCs w:val="20"/>
    </w:rPr>
  </w:style>
  <w:style w:type="paragraph" w:styleId="3">
    <w:name w:val="Body Text Indent"/>
    <w:basedOn w:val="1"/>
    <w:qFormat/>
    <w:uiPriority w:val="0"/>
    <w:pPr>
      <w:ind w:firstLine="454"/>
    </w:pPr>
    <w:rPr>
      <w:rFonts w:eastAsia="宋体"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 Char Char Char Char Char Char Char Char Char Char Char Char Char Char Char Char"/>
    <w:basedOn w:val="1"/>
    <w:link w:val="13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2019-02-13T02:53:00Z</dcterms:created>
  <dc:creator>阿司匹林</dc:creator>
  <cp:lastModifiedBy>NTKO</cp:lastModifiedBy>
  <cp:lastPrinted>2020-07-06T08:09:00Z</cp:lastPrinted>
  <dcterms:modified xsi:type="dcterms:W3CDTF">2020-07-14T10:07:40Z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