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8C" w:rsidRPr="00794FE7" w:rsidRDefault="002D608C" w:rsidP="00670C7B">
      <w:pPr>
        <w:adjustRightInd w:val="0"/>
        <w:snapToGrid w:val="0"/>
        <w:spacing w:line="579" w:lineRule="exact"/>
        <w:jc w:val="center"/>
        <w:rPr>
          <w:rFonts w:ascii="Times New Roman" w:eastAsia="方正小标宋简体" w:hAnsi="Times New Roman" w:cs="Times New Roman"/>
          <w:bCs/>
          <w:color w:val="000000" w:themeColor="text1"/>
          <w:sz w:val="44"/>
          <w:szCs w:val="32"/>
        </w:rPr>
      </w:pPr>
    </w:p>
    <w:p w:rsidR="00E77EC8" w:rsidRPr="00794FE7" w:rsidRDefault="00094A1C" w:rsidP="00670C7B">
      <w:pPr>
        <w:adjustRightInd w:val="0"/>
        <w:snapToGrid w:val="0"/>
        <w:spacing w:line="579" w:lineRule="exact"/>
        <w:jc w:val="center"/>
        <w:rPr>
          <w:rFonts w:ascii="Times New Roman" w:eastAsia="方正小标宋简体" w:hAnsi="Times New Roman" w:cs="Times New Roman"/>
          <w:bCs/>
          <w:color w:val="000000" w:themeColor="text1"/>
          <w:sz w:val="44"/>
          <w:szCs w:val="32"/>
        </w:rPr>
      </w:pPr>
      <w:r w:rsidRPr="00794FE7">
        <w:rPr>
          <w:rFonts w:ascii="Times New Roman" w:eastAsia="方正小标宋简体" w:hAnsi="Times New Roman" w:cs="Times New Roman"/>
          <w:bCs/>
          <w:color w:val="000000" w:themeColor="text1"/>
          <w:sz w:val="44"/>
          <w:szCs w:val="32"/>
        </w:rPr>
        <w:t>关于落实义务教育领域基层政务公开</w:t>
      </w:r>
    </w:p>
    <w:p w:rsidR="00670C7B" w:rsidRPr="00794FE7" w:rsidRDefault="00094A1C" w:rsidP="00670C7B">
      <w:pPr>
        <w:adjustRightInd w:val="0"/>
        <w:snapToGrid w:val="0"/>
        <w:spacing w:line="579" w:lineRule="exact"/>
        <w:jc w:val="center"/>
        <w:rPr>
          <w:rFonts w:ascii="Times New Roman" w:eastAsia="方正小标宋简体" w:hAnsi="Times New Roman" w:cs="Times New Roman"/>
          <w:bCs/>
          <w:color w:val="000000" w:themeColor="text1"/>
          <w:sz w:val="32"/>
          <w:szCs w:val="32"/>
        </w:rPr>
      </w:pPr>
      <w:r w:rsidRPr="00794FE7">
        <w:rPr>
          <w:rFonts w:ascii="Times New Roman" w:eastAsia="方正小标宋简体" w:hAnsi="Times New Roman" w:cs="Times New Roman"/>
          <w:bCs/>
          <w:color w:val="000000" w:themeColor="text1"/>
          <w:sz w:val="44"/>
          <w:szCs w:val="32"/>
        </w:rPr>
        <w:t>标准指引和</w:t>
      </w:r>
      <w:r w:rsidR="007A7EBB" w:rsidRPr="00794FE7">
        <w:rPr>
          <w:rFonts w:ascii="Times New Roman" w:eastAsia="方正小标宋简体" w:hAnsi="Times New Roman" w:cs="Times New Roman"/>
          <w:bCs/>
          <w:color w:val="000000" w:themeColor="text1"/>
          <w:sz w:val="44"/>
          <w:szCs w:val="32"/>
        </w:rPr>
        <w:t>市本级</w:t>
      </w:r>
      <w:r w:rsidR="00670C7B" w:rsidRPr="00794FE7">
        <w:rPr>
          <w:rFonts w:ascii="Times New Roman" w:eastAsia="方正小标宋简体" w:hAnsi="Times New Roman" w:cs="Times New Roman"/>
          <w:bCs/>
          <w:color w:val="000000" w:themeColor="text1"/>
          <w:sz w:val="44"/>
          <w:szCs w:val="32"/>
        </w:rPr>
        <w:t>标准目录的</w:t>
      </w:r>
      <w:r w:rsidR="00A442E2" w:rsidRPr="00794FE7">
        <w:rPr>
          <w:rFonts w:ascii="Times New Roman" w:eastAsia="方正小标宋简体" w:hAnsi="Times New Roman" w:cs="Times New Roman"/>
          <w:bCs/>
          <w:color w:val="000000" w:themeColor="text1"/>
          <w:sz w:val="44"/>
          <w:szCs w:val="32"/>
        </w:rPr>
        <w:t>通知</w:t>
      </w:r>
    </w:p>
    <w:p w:rsidR="00670C7B" w:rsidRPr="00794FE7" w:rsidRDefault="00670C7B" w:rsidP="00670C7B">
      <w:pPr>
        <w:adjustRightInd w:val="0"/>
        <w:snapToGrid w:val="0"/>
        <w:spacing w:line="579" w:lineRule="exact"/>
        <w:jc w:val="center"/>
        <w:rPr>
          <w:rFonts w:ascii="Times New Roman" w:eastAsia="仿宋_GB2312" w:hAnsi="Times New Roman" w:cs="Times New Roman"/>
          <w:b/>
          <w:bCs/>
          <w:color w:val="000000" w:themeColor="text1"/>
          <w:sz w:val="32"/>
          <w:szCs w:val="32"/>
        </w:rPr>
      </w:pPr>
    </w:p>
    <w:p w:rsidR="00670C7B" w:rsidRPr="00794FE7" w:rsidRDefault="00DA6B07"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局机关各科室、直属单位</w:t>
      </w:r>
      <w:r w:rsidR="00AB2117" w:rsidRPr="00794FE7">
        <w:rPr>
          <w:rFonts w:ascii="Times New Roman" w:eastAsia="仿宋_GB2312" w:hAnsi="Times New Roman" w:cs="Times New Roman"/>
          <w:color w:val="000000" w:themeColor="text1"/>
          <w:sz w:val="32"/>
          <w:szCs w:val="32"/>
        </w:rPr>
        <w:t>（学校）</w:t>
      </w:r>
      <w:r w:rsidR="00670C7B" w:rsidRPr="00794FE7">
        <w:rPr>
          <w:rFonts w:ascii="Times New Roman" w:eastAsia="仿宋_GB2312" w:hAnsi="Times New Roman" w:cs="Times New Roman"/>
          <w:color w:val="000000" w:themeColor="text1"/>
          <w:sz w:val="32"/>
          <w:szCs w:val="32"/>
        </w:rPr>
        <w:t>：</w:t>
      </w:r>
    </w:p>
    <w:p w:rsidR="00670C7B" w:rsidRPr="00794FE7" w:rsidRDefault="00670C7B" w:rsidP="007137CE">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7137CE" w:rsidRPr="00794FE7">
        <w:rPr>
          <w:rFonts w:ascii="Times New Roman" w:eastAsia="仿宋_GB2312" w:hAnsi="Times New Roman" w:cs="Times New Roman"/>
          <w:color w:val="000000" w:themeColor="text1"/>
          <w:sz w:val="32"/>
          <w:szCs w:val="32"/>
        </w:rPr>
        <w:t>为贯彻落实</w:t>
      </w:r>
      <w:r w:rsidRPr="00794FE7">
        <w:rPr>
          <w:rFonts w:ascii="Times New Roman" w:eastAsia="仿宋_GB2312" w:hAnsi="Times New Roman" w:cs="Times New Roman"/>
          <w:color w:val="000000" w:themeColor="text1"/>
          <w:sz w:val="32"/>
          <w:szCs w:val="32"/>
        </w:rPr>
        <w:t>《</w:t>
      </w:r>
      <w:r w:rsidR="007137CE" w:rsidRPr="00794FE7">
        <w:rPr>
          <w:rFonts w:ascii="Times New Roman" w:eastAsia="仿宋_GB2312" w:hAnsi="Times New Roman" w:cs="Times New Roman"/>
          <w:bCs/>
          <w:color w:val="000000" w:themeColor="text1"/>
          <w:sz w:val="32"/>
          <w:szCs w:val="32"/>
        </w:rPr>
        <w:t>河南省教育厅关于落实义务教育领域基层政务公开标准指引和编制本地标准目录的意见</w:t>
      </w:r>
      <w:r w:rsidRPr="00794FE7">
        <w:rPr>
          <w:rFonts w:ascii="Times New Roman" w:eastAsia="仿宋_GB2312" w:hAnsi="Times New Roman" w:cs="Times New Roman"/>
          <w:color w:val="000000" w:themeColor="text1"/>
          <w:sz w:val="32"/>
          <w:szCs w:val="32"/>
        </w:rPr>
        <w:t>》（</w:t>
      </w:r>
      <w:r w:rsidR="007137CE" w:rsidRPr="00794FE7">
        <w:rPr>
          <w:rFonts w:ascii="Times New Roman" w:eastAsia="仿宋_GB2312" w:hAnsi="Times New Roman" w:cs="Times New Roman"/>
          <w:bCs/>
          <w:color w:val="000000" w:themeColor="text1"/>
          <w:sz w:val="32"/>
          <w:szCs w:val="32"/>
        </w:rPr>
        <w:t>教办〔</w:t>
      </w:r>
      <w:r w:rsidR="007137CE" w:rsidRPr="00794FE7">
        <w:rPr>
          <w:rFonts w:ascii="Times New Roman" w:eastAsia="仿宋_GB2312" w:hAnsi="Times New Roman" w:cs="Times New Roman"/>
          <w:bCs/>
          <w:color w:val="000000" w:themeColor="text1"/>
          <w:sz w:val="32"/>
          <w:szCs w:val="32"/>
        </w:rPr>
        <w:t>2020</w:t>
      </w:r>
      <w:r w:rsidR="007137CE" w:rsidRPr="00794FE7">
        <w:rPr>
          <w:rFonts w:ascii="Times New Roman" w:eastAsia="仿宋_GB2312" w:hAnsi="Times New Roman" w:cs="Times New Roman"/>
          <w:bCs/>
          <w:color w:val="000000" w:themeColor="text1"/>
          <w:sz w:val="32"/>
          <w:szCs w:val="32"/>
        </w:rPr>
        <w:t>〕</w:t>
      </w:r>
      <w:r w:rsidR="007137CE" w:rsidRPr="00794FE7">
        <w:rPr>
          <w:rFonts w:ascii="Times New Roman" w:eastAsia="仿宋_GB2312" w:hAnsi="Times New Roman" w:cs="Times New Roman"/>
          <w:bCs/>
          <w:color w:val="000000" w:themeColor="text1"/>
          <w:sz w:val="32"/>
          <w:szCs w:val="32"/>
        </w:rPr>
        <w:t>174</w:t>
      </w:r>
      <w:r w:rsidR="007137CE" w:rsidRPr="00794FE7">
        <w:rPr>
          <w:rFonts w:ascii="Times New Roman" w:eastAsia="仿宋_GB2312" w:hAnsi="Times New Roman" w:cs="Times New Roman"/>
          <w:bCs/>
          <w:color w:val="000000" w:themeColor="text1"/>
          <w:sz w:val="32"/>
          <w:szCs w:val="32"/>
        </w:rPr>
        <w:t>号</w:t>
      </w:r>
      <w:r w:rsidR="007137CE" w:rsidRPr="00794FE7">
        <w:rPr>
          <w:rFonts w:ascii="Times New Roman" w:eastAsia="仿宋_GB2312" w:hAnsi="Times New Roman" w:cs="Times New Roman"/>
          <w:color w:val="000000" w:themeColor="text1"/>
          <w:sz w:val="32"/>
          <w:szCs w:val="32"/>
        </w:rPr>
        <w:t>）和《焦作市人民政府办公室关于做好全面推进基层政务公开标准化规范化工作的通知》</w:t>
      </w:r>
      <w:r w:rsidR="00802872" w:rsidRPr="00794FE7">
        <w:rPr>
          <w:rFonts w:ascii="Times New Roman" w:eastAsia="仿宋_GB2312" w:hAnsi="Times New Roman" w:cs="Times New Roman"/>
          <w:color w:val="000000" w:themeColor="text1"/>
          <w:sz w:val="32"/>
          <w:szCs w:val="32"/>
        </w:rPr>
        <w:t>（焦政办〔</w:t>
      </w:r>
      <w:r w:rsidR="00802872" w:rsidRPr="00794FE7">
        <w:rPr>
          <w:rFonts w:ascii="Times New Roman" w:eastAsia="仿宋_GB2312" w:hAnsi="Times New Roman" w:cs="Times New Roman"/>
          <w:color w:val="000000" w:themeColor="text1"/>
          <w:sz w:val="32"/>
          <w:szCs w:val="32"/>
        </w:rPr>
        <w:t>2020</w:t>
      </w:r>
      <w:r w:rsidR="00802872" w:rsidRPr="00794FE7">
        <w:rPr>
          <w:rFonts w:ascii="Times New Roman" w:eastAsia="仿宋_GB2312" w:hAnsi="Times New Roman" w:cs="Times New Roman"/>
          <w:color w:val="000000" w:themeColor="text1"/>
          <w:sz w:val="32"/>
          <w:szCs w:val="32"/>
        </w:rPr>
        <w:t>〕</w:t>
      </w:r>
      <w:r w:rsidR="00802872" w:rsidRPr="00794FE7">
        <w:rPr>
          <w:rFonts w:ascii="Times New Roman" w:eastAsia="仿宋_GB2312" w:hAnsi="Times New Roman" w:cs="Times New Roman"/>
          <w:color w:val="000000" w:themeColor="text1"/>
          <w:sz w:val="32"/>
          <w:szCs w:val="32"/>
        </w:rPr>
        <w:t>21</w:t>
      </w:r>
      <w:r w:rsidR="00802872" w:rsidRPr="00794FE7">
        <w:rPr>
          <w:rFonts w:ascii="Times New Roman" w:eastAsia="仿宋_GB2312" w:hAnsi="Times New Roman" w:cs="Times New Roman"/>
          <w:color w:val="000000" w:themeColor="text1"/>
          <w:sz w:val="32"/>
          <w:szCs w:val="32"/>
        </w:rPr>
        <w:t>号）</w:t>
      </w:r>
      <w:r w:rsidR="007137CE" w:rsidRPr="00794FE7">
        <w:rPr>
          <w:rFonts w:ascii="Times New Roman" w:eastAsia="仿宋_GB2312" w:hAnsi="Times New Roman" w:cs="Times New Roman"/>
          <w:color w:val="000000" w:themeColor="text1"/>
          <w:sz w:val="32"/>
          <w:szCs w:val="32"/>
        </w:rPr>
        <w:t>精神，扎实</w:t>
      </w:r>
      <w:r w:rsidRPr="00794FE7">
        <w:rPr>
          <w:rFonts w:ascii="Times New Roman" w:eastAsia="仿宋_GB2312" w:hAnsi="Times New Roman" w:cs="Times New Roman"/>
          <w:color w:val="000000" w:themeColor="text1"/>
          <w:sz w:val="32"/>
          <w:szCs w:val="32"/>
        </w:rPr>
        <w:t>推进</w:t>
      </w:r>
      <w:r w:rsidR="00094A1C" w:rsidRPr="00794FE7">
        <w:rPr>
          <w:rFonts w:ascii="Times New Roman" w:eastAsia="仿宋_GB2312" w:hAnsi="Times New Roman" w:cs="Times New Roman"/>
          <w:color w:val="000000" w:themeColor="text1"/>
          <w:sz w:val="32"/>
          <w:szCs w:val="32"/>
        </w:rPr>
        <w:t>市本级</w:t>
      </w:r>
      <w:r w:rsidRPr="00794FE7">
        <w:rPr>
          <w:rFonts w:ascii="Times New Roman" w:eastAsia="仿宋_GB2312" w:hAnsi="Times New Roman" w:cs="Times New Roman"/>
          <w:color w:val="000000" w:themeColor="text1"/>
          <w:sz w:val="32"/>
          <w:szCs w:val="32"/>
        </w:rPr>
        <w:t>义务教育领域基层政务公开标准化规范化</w:t>
      </w:r>
      <w:r w:rsidR="007137CE" w:rsidRPr="00794FE7">
        <w:rPr>
          <w:rFonts w:ascii="Times New Roman" w:eastAsia="仿宋_GB2312" w:hAnsi="Times New Roman" w:cs="Times New Roman"/>
          <w:color w:val="000000" w:themeColor="text1"/>
          <w:sz w:val="32"/>
          <w:szCs w:val="32"/>
        </w:rPr>
        <w:t>工作</w:t>
      </w:r>
      <w:r w:rsidRPr="00794FE7">
        <w:rPr>
          <w:rFonts w:ascii="Times New Roman" w:eastAsia="仿宋_GB2312" w:hAnsi="Times New Roman" w:cs="Times New Roman"/>
          <w:color w:val="000000" w:themeColor="text1"/>
          <w:sz w:val="32"/>
          <w:szCs w:val="32"/>
        </w:rPr>
        <w:t>，不断提高教育公开水平，现</w:t>
      </w:r>
      <w:r w:rsidR="007137CE" w:rsidRPr="00794FE7">
        <w:rPr>
          <w:rFonts w:ascii="Times New Roman" w:eastAsia="仿宋_GB2312" w:hAnsi="Times New Roman" w:cs="Times New Roman"/>
          <w:color w:val="000000" w:themeColor="text1"/>
          <w:sz w:val="32"/>
          <w:szCs w:val="32"/>
        </w:rPr>
        <w:t>将有关事项通知如下</w:t>
      </w:r>
      <w:r w:rsidRPr="00794FE7">
        <w:rPr>
          <w:rFonts w:ascii="Times New Roman" w:eastAsia="仿宋_GB2312" w:hAnsi="Times New Roman" w:cs="Times New Roman"/>
          <w:color w:val="000000" w:themeColor="text1"/>
          <w:sz w:val="32"/>
          <w:szCs w:val="32"/>
        </w:rPr>
        <w:t>。</w:t>
      </w:r>
    </w:p>
    <w:p w:rsidR="00ED77B0" w:rsidRPr="00794FE7" w:rsidRDefault="00670C7B" w:rsidP="00673486">
      <w:pPr>
        <w:adjustRightInd w:val="0"/>
        <w:snapToGrid w:val="0"/>
        <w:spacing w:line="579" w:lineRule="exact"/>
        <w:rPr>
          <w:rFonts w:ascii="Times New Roman" w:eastAsia="黑体" w:hAnsi="Times New Roman" w:cs="Times New Roman"/>
          <w:bCs/>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黑体" w:hAnsi="黑体" w:cs="Times New Roman"/>
          <w:color w:val="000000" w:themeColor="text1"/>
          <w:sz w:val="32"/>
          <w:szCs w:val="32"/>
        </w:rPr>
        <w:t xml:space="preserve">　</w:t>
      </w:r>
      <w:r w:rsidRPr="00794FE7">
        <w:rPr>
          <w:rFonts w:ascii="Times New Roman" w:eastAsia="黑体" w:hAnsi="黑体" w:cs="Times New Roman"/>
          <w:bCs/>
          <w:color w:val="000000" w:themeColor="text1"/>
          <w:sz w:val="32"/>
          <w:szCs w:val="32"/>
        </w:rPr>
        <w:t>一、</w:t>
      </w:r>
      <w:r w:rsidR="00673486" w:rsidRPr="00794FE7">
        <w:rPr>
          <w:rFonts w:ascii="Times New Roman" w:eastAsia="黑体" w:hAnsi="黑体" w:cs="Times New Roman"/>
          <w:bCs/>
          <w:color w:val="000000" w:themeColor="text1"/>
          <w:sz w:val="32"/>
          <w:szCs w:val="32"/>
        </w:rPr>
        <w:t>指导思想</w:t>
      </w:r>
    </w:p>
    <w:p w:rsidR="00670C7B" w:rsidRPr="00794FE7" w:rsidRDefault="00670C7B" w:rsidP="00ED77B0">
      <w:pPr>
        <w:adjustRightInd w:val="0"/>
        <w:snapToGrid w:val="0"/>
        <w:spacing w:line="579" w:lineRule="exact"/>
        <w:ind w:firstLine="660"/>
        <w:rPr>
          <w:rFonts w:ascii="Times New Roman" w:eastAsia="楷体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落实义务教育领域基层政务公开标准指引和结合实际编制本地标准目录</w:t>
      </w:r>
      <w:r w:rsidR="007B357C"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是促进义务教育领域基层政务公开标准化规范化的起步工作</w:t>
      </w:r>
      <w:r w:rsidR="00ED5BCC"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是深入落实义务教育领域基层</w:t>
      </w:r>
      <w:r w:rsidR="007B357C" w:rsidRPr="00794FE7">
        <w:rPr>
          <w:rFonts w:ascii="Times New Roman" w:eastAsia="仿宋_GB2312" w:hAnsi="Times New Roman" w:cs="Times New Roman"/>
          <w:color w:val="000000" w:themeColor="text1"/>
          <w:sz w:val="32"/>
          <w:szCs w:val="32"/>
        </w:rPr>
        <w:t>部门</w:t>
      </w:r>
      <w:r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决策公开</w:t>
      </w:r>
      <w:r w:rsidR="00A222CD" w:rsidRPr="00794FE7">
        <w:rPr>
          <w:rFonts w:ascii="Times New Roman" w:eastAsia="仿宋_GB2312" w:hAnsi="Times New Roman" w:cs="Times New Roman"/>
          <w:color w:val="000000" w:themeColor="text1"/>
          <w:sz w:val="32"/>
          <w:szCs w:val="32"/>
        </w:rPr>
        <w:t>、执行公开、管理公开、服务公开、结果公开</w:t>
      </w:r>
      <w:r w:rsidR="00A222CD" w:rsidRPr="00794FE7">
        <w:rPr>
          <w:rFonts w:ascii="Times New Roman" w:eastAsia="仿宋_GB2312" w:hAnsi="Times New Roman" w:cs="Times New Roman"/>
          <w:color w:val="000000" w:themeColor="text1"/>
          <w:sz w:val="32"/>
          <w:szCs w:val="32"/>
        </w:rPr>
        <w:t>”</w:t>
      </w:r>
      <w:r w:rsidR="00A222CD" w:rsidRPr="00794FE7">
        <w:rPr>
          <w:rFonts w:ascii="Times New Roman" w:eastAsia="仿宋_GB2312" w:hAnsi="Times New Roman" w:cs="Times New Roman"/>
          <w:color w:val="000000" w:themeColor="text1"/>
          <w:sz w:val="32"/>
          <w:szCs w:val="32"/>
        </w:rPr>
        <w:t>的具体举措，对规范</w:t>
      </w:r>
      <w:r w:rsidRPr="00794FE7">
        <w:rPr>
          <w:rFonts w:ascii="Times New Roman" w:eastAsia="仿宋_GB2312" w:hAnsi="Times New Roman" w:cs="Times New Roman"/>
          <w:color w:val="000000" w:themeColor="text1"/>
          <w:sz w:val="32"/>
          <w:szCs w:val="32"/>
        </w:rPr>
        <w:t>教育公开，保障人民群众知情权、参与权</w:t>
      </w:r>
      <w:r w:rsidR="006C229D"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监督权，推进义务教育优质均衡发展，提升义务教育领域管理能力具有重要意义。</w:t>
      </w:r>
    </w:p>
    <w:p w:rsidR="00670C7B" w:rsidRPr="00794FE7" w:rsidRDefault="00670C7B" w:rsidP="00670C7B">
      <w:pPr>
        <w:adjustRightInd w:val="0"/>
        <w:snapToGrid w:val="0"/>
        <w:spacing w:line="579" w:lineRule="exact"/>
        <w:rPr>
          <w:rFonts w:ascii="Times New Roman" w:eastAsia="黑体"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仿宋_GB2312" w:hAnsi="Times New Roman" w:cs="Times New Roman"/>
          <w:b/>
          <w:bCs/>
          <w:color w:val="000000" w:themeColor="text1"/>
          <w:sz w:val="32"/>
          <w:szCs w:val="32"/>
        </w:rPr>
        <w:t xml:space="preserve">　</w:t>
      </w:r>
      <w:r w:rsidR="00673486" w:rsidRPr="00794FE7">
        <w:rPr>
          <w:rFonts w:ascii="Times New Roman" w:eastAsia="黑体" w:hAnsi="黑体" w:cs="Times New Roman"/>
          <w:bCs/>
          <w:color w:val="000000" w:themeColor="text1"/>
          <w:sz w:val="32"/>
          <w:szCs w:val="32"/>
        </w:rPr>
        <w:t>二、</w:t>
      </w:r>
      <w:r w:rsidRPr="00794FE7">
        <w:rPr>
          <w:rFonts w:ascii="Times New Roman" w:eastAsia="黑体" w:hAnsi="黑体" w:cs="Times New Roman"/>
          <w:bCs/>
          <w:color w:val="000000" w:themeColor="text1"/>
          <w:sz w:val="32"/>
          <w:szCs w:val="32"/>
        </w:rPr>
        <w:t>基本原则</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673486" w:rsidRPr="00794FE7">
        <w:rPr>
          <w:rFonts w:ascii="Times New Roman" w:eastAsia="楷体_GB2312" w:hAnsi="Times New Roman" w:cs="Times New Roman"/>
          <w:color w:val="000000" w:themeColor="text1"/>
          <w:sz w:val="32"/>
          <w:szCs w:val="32"/>
        </w:rPr>
        <w:t>（一）</w:t>
      </w:r>
      <w:r w:rsidRPr="00794FE7">
        <w:rPr>
          <w:rFonts w:ascii="Times New Roman" w:eastAsia="楷体_GB2312" w:hAnsi="Times New Roman" w:cs="Times New Roman"/>
          <w:color w:val="000000" w:themeColor="text1"/>
          <w:sz w:val="32"/>
          <w:szCs w:val="32"/>
        </w:rPr>
        <w:t>以标准为引领。</w:t>
      </w:r>
      <w:r w:rsidRPr="00794FE7">
        <w:rPr>
          <w:rFonts w:ascii="Times New Roman" w:eastAsia="仿宋_GB2312" w:hAnsi="Times New Roman" w:cs="Times New Roman"/>
          <w:color w:val="000000" w:themeColor="text1"/>
          <w:sz w:val="32"/>
          <w:szCs w:val="32"/>
        </w:rPr>
        <w:t>以教育部印发的标准指引和标准目录为引领，</w:t>
      </w:r>
      <w:r w:rsidR="00ED77B0" w:rsidRPr="00794FE7">
        <w:rPr>
          <w:rFonts w:ascii="Times New Roman" w:eastAsia="仿宋_GB2312" w:hAnsi="Times New Roman" w:cs="Times New Roman"/>
          <w:color w:val="000000" w:themeColor="text1"/>
          <w:sz w:val="32"/>
          <w:szCs w:val="32"/>
        </w:rPr>
        <w:t>结合实际编制</w:t>
      </w:r>
      <w:r w:rsidR="008063E5" w:rsidRPr="00794FE7">
        <w:rPr>
          <w:rFonts w:ascii="Times New Roman" w:eastAsia="仿宋_GB2312" w:hAnsi="Times New Roman" w:cs="Times New Roman"/>
          <w:color w:val="000000" w:themeColor="text1"/>
          <w:sz w:val="32"/>
          <w:szCs w:val="32"/>
        </w:rPr>
        <w:t>市本级</w:t>
      </w:r>
      <w:r w:rsidR="00ED77B0" w:rsidRPr="00794FE7">
        <w:rPr>
          <w:rFonts w:ascii="Times New Roman" w:eastAsia="仿宋_GB2312" w:hAnsi="Times New Roman" w:cs="Times New Roman"/>
          <w:color w:val="000000" w:themeColor="text1"/>
          <w:sz w:val="32"/>
          <w:szCs w:val="32"/>
        </w:rPr>
        <w:t>义务教育领域基层政务公开标准目录，</w:t>
      </w:r>
      <w:r w:rsidRPr="00794FE7">
        <w:rPr>
          <w:rFonts w:ascii="Times New Roman" w:eastAsia="仿宋_GB2312" w:hAnsi="Times New Roman" w:cs="Times New Roman"/>
          <w:color w:val="000000" w:themeColor="text1"/>
          <w:sz w:val="32"/>
          <w:szCs w:val="32"/>
        </w:rPr>
        <w:t>健全公开制度</w:t>
      </w:r>
      <w:r w:rsidR="00ED77B0"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规范公开行为</w:t>
      </w:r>
      <w:r w:rsidR="00ED77B0"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提升公开质量。</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lastRenderedPageBreak/>
        <w:t xml:space="preserve">　　</w:t>
      </w:r>
      <w:r w:rsidR="00673486" w:rsidRPr="00794FE7">
        <w:rPr>
          <w:rFonts w:ascii="Times New Roman" w:eastAsia="楷体_GB2312" w:hAnsi="Times New Roman" w:cs="Times New Roman"/>
          <w:color w:val="000000" w:themeColor="text1"/>
          <w:sz w:val="32"/>
          <w:szCs w:val="32"/>
        </w:rPr>
        <w:t>（二）</w:t>
      </w:r>
      <w:r w:rsidRPr="00794FE7">
        <w:rPr>
          <w:rFonts w:ascii="Times New Roman" w:eastAsia="楷体_GB2312" w:hAnsi="Times New Roman" w:cs="Times New Roman"/>
          <w:color w:val="000000" w:themeColor="text1"/>
          <w:sz w:val="32"/>
          <w:szCs w:val="32"/>
        </w:rPr>
        <w:t>以需求为导向。</w:t>
      </w:r>
      <w:r w:rsidRPr="00794FE7">
        <w:rPr>
          <w:rFonts w:ascii="Times New Roman" w:eastAsia="仿宋_GB2312" w:hAnsi="Times New Roman" w:cs="Times New Roman"/>
          <w:color w:val="000000" w:themeColor="text1"/>
          <w:sz w:val="32"/>
          <w:szCs w:val="32"/>
        </w:rPr>
        <w:t>紧贴人民群众实际需求，全方位回应公众关切，涉及群众切身利益的事项应公开尽公开，增强公开的针对性、实效性，真正让群众看得到、易获取、用得上。</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673486" w:rsidRPr="00794FE7">
        <w:rPr>
          <w:rFonts w:ascii="Times New Roman" w:eastAsia="楷体_GB2312" w:hAnsi="Times New Roman" w:cs="Times New Roman"/>
          <w:color w:val="000000" w:themeColor="text1"/>
          <w:sz w:val="32"/>
          <w:szCs w:val="32"/>
        </w:rPr>
        <w:t>（三）</w:t>
      </w:r>
      <w:r w:rsidRPr="00794FE7">
        <w:rPr>
          <w:rFonts w:ascii="Times New Roman" w:eastAsia="楷体_GB2312" w:hAnsi="Times New Roman" w:cs="Times New Roman"/>
          <w:color w:val="000000" w:themeColor="text1"/>
          <w:sz w:val="32"/>
          <w:szCs w:val="32"/>
        </w:rPr>
        <w:t>以法律为准绳。</w:t>
      </w:r>
      <w:r w:rsidR="0068577C" w:rsidRPr="00794FE7">
        <w:rPr>
          <w:rFonts w:ascii="Times New Roman" w:eastAsia="仿宋_GB2312" w:hAnsi="Times New Roman" w:cs="Times New Roman"/>
          <w:color w:val="000000" w:themeColor="text1"/>
          <w:sz w:val="32"/>
          <w:szCs w:val="32"/>
        </w:rPr>
        <w:t>严格执行政府信息公开条例和有关法律法规，</w:t>
      </w:r>
      <w:r w:rsidRPr="00794FE7">
        <w:rPr>
          <w:rFonts w:ascii="Times New Roman" w:eastAsia="仿宋_GB2312" w:hAnsi="Times New Roman" w:cs="Times New Roman"/>
          <w:color w:val="000000" w:themeColor="text1"/>
          <w:sz w:val="32"/>
          <w:szCs w:val="32"/>
        </w:rPr>
        <w:t>运用法治思维和法治方式落实义务教育领域基层政务公开标准指引和编制本地标准目录</w:t>
      </w:r>
      <w:r w:rsidR="0068577C"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履行政务公开法定职责。</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673486" w:rsidRPr="00794FE7">
        <w:rPr>
          <w:rFonts w:ascii="Times New Roman" w:eastAsia="楷体_GB2312" w:hAnsi="Times New Roman" w:cs="Times New Roman"/>
          <w:color w:val="000000" w:themeColor="text1"/>
          <w:sz w:val="32"/>
          <w:szCs w:val="32"/>
        </w:rPr>
        <w:t>（四）</w:t>
      </w:r>
      <w:r w:rsidRPr="00794FE7">
        <w:rPr>
          <w:rFonts w:ascii="Times New Roman" w:eastAsia="楷体_GB2312" w:hAnsi="Times New Roman" w:cs="Times New Roman"/>
          <w:color w:val="000000" w:themeColor="text1"/>
          <w:sz w:val="32"/>
          <w:szCs w:val="32"/>
        </w:rPr>
        <w:t>以官网为平台。</w:t>
      </w:r>
      <w:r w:rsidR="006C700C" w:rsidRPr="00794FE7">
        <w:rPr>
          <w:rFonts w:ascii="Times New Roman" w:eastAsia="仿宋_GB2312" w:hAnsi="Times New Roman" w:cs="Times New Roman"/>
          <w:color w:val="000000" w:themeColor="text1"/>
          <w:sz w:val="32"/>
          <w:szCs w:val="32"/>
        </w:rPr>
        <w:t>局办公室协调市</w:t>
      </w:r>
      <w:r w:rsidRPr="00794FE7">
        <w:rPr>
          <w:rFonts w:ascii="Times New Roman" w:eastAsia="仿宋_GB2312" w:hAnsi="Times New Roman" w:cs="Times New Roman"/>
          <w:color w:val="000000" w:themeColor="text1"/>
          <w:sz w:val="32"/>
          <w:szCs w:val="32"/>
        </w:rPr>
        <w:t>政府门户网站管理单位，在政务公开栏内增设义务教育领域基层政务公开专题，</w:t>
      </w:r>
      <w:r w:rsidR="00180266" w:rsidRPr="00794FE7">
        <w:rPr>
          <w:rFonts w:ascii="Times New Roman" w:eastAsia="仿宋_GB2312" w:hAnsi="Times New Roman" w:cs="Times New Roman"/>
          <w:color w:val="000000" w:themeColor="text1"/>
          <w:sz w:val="32"/>
          <w:szCs w:val="32"/>
        </w:rPr>
        <w:t>市教育电视台</w:t>
      </w:r>
      <w:r w:rsidR="007F0255" w:rsidRPr="00794FE7">
        <w:rPr>
          <w:rFonts w:ascii="Times New Roman" w:eastAsia="仿宋_GB2312" w:hAnsi="Times New Roman" w:cs="Times New Roman"/>
          <w:color w:val="000000" w:themeColor="text1"/>
          <w:sz w:val="32"/>
          <w:szCs w:val="32"/>
        </w:rPr>
        <w:t>利用微信</w:t>
      </w:r>
      <w:r w:rsidR="00962D52" w:rsidRPr="00794FE7">
        <w:rPr>
          <w:rFonts w:ascii="Times New Roman" w:eastAsia="仿宋_GB2312" w:hAnsi="Times New Roman" w:cs="Times New Roman"/>
          <w:color w:val="000000" w:themeColor="text1"/>
          <w:sz w:val="32"/>
          <w:szCs w:val="32"/>
        </w:rPr>
        <w:t>等</w:t>
      </w:r>
      <w:r w:rsidR="0068577C" w:rsidRPr="00794FE7">
        <w:rPr>
          <w:rFonts w:ascii="Times New Roman" w:eastAsia="仿宋_GB2312" w:hAnsi="Times New Roman" w:cs="Times New Roman"/>
          <w:color w:val="000000" w:themeColor="text1"/>
          <w:sz w:val="32"/>
          <w:szCs w:val="32"/>
        </w:rPr>
        <w:t>新媒体</w:t>
      </w:r>
      <w:r w:rsidR="00962D52" w:rsidRPr="00794FE7">
        <w:rPr>
          <w:rFonts w:ascii="Times New Roman" w:eastAsia="仿宋_GB2312" w:hAnsi="Times New Roman" w:cs="Times New Roman"/>
          <w:color w:val="000000" w:themeColor="text1"/>
          <w:sz w:val="32"/>
          <w:szCs w:val="32"/>
        </w:rPr>
        <w:t>做好多渠道</w:t>
      </w:r>
      <w:r w:rsidRPr="00794FE7">
        <w:rPr>
          <w:rFonts w:ascii="Times New Roman" w:eastAsia="仿宋_GB2312" w:hAnsi="Times New Roman" w:cs="Times New Roman"/>
          <w:color w:val="000000" w:themeColor="text1"/>
          <w:sz w:val="32"/>
          <w:szCs w:val="32"/>
        </w:rPr>
        <w:t>公开。</w:t>
      </w:r>
    </w:p>
    <w:p w:rsidR="00670C7B" w:rsidRPr="00794FE7" w:rsidRDefault="00670C7B" w:rsidP="00670C7B">
      <w:pPr>
        <w:adjustRightInd w:val="0"/>
        <w:snapToGrid w:val="0"/>
        <w:spacing w:line="579" w:lineRule="exact"/>
        <w:rPr>
          <w:rFonts w:ascii="Times New Roman" w:eastAsia="黑体"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仿宋_GB2312" w:hAnsi="Times New Roman" w:cs="Times New Roman"/>
          <w:b/>
          <w:bCs/>
          <w:color w:val="000000" w:themeColor="text1"/>
          <w:sz w:val="32"/>
          <w:szCs w:val="32"/>
        </w:rPr>
        <w:t xml:space="preserve">　</w:t>
      </w:r>
      <w:r w:rsidR="00201FCC" w:rsidRPr="00794FE7">
        <w:rPr>
          <w:rFonts w:ascii="Times New Roman" w:eastAsia="黑体" w:hAnsi="黑体" w:cs="Times New Roman"/>
          <w:bCs/>
          <w:color w:val="000000" w:themeColor="text1"/>
          <w:sz w:val="32"/>
          <w:szCs w:val="32"/>
        </w:rPr>
        <w:t>三</w:t>
      </w:r>
      <w:r w:rsidR="00673486" w:rsidRPr="00794FE7">
        <w:rPr>
          <w:rFonts w:ascii="Times New Roman" w:eastAsia="黑体" w:hAnsi="黑体" w:cs="Times New Roman"/>
          <w:bCs/>
          <w:color w:val="000000" w:themeColor="text1"/>
          <w:sz w:val="32"/>
          <w:szCs w:val="32"/>
        </w:rPr>
        <w:t>、</w:t>
      </w:r>
      <w:r w:rsidRPr="00794FE7">
        <w:rPr>
          <w:rFonts w:ascii="Times New Roman" w:eastAsia="黑体" w:hAnsi="黑体" w:cs="Times New Roman"/>
          <w:bCs/>
          <w:color w:val="000000" w:themeColor="text1"/>
          <w:sz w:val="32"/>
          <w:szCs w:val="32"/>
        </w:rPr>
        <w:t>工作目标</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673486" w:rsidRPr="00794FE7">
        <w:rPr>
          <w:rFonts w:ascii="Times New Roman" w:eastAsia="仿宋_GB2312" w:hAnsi="Times New Roman" w:cs="Times New Roman"/>
          <w:color w:val="000000" w:themeColor="text1"/>
          <w:sz w:val="32"/>
          <w:szCs w:val="32"/>
        </w:rPr>
        <w:t>（一）</w:t>
      </w:r>
      <w:r w:rsidRPr="00794FE7">
        <w:rPr>
          <w:rFonts w:ascii="Times New Roman" w:eastAsia="仿宋_GB2312" w:hAnsi="Times New Roman" w:cs="Times New Roman"/>
          <w:color w:val="000000" w:themeColor="text1"/>
          <w:sz w:val="32"/>
          <w:szCs w:val="32"/>
        </w:rPr>
        <w:t>2020</w:t>
      </w:r>
      <w:r w:rsidRPr="00794FE7">
        <w:rPr>
          <w:rFonts w:ascii="Times New Roman" w:eastAsia="仿宋_GB2312" w:hAnsi="Times New Roman" w:cs="Times New Roman"/>
          <w:color w:val="000000" w:themeColor="text1"/>
          <w:sz w:val="32"/>
          <w:szCs w:val="32"/>
        </w:rPr>
        <w:t>年</w:t>
      </w:r>
      <w:r w:rsidR="001A1956" w:rsidRPr="00794FE7">
        <w:rPr>
          <w:rFonts w:ascii="Times New Roman" w:eastAsia="仿宋_GB2312" w:hAnsi="Times New Roman" w:cs="Times New Roman"/>
          <w:color w:val="000000" w:themeColor="text1"/>
          <w:sz w:val="32"/>
          <w:szCs w:val="32"/>
        </w:rPr>
        <w:t>6</w:t>
      </w:r>
      <w:r w:rsidRPr="00794FE7">
        <w:rPr>
          <w:rFonts w:ascii="Times New Roman" w:eastAsia="仿宋_GB2312" w:hAnsi="Times New Roman" w:cs="Times New Roman"/>
          <w:color w:val="000000" w:themeColor="text1"/>
          <w:sz w:val="32"/>
          <w:szCs w:val="32"/>
        </w:rPr>
        <w:t>月底前，对照教育部义务教育领域基层政务公开标准指引，结合本级教育权责清单和公共服务事项清单，编制完成</w:t>
      </w:r>
      <w:r w:rsidR="00F14E1C" w:rsidRPr="00794FE7">
        <w:rPr>
          <w:rFonts w:ascii="Times New Roman" w:eastAsia="仿宋_GB2312" w:hAnsi="Times New Roman" w:cs="Times New Roman"/>
          <w:color w:val="000000" w:themeColor="text1"/>
          <w:sz w:val="32"/>
          <w:szCs w:val="32"/>
        </w:rPr>
        <w:t>市</w:t>
      </w:r>
      <w:r w:rsidRPr="00794FE7">
        <w:rPr>
          <w:rFonts w:ascii="Times New Roman" w:eastAsia="仿宋_GB2312" w:hAnsi="Times New Roman" w:cs="Times New Roman"/>
          <w:color w:val="000000" w:themeColor="text1"/>
          <w:sz w:val="32"/>
          <w:szCs w:val="32"/>
        </w:rPr>
        <w:t>本级义务教育领域基层政务公开标准目录，发布于</w:t>
      </w:r>
      <w:r w:rsidR="00F14E1C" w:rsidRPr="00794FE7">
        <w:rPr>
          <w:rFonts w:ascii="Times New Roman" w:eastAsia="仿宋_GB2312" w:hAnsi="Times New Roman" w:cs="Times New Roman"/>
          <w:color w:val="000000" w:themeColor="text1"/>
          <w:sz w:val="32"/>
          <w:szCs w:val="32"/>
        </w:rPr>
        <w:t>市</w:t>
      </w:r>
      <w:r w:rsidRPr="00794FE7">
        <w:rPr>
          <w:rFonts w:ascii="Times New Roman" w:eastAsia="仿宋_GB2312" w:hAnsi="Times New Roman" w:cs="Times New Roman"/>
          <w:color w:val="000000" w:themeColor="text1"/>
          <w:sz w:val="32"/>
          <w:szCs w:val="32"/>
        </w:rPr>
        <w:t>政府门户网站义务教育领域基层政务公开专题显著位置。</w:t>
      </w:r>
    </w:p>
    <w:p w:rsidR="00670C7B" w:rsidRPr="00794FE7" w:rsidRDefault="00673486" w:rsidP="00EB3DDA">
      <w:pPr>
        <w:adjustRightInd w:val="0"/>
        <w:snapToGrid w:val="0"/>
        <w:spacing w:line="579" w:lineRule="exact"/>
        <w:ind w:firstLine="648"/>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（二）</w:t>
      </w:r>
      <w:r w:rsidR="00670C7B" w:rsidRPr="00794FE7">
        <w:rPr>
          <w:rFonts w:ascii="Times New Roman" w:eastAsia="仿宋_GB2312" w:hAnsi="Times New Roman" w:cs="Times New Roman"/>
          <w:color w:val="000000" w:themeColor="text1"/>
          <w:sz w:val="32"/>
          <w:szCs w:val="32"/>
        </w:rPr>
        <w:t>2023</w:t>
      </w:r>
      <w:r w:rsidRPr="00794FE7">
        <w:rPr>
          <w:rFonts w:ascii="Times New Roman" w:eastAsia="仿宋_GB2312" w:hAnsi="Times New Roman" w:cs="Times New Roman"/>
          <w:color w:val="000000" w:themeColor="text1"/>
          <w:sz w:val="32"/>
          <w:szCs w:val="32"/>
        </w:rPr>
        <w:t>年</w:t>
      </w:r>
      <w:r w:rsidR="00443EEF" w:rsidRPr="00794FE7">
        <w:rPr>
          <w:rFonts w:ascii="Times New Roman" w:eastAsia="仿宋_GB2312" w:hAnsi="Times New Roman" w:cs="Times New Roman"/>
          <w:color w:val="000000" w:themeColor="text1"/>
          <w:sz w:val="32"/>
          <w:szCs w:val="32"/>
        </w:rPr>
        <w:t>底前，全面落实教育部义务教育领域基层政务公开标准指引和</w:t>
      </w:r>
      <w:r w:rsidR="00670C7B" w:rsidRPr="00794FE7">
        <w:rPr>
          <w:rFonts w:ascii="Times New Roman" w:eastAsia="仿宋_GB2312" w:hAnsi="Times New Roman" w:cs="Times New Roman"/>
          <w:color w:val="000000" w:themeColor="text1"/>
          <w:sz w:val="32"/>
          <w:szCs w:val="32"/>
        </w:rPr>
        <w:t>标准目录，基本建成</w:t>
      </w:r>
      <w:r w:rsidR="00B669DF" w:rsidRPr="00794FE7">
        <w:rPr>
          <w:rFonts w:ascii="Times New Roman" w:eastAsia="仿宋_GB2312" w:hAnsi="Times New Roman" w:cs="Times New Roman"/>
          <w:color w:val="000000" w:themeColor="text1"/>
          <w:sz w:val="32"/>
          <w:szCs w:val="32"/>
        </w:rPr>
        <w:t>市</w:t>
      </w:r>
      <w:r w:rsidR="00670C7B" w:rsidRPr="00794FE7">
        <w:rPr>
          <w:rFonts w:ascii="Times New Roman" w:eastAsia="仿宋_GB2312" w:hAnsi="Times New Roman" w:cs="Times New Roman"/>
          <w:color w:val="000000" w:themeColor="text1"/>
          <w:sz w:val="32"/>
          <w:szCs w:val="32"/>
        </w:rPr>
        <w:t>本级义务教育领域基层政务公开标准体系，义务教育领域基层政务公开标准化规范化水平大幅提升。</w:t>
      </w:r>
    </w:p>
    <w:p w:rsidR="00EB3DDA" w:rsidRPr="00794FE7" w:rsidRDefault="00EB3DDA" w:rsidP="00EB3DDA">
      <w:pPr>
        <w:adjustRightInd w:val="0"/>
        <w:snapToGrid w:val="0"/>
        <w:spacing w:line="579" w:lineRule="exact"/>
        <w:ind w:firstLine="648"/>
        <w:rPr>
          <w:rFonts w:ascii="Times New Roman" w:eastAsia="黑体" w:hAnsi="Times New Roman" w:cs="Times New Roman"/>
          <w:color w:val="000000" w:themeColor="text1"/>
          <w:sz w:val="32"/>
          <w:szCs w:val="32"/>
        </w:rPr>
      </w:pPr>
      <w:r w:rsidRPr="00794FE7">
        <w:rPr>
          <w:rFonts w:ascii="Times New Roman" w:eastAsia="黑体" w:hAnsi="黑体" w:cs="Times New Roman"/>
          <w:color w:val="000000" w:themeColor="text1"/>
          <w:sz w:val="32"/>
          <w:szCs w:val="32"/>
        </w:rPr>
        <w:t>四、责任分工</w:t>
      </w:r>
    </w:p>
    <w:p w:rsidR="00EB3DDA" w:rsidRPr="00794FE7" w:rsidRDefault="00EB3DDA" w:rsidP="00EB3DDA">
      <w:pPr>
        <w:adjustRightInd w:val="0"/>
        <w:snapToGrid w:val="0"/>
        <w:spacing w:line="579" w:lineRule="exact"/>
        <w:ind w:firstLine="648"/>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按照附件</w:t>
      </w:r>
      <w:r w:rsidR="00E07B9C" w:rsidRPr="00794FE7">
        <w:rPr>
          <w:rFonts w:ascii="Times New Roman" w:eastAsia="仿宋_GB2312" w:hAnsi="Times New Roman" w:cs="Times New Roman"/>
          <w:color w:val="000000" w:themeColor="text1"/>
          <w:sz w:val="32"/>
          <w:szCs w:val="32"/>
        </w:rPr>
        <w:t>2</w:t>
      </w:r>
      <w:r w:rsidRPr="00794FE7">
        <w:rPr>
          <w:rFonts w:ascii="Times New Roman" w:eastAsia="仿宋_GB2312" w:hAnsi="Times New Roman" w:cs="Times New Roman"/>
          <w:color w:val="000000" w:themeColor="text1"/>
          <w:sz w:val="32"/>
          <w:szCs w:val="32"/>
        </w:rPr>
        <w:t>《市本级义务教育领域基层政务公开标准目录》明确的事项，各</w:t>
      </w:r>
      <w:r w:rsidR="00A140F7" w:rsidRPr="00794FE7">
        <w:rPr>
          <w:rFonts w:ascii="Times New Roman" w:eastAsia="仿宋_GB2312" w:hAnsi="Times New Roman" w:cs="Times New Roman"/>
          <w:color w:val="000000" w:themeColor="text1"/>
          <w:sz w:val="32"/>
          <w:szCs w:val="32"/>
        </w:rPr>
        <w:t>责任</w:t>
      </w:r>
      <w:r w:rsidRPr="00794FE7">
        <w:rPr>
          <w:rFonts w:ascii="Times New Roman" w:eastAsia="仿宋_GB2312" w:hAnsi="Times New Roman" w:cs="Times New Roman"/>
          <w:color w:val="000000" w:themeColor="text1"/>
          <w:sz w:val="32"/>
          <w:szCs w:val="32"/>
        </w:rPr>
        <w:t>科室按照职责分工，</w:t>
      </w:r>
      <w:r w:rsidR="003F06F0" w:rsidRPr="00794FE7">
        <w:rPr>
          <w:rFonts w:ascii="Times New Roman" w:eastAsia="仿宋_GB2312" w:hAnsi="Times New Roman" w:cs="Times New Roman"/>
          <w:color w:val="000000" w:themeColor="text1"/>
          <w:sz w:val="32"/>
          <w:szCs w:val="32"/>
        </w:rPr>
        <w:t>及时将有关信息在相应的渠道和载体上予以公开</w:t>
      </w:r>
      <w:r w:rsidRPr="00794FE7">
        <w:rPr>
          <w:rFonts w:ascii="Times New Roman" w:eastAsia="仿宋_GB2312" w:hAnsi="Times New Roman" w:cs="Times New Roman"/>
          <w:color w:val="000000" w:themeColor="text1"/>
          <w:sz w:val="32"/>
          <w:szCs w:val="32"/>
        </w:rPr>
        <w:t>，并指导</w:t>
      </w:r>
      <w:r w:rsidR="00A140F7" w:rsidRPr="00794FE7">
        <w:rPr>
          <w:rFonts w:ascii="Times New Roman" w:eastAsia="仿宋_GB2312" w:hAnsi="Times New Roman" w:cs="Times New Roman"/>
          <w:color w:val="000000" w:themeColor="text1"/>
          <w:sz w:val="32"/>
          <w:szCs w:val="32"/>
        </w:rPr>
        <w:t>、监督</w:t>
      </w:r>
      <w:r w:rsidRPr="00794FE7">
        <w:rPr>
          <w:rFonts w:ascii="Times New Roman" w:eastAsia="仿宋_GB2312" w:hAnsi="Times New Roman" w:cs="Times New Roman"/>
          <w:color w:val="000000" w:themeColor="text1"/>
          <w:sz w:val="32"/>
          <w:szCs w:val="32"/>
        </w:rPr>
        <w:t>县（市）区教育部门</w:t>
      </w:r>
      <w:r w:rsidR="00A140F7" w:rsidRPr="00794FE7">
        <w:rPr>
          <w:rFonts w:ascii="Times New Roman" w:eastAsia="仿宋_GB2312" w:hAnsi="Times New Roman" w:cs="Times New Roman"/>
          <w:color w:val="000000" w:themeColor="text1"/>
          <w:sz w:val="32"/>
          <w:szCs w:val="32"/>
        </w:rPr>
        <w:t>认</w:t>
      </w:r>
      <w:r w:rsidR="00A140F7" w:rsidRPr="00794FE7">
        <w:rPr>
          <w:rFonts w:ascii="Times New Roman" w:eastAsia="仿宋_GB2312" w:hAnsi="Times New Roman" w:cs="Times New Roman"/>
          <w:color w:val="000000" w:themeColor="text1"/>
          <w:sz w:val="32"/>
          <w:szCs w:val="32"/>
        </w:rPr>
        <w:lastRenderedPageBreak/>
        <w:t>真落实有关政务公开工作。</w:t>
      </w:r>
    </w:p>
    <w:p w:rsidR="00D8062E" w:rsidRPr="00794FE7" w:rsidRDefault="00D8062E" w:rsidP="00EB3DDA">
      <w:pPr>
        <w:adjustRightInd w:val="0"/>
        <w:snapToGrid w:val="0"/>
        <w:spacing w:line="579" w:lineRule="exact"/>
        <w:ind w:firstLine="648"/>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bCs/>
          <w:color w:val="000000" w:themeColor="text1"/>
          <w:sz w:val="32"/>
          <w:szCs w:val="32"/>
        </w:rPr>
        <w:t>各</w:t>
      </w:r>
      <w:r w:rsidRPr="00794FE7">
        <w:rPr>
          <w:rFonts w:ascii="Times New Roman" w:eastAsia="仿宋_GB2312" w:hAnsi="Times New Roman" w:cs="Times New Roman"/>
          <w:color w:val="000000" w:themeColor="text1"/>
          <w:sz w:val="32"/>
          <w:szCs w:val="32"/>
        </w:rPr>
        <w:t>责任科室要指导市直学校校务公开工作，督导义务教育领域学校完善公开事项清单</w:t>
      </w:r>
      <w:r w:rsidR="00043A0F"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多渠道公开涉及师生管理和学校概况、教学情况、政策执行、招生管理、财务预决算、建设项目、校园安全等重大事项信息，方便群众及时知晓和监督。</w:t>
      </w:r>
    </w:p>
    <w:p w:rsidR="00670C7B" w:rsidRPr="00794FE7" w:rsidRDefault="00670C7B" w:rsidP="00670C7B">
      <w:pPr>
        <w:adjustRightInd w:val="0"/>
        <w:snapToGrid w:val="0"/>
        <w:spacing w:line="579" w:lineRule="exact"/>
        <w:rPr>
          <w:rFonts w:ascii="Times New Roman" w:eastAsia="黑体"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仿宋_GB2312" w:hAnsi="Times New Roman" w:cs="Times New Roman"/>
          <w:b/>
          <w:bCs/>
          <w:color w:val="000000" w:themeColor="text1"/>
          <w:sz w:val="32"/>
          <w:szCs w:val="32"/>
        </w:rPr>
        <w:t xml:space="preserve">　</w:t>
      </w:r>
      <w:r w:rsidR="004370AF" w:rsidRPr="00794FE7">
        <w:rPr>
          <w:rFonts w:ascii="Times New Roman" w:eastAsia="黑体" w:hAnsi="黑体" w:cs="Times New Roman"/>
          <w:bCs/>
          <w:color w:val="000000" w:themeColor="text1"/>
          <w:sz w:val="32"/>
          <w:szCs w:val="32"/>
        </w:rPr>
        <w:t>五</w:t>
      </w:r>
      <w:r w:rsidRPr="00794FE7">
        <w:rPr>
          <w:rFonts w:ascii="Times New Roman" w:eastAsia="黑体" w:hAnsi="黑体" w:cs="Times New Roman"/>
          <w:bCs/>
          <w:color w:val="000000" w:themeColor="text1"/>
          <w:sz w:val="32"/>
          <w:szCs w:val="32"/>
        </w:rPr>
        <w:t>、主要任务</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2F2929" w:rsidRPr="00794FE7">
        <w:rPr>
          <w:rFonts w:ascii="Times New Roman" w:eastAsia="楷体_GB2312" w:hAnsi="Times New Roman" w:cs="Times New Roman"/>
          <w:bCs/>
          <w:color w:val="000000" w:themeColor="text1"/>
          <w:sz w:val="32"/>
          <w:szCs w:val="32"/>
        </w:rPr>
        <w:t>（</w:t>
      </w:r>
      <w:r w:rsidR="00214E85" w:rsidRPr="00794FE7">
        <w:rPr>
          <w:rFonts w:ascii="Times New Roman" w:eastAsia="楷体_GB2312" w:hAnsi="Times New Roman" w:cs="Times New Roman"/>
          <w:bCs/>
          <w:color w:val="000000" w:themeColor="text1"/>
          <w:sz w:val="32"/>
          <w:szCs w:val="32"/>
        </w:rPr>
        <w:t>一</w:t>
      </w:r>
      <w:r w:rsidRPr="00794FE7">
        <w:rPr>
          <w:rFonts w:ascii="Times New Roman" w:eastAsia="楷体_GB2312" w:hAnsi="Times New Roman" w:cs="Times New Roman"/>
          <w:bCs/>
          <w:color w:val="000000" w:themeColor="text1"/>
          <w:sz w:val="32"/>
          <w:szCs w:val="32"/>
        </w:rPr>
        <w:t>）规范义务教育领域基层政务公开流程。</w:t>
      </w:r>
      <w:r w:rsidRPr="00794FE7">
        <w:rPr>
          <w:rFonts w:ascii="Times New Roman" w:eastAsia="仿宋_GB2312" w:hAnsi="Times New Roman" w:cs="Times New Roman"/>
          <w:color w:val="000000" w:themeColor="text1"/>
          <w:sz w:val="32"/>
          <w:szCs w:val="32"/>
        </w:rPr>
        <w:t>构建发布、解读、回应有序衔接的政务公开工作格局，优化教育信息管理、信息发布、解读回应、依申请公开、监督考核等工作流程，促进政务公开工作和其它业务工作融合发展。</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仿宋_GB2312" w:hAnsi="Times New Roman" w:cs="Times New Roman"/>
          <w:b/>
          <w:bCs/>
          <w:color w:val="000000" w:themeColor="text1"/>
          <w:sz w:val="32"/>
          <w:szCs w:val="32"/>
        </w:rPr>
        <w:t xml:space="preserve">　</w:t>
      </w:r>
      <w:r w:rsidR="006E2BB0" w:rsidRPr="00794FE7">
        <w:rPr>
          <w:rFonts w:ascii="Times New Roman" w:eastAsia="楷体_GB2312" w:hAnsi="Times New Roman" w:cs="Times New Roman"/>
          <w:bCs/>
          <w:color w:val="000000" w:themeColor="text1"/>
          <w:sz w:val="32"/>
          <w:szCs w:val="32"/>
        </w:rPr>
        <w:t>（</w:t>
      </w:r>
      <w:r w:rsidR="00214E85" w:rsidRPr="00794FE7">
        <w:rPr>
          <w:rFonts w:ascii="Times New Roman" w:eastAsia="楷体_GB2312" w:hAnsi="Times New Roman" w:cs="Times New Roman"/>
          <w:bCs/>
          <w:color w:val="000000" w:themeColor="text1"/>
          <w:sz w:val="32"/>
          <w:szCs w:val="32"/>
        </w:rPr>
        <w:t>二</w:t>
      </w:r>
      <w:r w:rsidRPr="00794FE7">
        <w:rPr>
          <w:rFonts w:ascii="Times New Roman" w:eastAsia="楷体_GB2312" w:hAnsi="Times New Roman" w:cs="Times New Roman"/>
          <w:bCs/>
          <w:color w:val="000000" w:themeColor="text1"/>
          <w:sz w:val="32"/>
          <w:szCs w:val="32"/>
        </w:rPr>
        <w:t>）推进义务教育领域基层政务公开平台规范化。</w:t>
      </w:r>
      <w:r w:rsidRPr="00794FE7">
        <w:rPr>
          <w:rFonts w:ascii="Times New Roman" w:eastAsia="仿宋_GB2312" w:hAnsi="Times New Roman" w:cs="Times New Roman"/>
          <w:color w:val="000000" w:themeColor="text1"/>
          <w:sz w:val="32"/>
          <w:szCs w:val="32"/>
        </w:rPr>
        <w:t>发挥政府门户网站、政务新媒体、政务公开栏等平台作用，更多运用信息化手段做好政务公开工作</w:t>
      </w:r>
      <w:r w:rsidR="00A3309D"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在政府门户网站政务公开栏内增设义务教育领域基层政务公开专题，集中发布义务教育领域基层部门公开信息。政务服务大厅等场所要设立教育信息公开专区，提供教育信息查询、信息公开申请、办事咨询答复等服务。</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830BEF" w:rsidRPr="00794FE7">
        <w:rPr>
          <w:rFonts w:ascii="Times New Roman" w:eastAsia="楷体_GB2312" w:hAnsi="Times New Roman" w:cs="Times New Roman"/>
          <w:bCs/>
          <w:color w:val="000000" w:themeColor="text1"/>
          <w:sz w:val="32"/>
          <w:szCs w:val="32"/>
        </w:rPr>
        <w:t>（</w:t>
      </w:r>
      <w:r w:rsidR="00214E85" w:rsidRPr="00794FE7">
        <w:rPr>
          <w:rFonts w:ascii="Times New Roman" w:eastAsia="楷体_GB2312" w:hAnsi="Times New Roman" w:cs="Times New Roman"/>
          <w:bCs/>
          <w:color w:val="000000" w:themeColor="text1"/>
          <w:sz w:val="32"/>
          <w:szCs w:val="32"/>
        </w:rPr>
        <w:t>三</w:t>
      </w:r>
      <w:r w:rsidRPr="00794FE7">
        <w:rPr>
          <w:rFonts w:ascii="Times New Roman" w:eastAsia="楷体_GB2312" w:hAnsi="Times New Roman" w:cs="Times New Roman"/>
          <w:bCs/>
          <w:color w:val="000000" w:themeColor="text1"/>
          <w:sz w:val="32"/>
          <w:szCs w:val="32"/>
        </w:rPr>
        <w:t>）完善义务教育领域行政决策公众参与机制。</w:t>
      </w:r>
      <w:r w:rsidR="00727159" w:rsidRPr="00794FE7">
        <w:rPr>
          <w:rFonts w:ascii="Times New Roman" w:eastAsia="仿宋_GB2312" w:hAnsi="Times New Roman" w:cs="Times New Roman"/>
          <w:color w:val="000000" w:themeColor="text1"/>
          <w:sz w:val="32"/>
          <w:szCs w:val="32"/>
        </w:rPr>
        <w:t>对涉及</w:t>
      </w:r>
      <w:r w:rsidRPr="00794FE7">
        <w:rPr>
          <w:rFonts w:ascii="Times New Roman" w:eastAsia="仿宋_GB2312" w:hAnsi="Times New Roman" w:cs="Times New Roman"/>
          <w:color w:val="000000" w:themeColor="text1"/>
          <w:sz w:val="32"/>
          <w:szCs w:val="32"/>
        </w:rPr>
        <w:t>群众切身利益、需要社会广泛知晓的公共政策措施、教育建设项目，要采取座谈会</w:t>
      </w:r>
      <w:r w:rsidR="00727159" w:rsidRPr="00794FE7">
        <w:rPr>
          <w:rFonts w:ascii="Times New Roman" w:eastAsia="仿宋_GB2312" w:hAnsi="Times New Roman" w:cs="Times New Roman"/>
          <w:color w:val="000000" w:themeColor="text1"/>
          <w:sz w:val="32"/>
          <w:szCs w:val="32"/>
        </w:rPr>
        <w:t>、听证会、实地走访、向社会公开征集意见</w:t>
      </w:r>
      <w:r w:rsidR="006666C2" w:rsidRPr="00794FE7">
        <w:rPr>
          <w:rFonts w:ascii="Times New Roman" w:eastAsia="仿宋_GB2312" w:hAnsi="Times New Roman" w:cs="Times New Roman"/>
          <w:color w:val="000000" w:themeColor="text1"/>
          <w:sz w:val="32"/>
          <w:szCs w:val="32"/>
        </w:rPr>
        <w:t>等</w:t>
      </w:r>
      <w:r w:rsidRPr="00794FE7">
        <w:rPr>
          <w:rFonts w:ascii="Times New Roman" w:eastAsia="仿宋_GB2312" w:hAnsi="Times New Roman" w:cs="Times New Roman"/>
          <w:color w:val="000000" w:themeColor="text1"/>
          <w:sz w:val="32"/>
          <w:szCs w:val="32"/>
        </w:rPr>
        <w:t>方式，充分听取公众</w:t>
      </w:r>
      <w:r w:rsidR="009D6EF4" w:rsidRPr="00794FE7">
        <w:rPr>
          <w:rFonts w:ascii="Times New Roman" w:eastAsia="仿宋_GB2312" w:hAnsi="Times New Roman" w:cs="Times New Roman"/>
          <w:color w:val="000000" w:themeColor="text1"/>
          <w:sz w:val="32"/>
          <w:szCs w:val="32"/>
        </w:rPr>
        <w:t>意见，提高决策透明度</w:t>
      </w:r>
      <w:r w:rsidR="00043A0F" w:rsidRPr="00794FE7">
        <w:rPr>
          <w:rFonts w:ascii="Times New Roman" w:eastAsia="仿宋_GB2312" w:hAnsi="Times New Roman" w:cs="Times New Roman"/>
          <w:color w:val="000000" w:themeColor="text1"/>
          <w:sz w:val="32"/>
          <w:szCs w:val="32"/>
        </w:rPr>
        <w:t>；</w:t>
      </w:r>
      <w:r w:rsidR="009D6EF4" w:rsidRPr="00794FE7">
        <w:rPr>
          <w:rFonts w:ascii="Times New Roman" w:eastAsia="仿宋_GB2312" w:hAnsi="Times New Roman" w:cs="Times New Roman"/>
          <w:color w:val="000000" w:themeColor="text1"/>
          <w:sz w:val="32"/>
          <w:szCs w:val="32"/>
        </w:rPr>
        <w:t>对群众普遍关心的问题要主动</w:t>
      </w:r>
      <w:r w:rsidR="005F4E16" w:rsidRPr="00794FE7">
        <w:rPr>
          <w:rFonts w:ascii="Times New Roman" w:eastAsia="仿宋_GB2312" w:hAnsi="Times New Roman" w:cs="Times New Roman"/>
          <w:color w:val="000000" w:themeColor="text1"/>
          <w:sz w:val="32"/>
          <w:szCs w:val="32"/>
        </w:rPr>
        <w:t>解释说明，政策实施、项目推进中</w:t>
      </w:r>
      <w:r w:rsidRPr="00794FE7">
        <w:rPr>
          <w:rFonts w:ascii="Times New Roman" w:eastAsia="仿宋_GB2312" w:hAnsi="Times New Roman" w:cs="Times New Roman"/>
          <w:color w:val="000000" w:themeColor="text1"/>
          <w:sz w:val="32"/>
          <w:szCs w:val="32"/>
        </w:rPr>
        <w:t>及时回应公众关切。</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仿宋_GB2312" w:hAnsi="Times New Roman" w:cs="Times New Roman"/>
          <w:b/>
          <w:bCs/>
          <w:color w:val="000000" w:themeColor="text1"/>
          <w:sz w:val="32"/>
          <w:szCs w:val="32"/>
        </w:rPr>
        <w:t xml:space="preserve">　</w:t>
      </w:r>
      <w:r w:rsidR="00962DF8" w:rsidRPr="00794FE7">
        <w:rPr>
          <w:rFonts w:ascii="Times New Roman" w:eastAsia="楷体_GB2312" w:hAnsi="Times New Roman" w:cs="Times New Roman"/>
          <w:bCs/>
          <w:color w:val="000000" w:themeColor="text1"/>
          <w:sz w:val="32"/>
          <w:szCs w:val="32"/>
        </w:rPr>
        <w:t>（</w:t>
      </w:r>
      <w:r w:rsidR="00214E85" w:rsidRPr="00794FE7">
        <w:rPr>
          <w:rFonts w:ascii="Times New Roman" w:eastAsia="楷体_GB2312" w:hAnsi="Times New Roman" w:cs="Times New Roman"/>
          <w:bCs/>
          <w:color w:val="000000" w:themeColor="text1"/>
          <w:sz w:val="32"/>
          <w:szCs w:val="32"/>
        </w:rPr>
        <w:t>四</w:t>
      </w:r>
      <w:r w:rsidRPr="00794FE7">
        <w:rPr>
          <w:rFonts w:ascii="Times New Roman" w:eastAsia="楷体_GB2312" w:hAnsi="Times New Roman" w:cs="Times New Roman"/>
          <w:bCs/>
          <w:color w:val="000000" w:themeColor="text1"/>
          <w:sz w:val="32"/>
          <w:szCs w:val="32"/>
        </w:rPr>
        <w:t>）健全义务教育领域解读回应机制。</w:t>
      </w:r>
      <w:r w:rsidRPr="00794FE7">
        <w:rPr>
          <w:rFonts w:ascii="Times New Roman" w:eastAsia="仿宋_GB2312" w:hAnsi="Times New Roman" w:cs="Times New Roman"/>
          <w:color w:val="000000" w:themeColor="text1"/>
          <w:sz w:val="32"/>
          <w:szCs w:val="32"/>
        </w:rPr>
        <w:t>及时传递党和国家</w:t>
      </w:r>
      <w:r w:rsidRPr="00794FE7">
        <w:rPr>
          <w:rFonts w:ascii="Times New Roman" w:eastAsia="仿宋_GB2312" w:hAnsi="Times New Roman" w:cs="Times New Roman"/>
          <w:color w:val="000000" w:themeColor="text1"/>
          <w:sz w:val="32"/>
          <w:szCs w:val="32"/>
        </w:rPr>
        <w:lastRenderedPageBreak/>
        <w:t>相关政策，准确解读本地贯彻</w:t>
      </w:r>
      <w:r w:rsidR="006679EF" w:rsidRPr="00794FE7">
        <w:rPr>
          <w:rFonts w:ascii="Times New Roman" w:eastAsia="仿宋_GB2312" w:hAnsi="Times New Roman" w:cs="Times New Roman"/>
          <w:color w:val="000000" w:themeColor="text1"/>
          <w:sz w:val="32"/>
          <w:szCs w:val="32"/>
        </w:rPr>
        <w:t>执行措施。认真落实政策解读方案、解读材料和政策文件同步组织、审签、</w:t>
      </w:r>
      <w:r w:rsidRPr="00794FE7">
        <w:rPr>
          <w:rFonts w:ascii="Times New Roman" w:eastAsia="仿宋_GB2312" w:hAnsi="Times New Roman" w:cs="Times New Roman"/>
          <w:color w:val="000000" w:themeColor="text1"/>
          <w:sz w:val="32"/>
          <w:szCs w:val="32"/>
        </w:rPr>
        <w:t>部署工作机制，运用新闻发布会</w:t>
      </w:r>
      <w:r w:rsidR="00932CC5" w:rsidRPr="00794FE7">
        <w:rPr>
          <w:rFonts w:ascii="Times New Roman" w:eastAsia="仿宋_GB2312" w:hAnsi="Times New Roman" w:cs="Times New Roman"/>
          <w:color w:val="000000" w:themeColor="text1"/>
          <w:sz w:val="32"/>
          <w:szCs w:val="32"/>
        </w:rPr>
        <w:t>、</w:t>
      </w:r>
      <w:r w:rsidRPr="00794FE7">
        <w:rPr>
          <w:rFonts w:ascii="Times New Roman" w:eastAsia="仿宋_GB2312" w:hAnsi="Times New Roman" w:cs="Times New Roman"/>
          <w:color w:val="000000" w:themeColor="text1"/>
          <w:sz w:val="32"/>
          <w:szCs w:val="32"/>
        </w:rPr>
        <w:t>简明问答、图表图解等多种方式，对涉及群众切身利益、影响社会预期等的重要政策进</w:t>
      </w:r>
      <w:r w:rsidR="00932CC5" w:rsidRPr="00794FE7">
        <w:rPr>
          <w:rFonts w:ascii="Times New Roman" w:eastAsia="仿宋_GB2312" w:hAnsi="Times New Roman" w:cs="Times New Roman"/>
          <w:color w:val="000000" w:themeColor="text1"/>
          <w:sz w:val="32"/>
          <w:szCs w:val="32"/>
        </w:rPr>
        <w:t>行解读，增进沟通，凝聚共识。</w:t>
      </w:r>
    </w:p>
    <w:p w:rsidR="00670C7B" w:rsidRPr="00794FE7" w:rsidRDefault="00670C7B" w:rsidP="00670C7B">
      <w:pPr>
        <w:adjustRightInd w:val="0"/>
        <w:snapToGrid w:val="0"/>
        <w:spacing w:line="579" w:lineRule="exact"/>
        <w:rPr>
          <w:rFonts w:ascii="Times New Roman" w:eastAsia="黑体"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Pr="00794FE7">
        <w:rPr>
          <w:rFonts w:ascii="Times New Roman" w:eastAsia="仿宋_GB2312" w:hAnsi="Times New Roman" w:cs="Times New Roman"/>
          <w:b/>
          <w:bCs/>
          <w:color w:val="000000" w:themeColor="text1"/>
          <w:sz w:val="32"/>
          <w:szCs w:val="32"/>
        </w:rPr>
        <w:t xml:space="preserve">　</w:t>
      </w:r>
      <w:r w:rsidR="00FF4954">
        <w:rPr>
          <w:rFonts w:ascii="Times New Roman" w:eastAsia="黑体" w:hAnsi="黑体" w:cs="Times New Roman"/>
          <w:bCs/>
          <w:color w:val="000000" w:themeColor="text1"/>
          <w:sz w:val="32"/>
          <w:szCs w:val="32"/>
        </w:rPr>
        <w:t>六</w:t>
      </w:r>
      <w:r w:rsidRPr="00794FE7">
        <w:rPr>
          <w:rFonts w:ascii="Times New Roman" w:eastAsia="黑体" w:hAnsi="黑体" w:cs="Times New Roman"/>
          <w:bCs/>
          <w:color w:val="000000" w:themeColor="text1"/>
          <w:sz w:val="32"/>
          <w:szCs w:val="32"/>
        </w:rPr>
        <w:t>、</w:t>
      </w:r>
      <w:r w:rsidR="00424C52" w:rsidRPr="00794FE7">
        <w:rPr>
          <w:rFonts w:ascii="Times New Roman" w:eastAsia="黑体" w:hAnsi="黑体" w:cs="Times New Roman"/>
          <w:bCs/>
          <w:color w:val="000000" w:themeColor="text1"/>
          <w:sz w:val="32"/>
          <w:szCs w:val="32"/>
        </w:rPr>
        <w:t>有关要求</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b/>
          <w:bCs/>
          <w:color w:val="000000" w:themeColor="text1"/>
          <w:sz w:val="32"/>
          <w:szCs w:val="32"/>
        </w:rPr>
        <w:t xml:space="preserve">　　</w:t>
      </w:r>
      <w:r w:rsidR="00962DF8" w:rsidRPr="00794FE7">
        <w:rPr>
          <w:rFonts w:ascii="Times New Roman" w:eastAsia="楷体_GB2312" w:hAnsi="Times New Roman" w:cs="Times New Roman"/>
          <w:bCs/>
          <w:color w:val="000000" w:themeColor="text1"/>
          <w:sz w:val="32"/>
          <w:szCs w:val="32"/>
        </w:rPr>
        <w:t>（</w:t>
      </w:r>
      <w:r w:rsidRPr="00794FE7">
        <w:rPr>
          <w:rFonts w:ascii="Times New Roman" w:eastAsia="楷体_GB2312" w:hAnsi="Times New Roman" w:cs="Times New Roman"/>
          <w:bCs/>
          <w:color w:val="000000" w:themeColor="text1"/>
          <w:sz w:val="32"/>
          <w:szCs w:val="32"/>
        </w:rPr>
        <w:t>一）</w:t>
      </w:r>
      <w:r w:rsidR="00424C52" w:rsidRPr="00794FE7">
        <w:rPr>
          <w:rFonts w:ascii="Times New Roman" w:eastAsia="楷体_GB2312" w:hAnsi="Times New Roman" w:cs="Times New Roman"/>
          <w:bCs/>
          <w:color w:val="000000" w:themeColor="text1"/>
          <w:sz w:val="32"/>
          <w:szCs w:val="32"/>
        </w:rPr>
        <w:t>强化思想认识</w:t>
      </w:r>
      <w:r w:rsidRPr="00794FE7">
        <w:rPr>
          <w:rFonts w:ascii="Times New Roman" w:eastAsia="楷体_GB2312" w:hAnsi="Times New Roman" w:cs="Times New Roman"/>
          <w:bCs/>
          <w:color w:val="000000" w:themeColor="text1"/>
          <w:sz w:val="32"/>
          <w:szCs w:val="32"/>
        </w:rPr>
        <w:t>。</w:t>
      </w:r>
      <w:r w:rsidR="00403F3B" w:rsidRPr="00794FE7">
        <w:rPr>
          <w:rFonts w:ascii="Times New Roman" w:eastAsia="仿宋_GB2312" w:hAnsi="Times New Roman" w:cs="Times New Roman"/>
          <w:color w:val="000000" w:themeColor="text1"/>
          <w:sz w:val="32"/>
          <w:szCs w:val="32"/>
        </w:rPr>
        <w:t>各责任科室要</w:t>
      </w:r>
      <w:r w:rsidRPr="00794FE7">
        <w:rPr>
          <w:rFonts w:ascii="Times New Roman" w:eastAsia="仿宋_GB2312" w:hAnsi="Times New Roman" w:cs="Times New Roman"/>
          <w:color w:val="000000" w:themeColor="text1"/>
          <w:sz w:val="32"/>
          <w:szCs w:val="32"/>
        </w:rPr>
        <w:t>高度重视</w:t>
      </w:r>
      <w:r w:rsidR="00403F3B" w:rsidRPr="00794FE7">
        <w:rPr>
          <w:rFonts w:ascii="Times New Roman" w:eastAsia="仿宋_GB2312" w:hAnsi="Times New Roman" w:cs="Times New Roman"/>
          <w:color w:val="000000" w:themeColor="text1"/>
          <w:sz w:val="32"/>
          <w:szCs w:val="32"/>
        </w:rPr>
        <w:t>此项</w:t>
      </w:r>
      <w:r w:rsidRPr="00794FE7">
        <w:rPr>
          <w:rFonts w:ascii="Times New Roman" w:eastAsia="仿宋_GB2312" w:hAnsi="Times New Roman" w:cs="Times New Roman"/>
          <w:color w:val="000000" w:themeColor="text1"/>
          <w:sz w:val="32"/>
          <w:szCs w:val="32"/>
        </w:rPr>
        <w:t>工作，</w:t>
      </w:r>
      <w:r w:rsidR="00403F3B" w:rsidRPr="00794FE7">
        <w:rPr>
          <w:rFonts w:ascii="Times New Roman" w:eastAsia="仿宋_GB2312" w:hAnsi="Times New Roman" w:cs="Times New Roman"/>
          <w:color w:val="000000" w:themeColor="text1"/>
          <w:sz w:val="32"/>
          <w:szCs w:val="32"/>
        </w:rPr>
        <w:t>按照职责分工，建立横向协调、纵向联动机制，精心组织实施，</w:t>
      </w:r>
      <w:r w:rsidRPr="00794FE7">
        <w:rPr>
          <w:rFonts w:ascii="Times New Roman" w:eastAsia="仿宋_GB2312" w:hAnsi="Times New Roman" w:cs="Times New Roman"/>
          <w:color w:val="000000" w:themeColor="text1"/>
          <w:sz w:val="32"/>
          <w:szCs w:val="32"/>
        </w:rPr>
        <w:t>加强督促指导，</w:t>
      </w:r>
      <w:r w:rsidR="00403F3B" w:rsidRPr="00794FE7">
        <w:rPr>
          <w:rFonts w:ascii="Times New Roman" w:eastAsia="仿宋_GB2312" w:hAnsi="Times New Roman" w:cs="Times New Roman"/>
          <w:color w:val="000000" w:themeColor="text1"/>
          <w:sz w:val="32"/>
          <w:szCs w:val="32"/>
        </w:rPr>
        <w:t>切实抓好</w:t>
      </w:r>
      <w:r w:rsidRPr="00794FE7">
        <w:rPr>
          <w:rFonts w:ascii="Times New Roman" w:eastAsia="仿宋_GB2312" w:hAnsi="Times New Roman" w:cs="Times New Roman"/>
          <w:color w:val="000000" w:themeColor="text1"/>
          <w:sz w:val="32"/>
          <w:szCs w:val="32"/>
        </w:rPr>
        <w:t>落实。</w:t>
      </w:r>
    </w:p>
    <w:p w:rsidR="00670C7B"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r w:rsidR="00962DF8" w:rsidRPr="00794FE7">
        <w:rPr>
          <w:rFonts w:ascii="Times New Roman" w:eastAsia="楷体_GB2312" w:hAnsi="Times New Roman" w:cs="Times New Roman"/>
          <w:bCs/>
          <w:color w:val="000000" w:themeColor="text1"/>
          <w:sz w:val="32"/>
          <w:szCs w:val="32"/>
        </w:rPr>
        <w:t>（</w:t>
      </w:r>
      <w:r w:rsidRPr="00794FE7">
        <w:rPr>
          <w:rFonts w:ascii="Times New Roman" w:eastAsia="楷体_GB2312" w:hAnsi="Times New Roman" w:cs="Times New Roman"/>
          <w:bCs/>
          <w:color w:val="000000" w:themeColor="text1"/>
          <w:sz w:val="32"/>
          <w:szCs w:val="32"/>
        </w:rPr>
        <w:t>二）加强队伍建设。</w:t>
      </w:r>
      <w:r w:rsidR="00D609EE" w:rsidRPr="00794FE7">
        <w:rPr>
          <w:rFonts w:ascii="Times New Roman" w:eastAsia="仿宋_GB2312" w:hAnsi="Times New Roman" w:cs="Times New Roman"/>
          <w:color w:val="000000" w:themeColor="text1"/>
          <w:sz w:val="32"/>
          <w:szCs w:val="32"/>
        </w:rPr>
        <w:t>市直学校要明确</w:t>
      </w:r>
      <w:r w:rsidRPr="00794FE7">
        <w:rPr>
          <w:rFonts w:ascii="Times New Roman" w:eastAsia="仿宋_GB2312" w:hAnsi="Times New Roman" w:cs="Times New Roman"/>
          <w:color w:val="000000" w:themeColor="text1"/>
          <w:sz w:val="32"/>
          <w:szCs w:val="32"/>
        </w:rPr>
        <w:t>办公室主办校务公开工作，明确人员岗位和职责，确保该项工作有机构承担、有专人负责。要加大</w:t>
      </w:r>
      <w:r w:rsidR="0014598C" w:rsidRPr="00794FE7">
        <w:rPr>
          <w:rFonts w:ascii="Times New Roman" w:eastAsia="仿宋_GB2312" w:hAnsi="Times New Roman" w:cs="Times New Roman"/>
          <w:color w:val="000000" w:themeColor="text1"/>
          <w:sz w:val="32"/>
          <w:szCs w:val="32"/>
        </w:rPr>
        <w:t>学习</w:t>
      </w:r>
      <w:r w:rsidRPr="00794FE7">
        <w:rPr>
          <w:rFonts w:ascii="Times New Roman" w:eastAsia="仿宋_GB2312" w:hAnsi="Times New Roman" w:cs="Times New Roman"/>
          <w:color w:val="000000" w:themeColor="text1"/>
          <w:sz w:val="32"/>
          <w:szCs w:val="32"/>
        </w:rPr>
        <w:t>培训力度，增强依法依规公开意识，不断提高政务公开、校务公开</w:t>
      </w:r>
      <w:r w:rsidR="0014598C" w:rsidRPr="00794FE7">
        <w:rPr>
          <w:rFonts w:ascii="Times New Roman" w:eastAsia="仿宋_GB2312" w:hAnsi="Times New Roman" w:cs="Times New Roman"/>
          <w:color w:val="000000" w:themeColor="text1"/>
          <w:sz w:val="32"/>
          <w:szCs w:val="32"/>
        </w:rPr>
        <w:t>的</w:t>
      </w:r>
      <w:r w:rsidRPr="00794FE7">
        <w:rPr>
          <w:rFonts w:ascii="Times New Roman" w:eastAsia="仿宋_GB2312" w:hAnsi="Times New Roman" w:cs="Times New Roman"/>
          <w:color w:val="000000" w:themeColor="text1"/>
          <w:sz w:val="32"/>
          <w:szCs w:val="32"/>
        </w:rPr>
        <w:t>能力水平。</w:t>
      </w:r>
    </w:p>
    <w:p w:rsidR="00670C7B" w:rsidRPr="00794FE7" w:rsidRDefault="00962DF8" w:rsidP="00A90B58">
      <w:pPr>
        <w:adjustRightInd w:val="0"/>
        <w:snapToGrid w:val="0"/>
        <w:spacing w:line="579" w:lineRule="exact"/>
        <w:ind w:firstLine="648"/>
        <w:rPr>
          <w:rFonts w:ascii="Times New Roman" w:eastAsia="仿宋_GB2312" w:hAnsi="Times New Roman" w:cs="Times New Roman"/>
          <w:color w:val="000000" w:themeColor="text1"/>
          <w:sz w:val="32"/>
          <w:szCs w:val="32"/>
        </w:rPr>
      </w:pPr>
      <w:r w:rsidRPr="00794FE7">
        <w:rPr>
          <w:rFonts w:ascii="Times New Roman" w:eastAsia="楷体_GB2312" w:hAnsi="Times New Roman" w:cs="Times New Roman"/>
          <w:bCs/>
          <w:color w:val="000000" w:themeColor="text1"/>
          <w:sz w:val="32"/>
          <w:szCs w:val="32"/>
        </w:rPr>
        <w:t>（</w:t>
      </w:r>
      <w:r w:rsidR="00B00655" w:rsidRPr="00794FE7">
        <w:rPr>
          <w:rFonts w:ascii="Times New Roman" w:eastAsia="楷体_GB2312" w:hAnsi="Times New Roman" w:cs="Times New Roman"/>
          <w:bCs/>
          <w:color w:val="000000" w:themeColor="text1"/>
          <w:sz w:val="32"/>
          <w:szCs w:val="32"/>
        </w:rPr>
        <w:t>三）加强监督检查</w:t>
      </w:r>
      <w:r w:rsidR="00670C7B" w:rsidRPr="00794FE7">
        <w:rPr>
          <w:rFonts w:ascii="Times New Roman" w:eastAsia="楷体_GB2312" w:hAnsi="Times New Roman" w:cs="Times New Roman"/>
          <w:bCs/>
          <w:color w:val="000000" w:themeColor="text1"/>
          <w:sz w:val="32"/>
          <w:szCs w:val="32"/>
        </w:rPr>
        <w:t>。</w:t>
      </w:r>
      <w:r w:rsidR="00670C7B" w:rsidRPr="00794FE7">
        <w:rPr>
          <w:rFonts w:ascii="Times New Roman" w:eastAsia="仿宋_GB2312" w:hAnsi="Times New Roman" w:cs="Times New Roman"/>
          <w:color w:val="000000" w:themeColor="text1"/>
          <w:sz w:val="32"/>
          <w:szCs w:val="32"/>
        </w:rPr>
        <w:t>省教育厅</w:t>
      </w:r>
      <w:r w:rsidR="00424C52" w:rsidRPr="00794FE7">
        <w:rPr>
          <w:rFonts w:ascii="Times New Roman" w:eastAsia="仿宋_GB2312" w:hAnsi="Times New Roman" w:cs="Times New Roman"/>
          <w:color w:val="000000" w:themeColor="text1"/>
          <w:sz w:val="32"/>
          <w:szCs w:val="32"/>
        </w:rPr>
        <w:t>已</w:t>
      </w:r>
      <w:r w:rsidR="00670C7B" w:rsidRPr="00794FE7">
        <w:rPr>
          <w:rFonts w:ascii="Times New Roman" w:eastAsia="仿宋_GB2312" w:hAnsi="Times New Roman" w:cs="Times New Roman"/>
          <w:color w:val="000000" w:themeColor="text1"/>
          <w:sz w:val="32"/>
          <w:szCs w:val="32"/>
        </w:rPr>
        <w:t>将义务教育领域基层政务公开标准指引落实情况纳入</w:t>
      </w:r>
      <w:r w:rsidR="00670C7B" w:rsidRPr="00794FE7">
        <w:rPr>
          <w:rFonts w:ascii="Times New Roman" w:eastAsia="仿宋_GB2312" w:hAnsi="Times New Roman" w:cs="Times New Roman"/>
          <w:color w:val="000000" w:themeColor="text1"/>
          <w:sz w:val="32"/>
          <w:szCs w:val="32"/>
        </w:rPr>
        <w:t>“</w:t>
      </w:r>
      <w:r w:rsidR="00670C7B" w:rsidRPr="00794FE7">
        <w:rPr>
          <w:rFonts w:ascii="Times New Roman" w:eastAsia="仿宋_GB2312" w:hAnsi="Times New Roman" w:cs="Times New Roman"/>
          <w:color w:val="000000" w:themeColor="text1"/>
          <w:sz w:val="32"/>
          <w:szCs w:val="32"/>
        </w:rPr>
        <w:t>双随机一公开</w:t>
      </w:r>
      <w:r w:rsidR="00670C7B" w:rsidRPr="00794FE7">
        <w:rPr>
          <w:rFonts w:ascii="Times New Roman" w:eastAsia="仿宋_GB2312" w:hAnsi="Times New Roman" w:cs="Times New Roman"/>
          <w:color w:val="000000" w:themeColor="text1"/>
          <w:sz w:val="32"/>
          <w:szCs w:val="32"/>
        </w:rPr>
        <w:t>”</w:t>
      </w:r>
      <w:r w:rsidR="00670C7B" w:rsidRPr="00794FE7">
        <w:rPr>
          <w:rFonts w:ascii="Times New Roman" w:eastAsia="仿宋_GB2312" w:hAnsi="Times New Roman" w:cs="Times New Roman"/>
          <w:color w:val="000000" w:themeColor="text1"/>
          <w:sz w:val="32"/>
          <w:szCs w:val="32"/>
        </w:rPr>
        <w:t>检查事项，今年年底前将</w:t>
      </w:r>
      <w:r w:rsidR="001C0917" w:rsidRPr="00794FE7">
        <w:rPr>
          <w:rFonts w:ascii="Times New Roman" w:eastAsia="仿宋_GB2312" w:hAnsi="Times New Roman" w:cs="Times New Roman"/>
          <w:color w:val="000000" w:themeColor="text1"/>
          <w:sz w:val="32"/>
          <w:szCs w:val="32"/>
        </w:rPr>
        <w:t>组织抽查</w:t>
      </w:r>
      <w:r w:rsidR="00670C7B" w:rsidRPr="00794FE7">
        <w:rPr>
          <w:rFonts w:ascii="Times New Roman" w:eastAsia="仿宋_GB2312" w:hAnsi="Times New Roman" w:cs="Times New Roman"/>
          <w:color w:val="000000" w:themeColor="text1"/>
          <w:sz w:val="32"/>
          <w:szCs w:val="32"/>
        </w:rPr>
        <w:t>。</w:t>
      </w:r>
      <w:r w:rsidR="00424C52" w:rsidRPr="00794FE7">
        <w:rPr>
          <w:rFonts w:ascii="Times New Roman" w:eastAsia="仿宋_GB2312" w:hAnsi="Times New Roman" w:cs="Times New Roman"/>
          <w:color w:val="000000" w:themeColor="text1"/>
          <w:sz w:val="32"/>
          <w:szCs w:val="32"/>
        </w:rPr>
        <w:t>各责任科室要认真对照标准目录，扎实做好政务公开，确保工作落细落实落到位</w:t>
      </w:r>
      <w:r w:rsidR="00670C7B" w:rsidRPr="00794FE7">
        <w:rPr>
          <w:rFonts w:ascii="Times New Roman" w:eastAsia="仿宋_GB2312" w:hAnsi="Times New Roman" w:cs="Times New Roman"/>
          <w:color w:val="000000" w:themeColor="text1"/>
          <w:sz w:val="32"/>
          <w:szCs w:val="32"/>
        </w:rPr>
        <w:t>。</w:t>
      </w:r>
    </w:p>
    <w:p w:rsidR="00931AB5" w:rsidRPr="00794FE7" w:rsidRDefault="00931AB5" w:rsidP="00A90B58">
      <w:pPr>
        <w:adjustRightInd w:val="0"/>
        <w:snapToGrid w:val="0"/>
        <w:spacing w:line="579" w:lineRule="exact"/>
        <w:ind w:firstLine="648"/>
        <w:rPr>
          <w:rFonts w:ascii="Times New Roman" w:eastAsia="仿宋_GB2312" w:hAnsi="Times New Roman" w:cs="Times New Roman"/>
          <w:color w:val="000000" w:themeColor="text1"/>
          <w:sz w:val="32"/>
          <w:szCs w:val="32"/>
        </w:rPr>
      </w:pPr>
    </w:p>
    <w:p w:rsidR="00A83C2B" w:rsidRPr="00794FE7" w:rsidRDefault="00A83C2B" w:rsidP="00A90B58">
      <w:pPr>
        <w:adjustRightInd w:val="0"/>
        <w:snapToGrid w:val="0"/>
        <w:spacing w:line="579" w:lineRule="exact"/>
        <w:ind w:firstLine="648"/>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附件：</w:t>
      </w:r>
      <w:r w:rsidR="00C977AD" w:rsidRPr="00794FE7">
        <w:rPr>
          <w:rFonts w:ascii="Times New Roman" w:eastAsia="仿宋_GB2312" w:hAnsi="Times New Roman" w:cs="Times New Roman"/>
          <w:color w:val="000000" w:themeColor="text1"/>
          <w:sz w:val="32"/>
          <w:szCs w:val="32"/>
        </w:rPr>
        <w:t>1.</w:t>
      </w:r>
      <w:r w:rsidR="00050E5E" w:rsidRPr="00794FE7">
        <w:rPr>
          <w:rFonts w:ascii="Times New Roman" w:eastAsia="仿宋_GB2312" w:hAnsi="Times New Roman" w:cs="Times New Roman"/>
          <w:color w:val="000000" w:themeColor="text1"/>
          <w:sz w:val="32"/>
          <w:szCs w:val="32"/>
        </w:rPr>
        <w:t>义务教育领域基层政务公开标准指引</w:t>
      </w:r>
    </w:p>
    <w:p w:rsidR="00C977AD" w:rsidRPr="00794FE7" w:rsidRDefault="00C977AD" w:rsidP="00C977AD">
      <w:pPr>
        <w:adjustRightInd w:val="0"/>
        <w:snapToGrid w:val="0"/>
        <w:spacing w:line="579" w:lineRule="exact"/>
        <w:ind w:firstLineChars="500" w:firstLine="1600"/>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2.</w:t>
      </w:r>
      <w:r w:rsidR="00E07B9C" w:rsidRPr="00794FE7">
        <w:rPr>
          <w:rFonts w:ascii="Times New Roman" w:eastAsia="仿宋_GB2312" w:hAnsi="Times New Roman" w:cs="Times New Roman"/>
          <w:color w:val="000000" w:themeColor="text1"/>
          <w:sz w:val="32"/>
          <w:szCs w:val="32"/>
        </w:rPr>
        <w:t>市本级</w:t>
      </w:r>
      <w:r w:rsidRPr="00794FE7">
        <w:rPr>
          <w:rFonts w:ascii="Times New Roman" w:eastAsia="仿宋_GB2312" w:hAnsi="Times New Roman" w:cs="Times New Roman"/>
          <w:color w:val="000000" w:themeColor="text1"/>
          <w:sz w:val="32"/>
          <w:szCs w:val="32"/>
        </w:rPr>
        <w:t>义务教育领域基层政务公开标准目录</w:t>
      </w:r>
    </w:p>
    <w:p w:rsidR="00A90B58" w:rsidRPr="00794FE7" w:rsidRDefault="00A90B58" w:rsidP="00A90B58">
      <w:pPr>
        <w:adjustRightInd w:val="0"/>
        <w:snapToGrid w:val="0"/>
        <w:spacing w:line="579" w:lineRule="exact"/>
        <w:ind w:firstLine="648"/>
        <w:rPr>
          <w:rFonts w:ascii="Times New Roman" w:eastAsia="仿宋_GB2312" w:hAnsi="Times New Roman" w:cs="Times New Roman"/>
          <w:color w:val="000000" w:themeColor="text1"/>
          <w:sz w:val="32"/>
          <w:szCs w:val="32"/>
        </w:rPr>
      </w:pPr>
    </w:p>
    <w:p w:rsidR="00962DF8" w:rsidRPr="00794FE7" w:rsidRDefault="00670C7B" w:rsidP="00670C7B">
      <w:pPr>
        <w:adjustRightInd w:val="0"/>
        <w:snapToGrid w:val="0"/>
        <w:spacing w:line="579" w:lineRule="exact"/>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 xml:space="preserve">　　</w:t>
      </w:r>
    </w:p>
    <w:p w:rsidR="00670C7B" w:rsidRPr="00794FE7" w:rsidRDefault="00670C7B" w:rsidP="004A1E2A">
      <w:pPr>
        <w:adjustRightInd w:val="0"/>
        <w:snapToGrid w:val="0"/>
        <w:spacing w:line="579" w:lineRule="exact"/>
        <w:ind w:firstLineChars="1650" w:firstLine="5280"/>
        <w:rPr>
          <w:rFonts w:ascii="Times New Roman" w:eastAsia="仿宋_GB2312" w:hAnsi="Times New Roman" w:cs="Times New Roman"/>
          <w:color w:val="000000" w:themeColor="text1"/>
          <w:sz w:val="32"/>
          <w:szCs w:val="32"/>
        </w:rPr>
      </w:pPr>
      <w:r w:rsidRPr="00794FE7">
        <w:rPr>
          <w:rFonts w:ascii="Times New Roman" w:eastAsia="仿宋_GB2312" w:hAnsi="Times New Roman" w:cs="Times New Roman"/>
          <w:color w:val="000000" w:themeColor="text1"/>
          <w:sz w:val="32"/>
          <w:szCs w:val="32"/>
        </w:rPr>
        <w:t>2020</w:t>
      </w:r>
      <w:r w:rsidRPr="00794FE7">
        <w:rPr>
          <w:rFonts w:ascii="Times New Roman" w:eastAsia="仿宋_GB2312" w:hAnsi="Times New Roman" w:cs="Times New Roman"/>
          <w:color w:val="000000" w:themeColor="text1"/>
          <w:sz w:val="32"/>
          <w:szCs w:val="32"/>
        </w:rPr>
        <w:t>年</w:t>
      </w:r>
      <w:r w:rsidR="00D609EE" w:rsidRPr="00794FE7">
        <w:rPr>
          <w:rFonts w:ascii="Times New Roman" w:eastAsia="仿宋_GB2312" w:hAnsi="Times New Roman" w:cs="Times New Roman"/>
          <w:color w:val="000000" w:themeColor="text1"/>
          <w:sz w:val="32"/>
          <w:szCs w:val="32"/>
        </w:rPr>
        <w:t>6</w:t>
      </w:r>
      <w:r w:rsidRPr="00794FE7">
        <w:rPr>
          <w:rFonts w:ascii="Times New Roman" w:eastAsia="仿宋_GB2312" w:hAnsi="Times New Roman" w:cs="Times New Roman"/>
          <w:color w:val="000000" w:themeColor="text1"/>
          <w:sz w:val="32"/>
          <w:szCs w:val="32"/>
        </w:rPr>
        <w:t>月</w:t>
      </w:r>
      <w:r w:rsidR="003A1480" w:rsidRPr="00794FE7">
        <w:rPr>
          <w:rFonts w:ascii="Times New Roman" w:eastAsia="仿宋_GB2312" w:hAnsi="Times New Roman" w:cs="Times New Roman"/>
          <w:color w:val="000000" w:themeColor="text1"/>
          <w:sz w:val="32"/>
          <w:szCs w:val="32"/>
        </w:rPr>
        <w:t>28</w:t>
      </w:r>
      <w:r w:rsidRPr="00794FE7">
        <w:rPr>
          <w:rFonts w:ascii="Times New Roman" w:eastAsia="仿宋_GB2312" w:hAnsi="Times New Roman" w:cs="Times New Roman"/>
          <w:color w:val="000000" w:themeColor="text1"/>
          <w:sz w:val="32"/>
          <w:szCs w:val="32"/>
        </w:rPr>
        <w:t>日</w:t>
      </w:r>
    </w:p>
    <w:sectPr w:rsidR="00670C7B" w:rsidRPr="00794FE7" w:rsidSect="00573A25">
      <w:headerReference w:type="default" r:id="rId6"/>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39C" w:rsidRDefault="009D439C" w:rsidP="00573A25">
      <w:r>
        <w:separator/>
      </w:r>
    </w:p>
  </w:endnote>
  <w:endnote w:type="continuationSeparator" w:id="1">
    <w:p w:rsidR="009D439C" w:rsidRDefault="009D439C" w:rsidP="00573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B2" w:rsidRDefault="004C74B2" w:rsidP="004C74B2">
    <w:pPr>
      <w:pStyle w:val="a4"/>
      <w:ind w:right="360"/>
      <w:jc w:val="right"/>
    </w:pPr>
    <w:r w:rsidRPr="004C74B2">
      <w:rPr>
        <w:rFonts w:asciiTheme="minorEastAsia" w:hAnsiTheme="minorEastAsia" w:hint="eastAsia"/>
        <w:sz w:val="28"/>
        <w:szCs w:val="28"/>
      </w:rPr>
      <w:t>—</w:t>
    </w:r>
    <w:r w:rsidR="001240CC" w:rsidRPr="004C74B2">
      <w:rPr>
        <w:rFonts w:asciiTheme="minorEastAsia" w:hAnsiTheme="minorEastAsia"/>
        <w:sz w:val="28"/>
        <w:szCs w:val="28"/>
      </w:rPr>
      <w:fldChar w:fldCharType="begin"/>
    </w:r>
    <w:r w:rsidRPr="004C74B2">
      <w:rPr>
        <w:rFonts w:asciiTheme="minorEastAsia" w:hAnsiTheme="minorEastAsia"/>
        <w:sz w:val="28"/>
        <w:szCs w:val="28"/>
      </w:rPr>
      <w:instrText xml:space="preserve"> PAGE   \* MERGEFORMAT </w:instrText>
    </w:r>
    <w:r w:rsidR="001240CC" w:rsidRPr="004C74B2">
      <w:rPr>
        <w:rFonts w:asciiTheme="minorEastAsia" w:hAnsiTheme="minorEastAsia"/>
        <w:sz w:val="28"/>
        <w:szCs w:val="28"/>
      </w:rPr>
      <w:fldChar w:fldCharType="separate"/>
    </w:r>
    <w:r w:rsidR="00FF4954" w:rsidRPr="00FF4954">
      <w:rPr>
        <w:rFonts w:asciiTheme="minorEastAsia" w:hAnsiTheme="minorEastAsia"/>
        <w:noProof/>
        <w:sz w:val="28"/>
        <w:szCs w:val="28"/>
        <w:lang w:val="zh-CN"/>
      </w:rPr>
      <w:t>4</w:t>
    </w:r>
    <w:r w:rsidR="001240CC" w:rsidRPr="004C74B2">
      <w:rPr>
        <w:rFonts w:asciiTheme="minorEastAsia" w:hAnsiTheme="minorEastAsia"/>
        <w:sz w:val="28"/>
        <w:szCs w:val="28"/>
      </w:rPr>
      <w:fldChar w:fldCharType="end"/>
    </w:r>
    <w:r w:rsidRPr="004C74B2">
      <w:rPr>
        <w:rFonts w:asciiTheme="minorEastAsia" w:hAnsiTheme="minorEastAsia" w:hint="eastAsia"/>
        <w:sz w:val="28"/>
        <w:szCs w:val="28"/>
      </w:rPr>
      <w:t>—</w:t>
    </w:r>
  </w:p>
  <w:p w:rsidR="004C74B2" w:rsidRDefault="004C74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39C" w:rsidRDefault="009D439C" w:rsidP="00573A25">
      <w:r>
        <w:separator/>
      </w:r>
    </w:p>
  </w:footnote>
  <w:footnote w:type="continuationSeparator" w:id="1">
    <w:p w:rsidR="009D439C" w:rsidRDefault="009D439C" w:rsidP="00573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B2" w:rsidRDefault="004C74B2" w:rsidP="007D4BA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3A25"/>
    <w:rsid w:val="00010E47"/>
    <w:rsid w:val="000144BB"/>
    <w:rsid w:val="00017835"/>
    <w:rsid w:val="0002691C"/>
    <w:rsid w:val="00043A0F"/>
    <w:rsid w:val="00050E5E"/>
    <w:rsid w:val="0008015F"/>
    <w:rsid w:val="00086FFE"/>
    <w:rsid w:val="00094A1C"/>
    <w:rsid w:val="000966DE"/>
    <w:rsid w:val="000A7FEB"/>
    <w:rsid w:val="000E1812"/>
    <w:rsid w:val="001240CC"/>
    <w:rsid w:val="0014598C"/>
    <w:rsid w:val="00152972"/>
    <w:rsid w:val="00164F4E"/>
    <w:rsid w:val="00172E91"/>
    <w:rsid w:val="00180266"/>
    <w:rsid w:val="00196DB1"/>
    <w:rsid w:val="001A1956"/>
    <w:rsid w:val="001C0917"/>
    <w:rsid w:val="001F139A"/>
    <w:rsid w:val="001F19E7"/>
    <w:rsid w:val="00201FCC"/>
    <w:rsid w:val="00207324"/>
    <w:rsid w:val="00214E85"/>
    <w:rsid w:val="00227AA3"/>
    <w:rsid w:val="00247B9F"/>
    <w:rsid w:val="0025299A"/>
    <w:rsid w:val="002B4CBF"/>
    <w:rsid w:val="002B5058"/>
    <w:rsid w:val="002D1DBF"/>
    <w:rsid w:val="002D608C"/>
    <w:rsid w:val="002F2929"/>
    <w:rsid w:val="00314CD9"/>
    <w:rsid w:val="0033518E"/>
    <w:rsid w:val="00342BE6"/>
    <w:rsid w:val="00360B19"/>
    <w:rsid w:val="0036271D"/>
    <w:rsid w:val="003A1480"/>
    <w:rsid w:val="003B75B2"/>
    <w:rsid w:val="003C4134"/>
    <w:rsid w:val="003D240B"/>
    <w:rsid w:val="003D2FC2"/>
    <w:rsid w:val="003D608A"/>
    <w:rsid w:val="003F06F0"/>
    <w:rsid w:val="00403F3B"/>
    <w:rsid w:val="00411A93"/>
    <w:rsid w:val="00413E8D"/>
    <w:rsid w:val="00424C52"/>
    <w:rsid w:val="004326FF"/>
    <w:rsid w:val="004370AF"/>
    <w:rsid w:val="00443EEF"/>
    <w:rsid w:val="00455BB4"/>
    <w:rsid w:val="00462E4F"/>
    <w:rsid w:val="004866DA"/>
    <w:rsid w:val="004A1E2A"/>
    <w:rsid w:val="004B1C37"/>
    <w:rsid w:val="004C0445"/>
    <w:rsid w:val="004C74B2"/>
    <w:rsid w:val="0051484A"/>
    <w:rsid w:val="00564382"/>
    <w:rsid w:val="00573A25"/>
    <w:rsid w:val="005751A3"/>
    <w:rsid w:val="00576D11"/>
    <w:rsid w:val="00593C13"/>
    <w:rsid w:val="00596B78"/>
    <w:rsid w:val="005B33C6"/>
    <w:rsid w:val="005B3D21"/>
    <w:rsid w:val="005C1682"/>
    <w:rsid w:val="005D0443"/>
    <w:rsid w:val="005D650A"/>
    <w:rsid w:val="005F4E16"/>
    <w:rsid w:val="005F680B"/>
    <w:rsid w:val="006206F8"/>
    <w:rsid w:val="00627050"/>
    <w:rsid w:val="00651B5A"/>
    <w:rsid w:val="006523F7"/>
    <w:rsid w:val="006666C2"/>
    <w:rsid w:val="006679EF"/>
    <w:rsid w:val="00670C7B"/>
    <w:rsid w:val="00673486"/>
    <w:rsid w:val="0068577C"/>
    <w:rsid w:val="00695DDC"/>
    <w:rsid w:val="006A5BE3"/>
    <w:rsid w:val="006B552A"/>
    <w:rsid w:val="006C229D"/>
    <w:rsid w:val="006C700C"/>
    <w:rsid w:val="006E2053"/>
    <w:rsid w:val="006E2BB0"/>
    <w:rsid w:val="006E3289"/>
    <w:rsid w:val="007137CE"/>
    <w:rsid w:val="00714684"/>
    <w:rsid w:val="00727159"/>
    <w:rsid w:val="00761EF4"/>
    <w:rsid w:val="00787ED3"/>
    <w:rsid w:val="00794FE7"/>
    <w:rsid w:val="007A7EBB"/>
    <w:rsid w:val="007B357C"/>
    <w:rsid w:val="007D4BAC"/>
    <w:rsid w:val="007F0255"/>
    <w:rsid w:val="00802872"/>
    <w:rsid w:val="00804915"/>
    <w:rsid w:val="008063E5"/>
    <w:rsid w:val="00810820"/>
    <w:rsid w:val="00827EE0"/>
    <w:rsid w:val="00830BEF"/>
    <w:rsid w:val="00843A17"/>
    <w:rsid w:val="00876A2B"/>
    <w:rsid w:val="00895865"/>
    <w:rsid w:val="00921A6F"/>
    <w:rsid w:val="009229FA"/>
    <w:rsid w:val="00923208"/>
    <w:rsid w:val="00931AB5"/>
    <w:rsid w:val="00932CC5"/>
    <w:rsid w:val="00934858"/>
    <w:rsid w:val="00962D52"/>
    <w:rsid w:val="00962DF8"/>
    <w:rsid w:val="00964146"/>
    <w:rsid w:val="009660B8"/>
    <w:rsid w:val="009729F8"/>
    <w:rsid w:val="00976B9A"/>
    <w:rsid w:val="0099488F"/>
    <w:rsid w:val="009D439C"/>
    <w:rsid w:val="009D6EF4"/>
    <w:rsid w:val="009F2E54"/>
    <w:rsid w:val="00A00056"/>
    <w:rsid w:val="00A01236"/>
    <w:rsid w:val="00A03A7D"/>
    <w:rsid w:val="00A140F7"/>
    <w:rsid w:val="00A148E1"/>
    <w:rsid w:val="00A222CD"/>
    <w:rsid w:val="00A24BD5"/>
    <w:rsid w:val="00A3309D"/>
    <w:rsid w:val="00A36E49"/>
    <w:rsid w:val="00A442E2"/>
    <w:rsid w:val="00A55864"/>
    <w:rsid w:val="00A83C2B"/>
    <w:rsid w:val="00A90B58"/>
    <w:rsid w:val="00A91513"/>
    <w:rsid w:val="00AA791E"/>
    <w:rsid w:val="00AB2117"/>
    <w:rsid w:val="00AD0D5B"/>
    <w:rsid w:val="00AE2A1B"/>
    <w:rsid w:val="00AE566C"/>
    <w:rsid w:val="00AE70CC"/>
    <w:rsid w:val="00B00655"/>
    <w:rsid w:val="00B13592"/>
    <w:rsid w:val="00B13BE2"/>
    <w:rsid w:val="00B316C7"/>
    <w:rsid w:val="00B35D04"/>
    <w:rsid w:val="00B4516E"/>
    <w:rsid w:val="00B548FB"/>
    <w:rsid w:val="00B669DF"/>
    <w:rsid w:val="00B71F56"/>
    <w:rsid w:val="00B729AB"/>
    <w:rsid w:val="00B73E2C"/>
    <w:rsid w:val="00BB469F"/>
    <w:rsid w:val="00BC038C"/>
    <w:rsid w:val="00BC20B5"/>
    <w:rsid w:val="00BE3BE8"/>
    <w:rsid w:val="00C16515"/>
    <w:rsid w:val="00C239A8"/>
    <w:rsid w:val="00C246BC"/>
    <w:rsid w:val="00C977AD"/>
    <w:rsid w:val="00CB12CA"/>
    <w:rsid w:val="00CC67EA"/>
    <w:rsid w:val="00D21DCE"/>
    <w:rsid w:val="00D43478"/>
    <w:rsid w:val="00D53E41"/>
    <w:rsid w:val="00D55D3B"/>
    <w:rsid w:val="00D609EE"/>
    <w:rsid w:val="00D70302"/>
    <w:rsid w:val="00D8062E"/>
    <w:rsid w:val="00D84714"/>
    <w:rsid w:val="00DA0DF3"/>
    <w:rsid w:val="00DA6B07"/>
    <w:rsid w:val="00DB0082"/>
    <w:rsid w:val="00DB2D2C"/>
    <w:rsid w:val="00DF6457"/>
    <w:rsid w:val="00E07B9C"/>
    <w:rsid w:val="00E16018"/>
    <w:rsid w:val="00E23270"/>
    <w:rsid w:val="00E755F0"/>
    <w:rsid w:val="00E77EC8"/>
    <w:rsid w:val="00E86D8D"/>
    <w:rsid w:val="00E92F98"/>
    <w:rsid w:val="00EB3DDA"/>
    <w:rsid w:val="00ED5BCC"/>
    <w:rsid w:val="00ED77B0"/>
    <w:rsid w:val="00F14E1C"/>
    <w:rsid w:val="00F63635"/>
    <w:rsid w:val="00F65324"/>
    <w:rsid w:val="00F97478"/>
    <w:rsid w:val="00FC5456"/>
    <w:rsid w:val="00FC6DC2"/>
    <w:rsid w:val="00FF4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3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3A25"/>
    <w:rPr>
      <w:sz w:val="18"/>
      <w:szCs w:val="18"/>
    </w:rPr>
  </w:style>
  <w:style w:type="paragraph" w:styleId="a4">
    <w:name w:val="footer"/>
    <w:basedOn w:val="a"/>
    <w:link w:val="Char0"/>
    <w:uiPriority w:val="99"/>
    <w:unhideWhenUsed/>
    <w:rsid w:val="00573A25"/>
    <w:pPr>
      <w:tabs>
        <w:tab w:val="center" w:pos="4153"/>
        <w:tab w:val="right" w:pos="8306"/>
      </w:tabs>
      <w:snapToGrid w:val="0"/>
      <w:jc w:val="left"/>
    </w:pPr>
    <w:rPr>
      <w:sz w:val="18"/>
      <w:szCs w:val="18"/>
    </w:rPr>
  </w:style>
  <w:style w:type="character" w:customStyle="1" w:styleId="Char0">
    <w:name w:val="页脚 Char"/>
    <w:basedOn w:val="a0"/>
    <w:link w:val="a4"/>
    <w:uiPriority w:val="99"/>
    <w:rsid w:val="00573A25"/>
    <w:rPr>
      <w:sz w:val="18"/>
      <w:szCs w:val="18"/>
    </w:rPr>
  </w:style>
  <w:style w:type="paragraph" w:styleId="a5">
    <w:name w:val="Balloon Text"/>
    <w:basedOn w:val="a"/>
    <w:link w:val="Char1"/>
    <w:uiPriority w:val="99"/>
    <w:semiHidden/>
    <w:unhideWhenUsed/>
    <w:rsid w:val="002D608C"/>
    <w:rPr>
      <w:sz w:val="18"/>
      <w:szCs w:val="18"/>
    </w:rPr>
  </w:style>
  <w:style w:type="character" w:customStyle="1" w:styleId="Char1">
    <w:name w:val="批注框文本 Char"/>
    <w:basedOn w:val="a0"/>
    <w:link w:val="a5"/>
    <w:uiPriority w:val="99"/>
    <w:semiHidden/>
    <w:rsid w:val="002D608C"/>
    <w:rPr>
      <w:sz w:val="18"/>
      <w:szCs w:val="18"/>
    </w:rPr>
  </w:style>
</w:styles>
</file>

<file path=word/webSettings.xml><?xml version="1.0" encoding="utf-8"?>
<w:webSettings xmlns:r="http://schemas.openxmlformats.org/officeDocument/2006/relationships" xmlns:w="http://schemas.openxmlformats.org/wordprocessingml/2006/main">
  <w:divs>
    <w:div w:id="91898318">
      <w:bodyDiv w:val="1"/>
      <w:marLeft w:val="0"/>
      <w:marRight w:val="0"/>
      <w:marTop w:val="0"/>
      <w:marBottom w:val="0"/>
      <w:divBdr>
        <w:top w:val="none" w:sz="0" w:space="0" w:color="auto"/>
        <w:left w:val="none" w:sz="0" w:space="0" w:color="auto"/>
        <w:bottom w:val="none" w:sz="0" w:space="0" w:color="auto"/>
        <w:right w:val="none" w:sz="0" w:space="0" w:color="auto"/>
      </w:divBdr>
      <w:divsChild>
        <w:div w:id="1839227154">
          <w:marLeft w:val="0"/>
          <w:marRight w:val="0"/>
          <w:marTop w:val="0"/>
          <w:marBottom w:val="0"/>
          <w:divBdr>
            <w:top w:val="none" w:sz="0" w:space="0" w:color="auto"/>
            <w:left w:val="none" w:sz="0" w:space="0" w:color="auto"/>
            <w:bottom w:val="none" w:sz="0" w:space="0" w:color="auto"/>
            <w:right w:val="none" w:sz="0" w:space="0" w:color="auto"/>
          </w:divBdr>
          <w:divsChild>
            <w:div w:id="730035204">
              <w:marLeft w:val="0"/>
              <w:marRight w:val="0"/>
              <w:marTop w:val="0"/>
              <w:marBottom w:val="192"/>
              <w:divBdr>
                <w:top w:val="single" w:sz="4" w:space="1" w:color="EBEBEB"/>
                <w:left w:val="single" w:sz="4" w:space="0" w:color="EBEBEB"/>
                <w:bottom w:val="single" w:sz="4" w:space="0" w:color="EBEBEB"/>
                <w:right w:val="single" w:sz="4" w:space="0" w:color="EBEBEB"/>
              </w:divBdr>
              <w:divsChild>
                <w:div w:id="7998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4343">
      <w:bodyDiv w:val="1"/>
      <w:marLeft w:val="0"/>
      <w:marRight w:val="0"/>
      <w:marTop w:val="0"/>
      <w:marBottom w:val="0"/>
      <w:divBdr>
        <w:top w:val="none" w:sz="0" w:space="0" w:color="auto"/>
        <w:left w:val="none" w:sz="0" w:space="0" w:color="auto"/>
        <w:bottom w:val="none" w:sz="0" w:space="0" w:color="auto"/>
        <w:right w:val="none" w:sz="0" w:space="0" w:color="auto"/>
      </w:divBdr>
      <w:divsChild>
        <w:div w:id="237332082">
          <w:marLeft w:val="0"/>
          <w:marRight w:val="0"/>
          <w:marTop w:val="0"/>
          <w:marBottom w:val="0"/>
          <w:divBdr>
            <w:top w:val="none" w:sz="0" w:space="0" w:color="auto"/>
            <w:left w:val="none" w:sz="0" w:space="0" w:color="auto"/>
            <w:bottom w:val="none" w:sz="0" w:space="0" w:color="auto"/>
            <w:right w:val="none" w:sz="0" w:space="0" w:color="auto"/>
          </w:divBdr>
          <w:divsChild>
            <w:div w:id="16780269">
              <w:marLeft w:val="0"/>
              <w:marRight w:val="0"/>
              <w:marTop w:val="0"/>
              <w:marBottom w:val="192"/>
              <w:divBdr>
                <w:top w:val="single" w:sz="4" w:space="1" w:color="EBEBEB"/>
                <w:left w:val="single" w:sz="4" w:space="0" w:color="EBEBEB"/>
                <w:bottom w:val="single" w:sz="4" w:space="0" w:color="EBEBEB"/>
                <w:right w:val="single" w:sz="4" w:space="0" w:color="EBEBEB"/>
              </w:divBdr>
              <w:divsChild>
                <w:div w:id="5147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4224">
      <w:bodyDiv w:val="1"/>
      <w:marLeft w:val="0"/>
      <w:marRight w:val="0"/>
      <w:marTop w:val="0"/>
      <w:marBottom w:val="0"/>
      <w:divBdr>
        <w:top w:val="none" w:sz="0" w:space="0" w:color="auto"/>
        <w:left w:val="none" w:sz="0" w:space="0" w:color="auto"/>
        <w:bottom w:val="none" w:sz="0" w:space="0" w:color="auto"/>
        <w:right w:val="none" w:sz="0" w:space="0" w:color="auto"/>
      </w:divBdr>
      <w:divsChild>
        <w:div w:id="1431003094">
          <w:marLeft w:val="0"/>
          <w:marRight w:val="0"/>
          <w:marTop w:val="0"/>
          <w:marBottom w:val="0"/>
          <w:divBdr>
            <w:top w:val="none" w:sz="0" w:space="0" w:color="auto"/>
            <w:left w:val="none" w:sz="0" w:space="0" w:color="auto"/>
            <w:bottom w:val="none" w:sz="0" w:space="0" w:color="auto"/>
            <w:right w:val="none" w:sz="0" w:space="0" w:color="auto"/>
          </w:divBdr>
          <w:divsChild>
            <w:div w:id="1877699500">
              <w:marLeft w:val="0"/>
              <w:marRight w:val="0"/>
              <w:marTop w:val="0"/>
              <w:marBottom w:val="192"/>
              <w:divBdr>
                <w:top w:val="single" w:sz="4" w:space="1" w:color="EBEBEB"/>
                <w:left w:val="single" w:sz="4" w:space="0" w:color="EBEBEB"/>
                <w:bottom w:val="single" w:sz="4" w:space="0" w:color="EBEBEB"/>
                <w:right w:val="single" w:sz="4" w:space="0" w:color="EBEBEB"/>
              </w:divBdr>
              <w:divsChild>
                <w:div w:id="2697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0134">
      <w:bodyDiv w:val="1"/>
      <w:marLeft w:val="0"/>
      <w:marRight w:val="0"/>
      <w:marTop w:val="0"/>
      <w:marBottom w:val="0"/>
      <w:divBdr>
        <w:top w:val="none" w:sz="0" w:space="0" w:color="auto"/>
        <w:left w:val="none" w:sz="0" w:space="0" w:color="auto"/>
        <w:bottom w:val="none" w:sz="0" w:space="0" w:color="auto"/>
        <w:right w:val="none" w:sz="0" w:space="0" w:color="auto"/>
      </w:divBdr>
      <w:divsChild>
        <w:div w:id="494297738">
          <w:marLeft w:val="0"/>
          <w:marRight w:val="0"/>
          <w:marTop w:val="0"/>
          <w:marBottom w:val="0"/>
          <w:divBdr>
            <w:top w:val="none" w:sz="0" w:space="0" w:color="auto"/>
            <w:left w:val="none" w:sz="0" w:space="0" w:color="auto"/>
            <w:bottom w:val="none" w:sz="0" w:space="0" w:color="auto"/>
            <w:right w:val="none" w:sz="0" w:space="0" w:color="auto"/>
          </w:divBdr>
          <w:divsChild>
            <w:div w:id="44793719">
              <w:marLeft w:val="0"/>
              <w:marRight w:val="0"/>
              <w:marTop w:val="0"/>
              <w:marBottom w:val="192"/>
              <w:divBdr>
                <w:top w:val="single" w:sz="4" w:space="1" w:color="EBEBEB"/>
                <w:left w:val="single" w:sz="4" w:space="0" w:color="EBEBEB"/>
                <w:bottom w:val="single" w:sz="4" w:space="0" w:color="EBEBEB"/>
                <w:right w:val="single" w:sz="4" w:space="0" w:color="EBEBEB"/>
              </w:divBdr>
              <w:divsChild>
                <w:div w:id="958954668">
                  <w:marLeft w:val="0"/>
                  <w:marRight w:val="0"/>
                  <w:marTop w:val="0"/>
                  <w:marBottom w:val="0"/>
                  <w:divBdr>
                    <w:top w:val="none" w:sz="0" w:space="0" w:color="auto"/>
                    <w:left w:val="none" w:sz="0" w:space="0" w:color="auto"/>
                    <w:bottom w:val="none" w:sz="0" w:space="0" w:color="auto"/>
                    <w:right w:val="none" w:sz="0" w:space="0" w:color="auto"/>
                  </w:divBdr>
                  <w:divsChild>
                    <w:div w:id="4542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2080">
      <w:bodyDiv w:val="1"/>
      <w:marLeft w:val="0"/>
      <w:marRight w:val="0"/>
      <w:marTop w:val="0"/>
      <w:marBottom w:val="0"/>
      <w:divBdr>
        <w:top w:val="none" w:sz="0" w:space="0" w:color="auto"/>
        <w:left w:val="none" w:sz="0" w:space="0" w:color="auto"/>
        <w:bottom w:val="none" w:sz="0" w:space="0" w:color="auto"/>
        <w:right w:val="none" w:sz="0" w:space="0" w:color="auto"/>
      </w:divBdr>
      <w:divsChild>
        <w:div w:id="1142041118">
          <w:marLeft w:val="0"/>
          <w:marRight w:val="0"/>
          <w:marTop w:val="0"/>
          <w:marBottom w:val="0"/>
          <w:divBdr>
            <w:top w:val="none" w:sz="0" w:space="0" w:color="auto"/>
            <w:left w:val="none" w:sz="0" w:space="0" w:color="auto"/>
            <w:bottom w:val="none" w:sz="0" w:space="0" w:color="auto"/>
            <w:right w:val="none" w:sz="0" w:space="0" w:color="auto"/>
          </w:divBdr>
          <w:divsChild>
            <w:div w:id="2110737045">
              <w:marLeft w:val="0"/>
              <w:marRight w:val="0"/>
              <w:marTop w:val="0"/>
              <w:marBottom w:val="192"/>
              <w:divBdr>
                <w:top w:val="single" w:sz="4" w:space="1" w:color="EBEBEB"/>
                <w:left w:val="single" w:sz="4" w:space="0" w:color="EBEBEB"/>
                <w:bottom w:val="single" w:sz="4" w:space="0" w:color="EBEBEB"/>
                <w:right w:val="single" w:sz="4" w:space="0" w:color="EBEBEB"/>
              </w:divBdr>
              <w:divsChild>
                <w:div w:id="6767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3139">
      <w:bodyDiv w:val="1"/>
      <w:marLeft w:val="0"/>
      <w:marRight w:val="0"/>
      <w:marTop w:val="0"/>
      <w:marBottom w:val="0"/>
      <w:divBdr>
        <w:top w:val="none" w:sz="0" w:space="0" w:color="auto"/>
        <w:left w:val="none" w:sz="0" w:space="0" w:color="auto"/>
        <w:bottom w:val="none" w:sz="0" w:space="0" w:color="auto"/>
        <w:right w:val="none" w:sz="0" w:space="0" w:color="auto"/>
      </w:divBdr>
      <w:divsChild>
        <w:div w:id="116030165">
          <w:marLeft w:val="0"/>
          <w:marRight w:val="0"/>
          <w:marTop w:val="0"/>
          <w:marBottom w:val="0"/>
          <w:divBdr>
            <w:top w:val="none" w:sz="0" w:space="0" w:color="auto"/>
            <w:left w:val="none" w:sz="0" w:space="0" w:color="auto"/>
            <w:bottom w:val="none" w:sz="0" w:space="0" w:color="auto"/>
            <w:right w:val="none" w:sz="0" w:space="0" w:color="auto"/>
          </w:divBdr>
          <w:divsChild>
            <w:div w:id="1779712405">
              <w:marLeft w:val="0"/>
              <w:marRight w:val="0"/>
              <w:marTop w:val="0"/>
              <w:marBottom w:val="192"/>
              <w:divBdr>
                <w:top w:val="single" w:sz="4" w:space="1" w:color="EBEBEB"/>
                <w:left w:val="single" w:sz="4" w:space="0" w:color="EBEBEB"/>
                <w:bottom w:val="single" w:sz="4" w:space="0" w:color="EBEBEB"/>
                <w:right w:val="single" w:sz="4" w:space="0" w:color="EBEBEB"/>
              </w:divBdr>
              <w:divsChild>
                <w:div w:id="1050037863">
                  <w:marLeft w:val="0"/>
                  <w:marRight w:val="0"/>
                  <w:marTop w:val="0"/>
                  <w:marBottom w:val="0"/>
                  <w:divBdr>
                    <w:top w:val="none" w:sz="0" w:space="0" w:color="auto"/>
                    <w:left w:val="none" w:sz="0" w:space="0" w:color="auto"/>
                    <w:bottom w:val="none" w:sz="0" w:space="0" w:color="auto"/>
                    <w:right w:val="none" w:sz="0" w:space="0" w:color="auto"/>
                  </w:divBdr>
                  <w:divsChild>
                    <w:div w:id="12147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10991">
      <w:bodyDiv w:val="1"/>
      <w:marLeft w:val="0"/>
      <w:marRight w:val="0"/>
      <w:marTop w:val="0"/>
      <w:marBottom w:val="0"/>
      <w:divBdr>
        <w:top w:val="none" w:sz="0" w:space="0" w:color="auto"/>
        <w:left w:val="none" w:sz="0" w:space="0" w:color="auto"/>
        <w:bottom w:val="none" w:sz="0" w:space="0" w:color="auto"/>
        <w:right w:val="none" w:sz="0" w:space="0" w:color="auto"/>
      </w:divBdr>
      <w:divsChild>
        <w:div w:id="609439269">
          <w:marLeft w:val="0"/>
          <w:marRight w:val="0"/>
          <w:marTop w:val="0"/>
          <w:marBottom w:val="0"/>
          <w:divBdr>
            <w:top w:val="none" w:sz="0" w:space="0" w:color="auto"/>
            <w:left w:val="none" w:sz="0" w:space="0" w:color="auto"/>
            <w:bottom w:val="none" w:sz="0" w:space="0" w:color="auto"/>
            <w:right w:val="none" w:sz="0" w:space="0" w:color="auto"/>
          </w:divBdr>
          <w:divsChild>
            <w:div w:id="1604336275">
              <w:marLeft w:val="0"/>
              <w:marRight w:val="0"/>
              <w:marTop w:val="0"/>
              <w:marBottom w:val="192"/>
              <w:divBdr>
                <w:top w:val="single" w:sz="4" w:space="1" w:color="EBEBEB"/>
                <w:left w:val="single" w:sz="4" w:space="0" w:color="EBEBEB"/>
                <w:bottom w:val="single" w:sz="4" w:space="0" w:color="EBEBEB"/>
                <w:right w:val="single" w:sz="4" w:space="0" w:color="EBEBEB"/>
              </w:divBdr>
              <w:divsChild>
                <w:div w:id="10790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304</Words>
  <Characters>1736</Characters>
  <Application>Microsoft Office Word</Application>
  <DocSecurity>0</DocSecurity>
  <Lines>14</Lines>
  <Paragraphs>4</Paragraphs>
  <ScaleCrop>false</ScaleCrop>
  <Company>china</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cp:lastModifiedBy>
  <cp:revision>278</cp:revision>
  <cp:lastPrinted>2020-05-27T08:25:00Z</cp:lastPrinted>
  <dcterms:created xsi:type="dcterms:W3CDTF">2020-02-10T05:43:00Z</dcterms:created>
  <dcterms:modified xsi:type="dcterms:W3CDTF">2020-06-28T09:30:00Z</dcterms:modified>
</cp:coreProperties>
</file>