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52"/>
          <w:szCs w:val="52"/>
        </w:rPr>
      </w:pPr>
      <w:r>
        <w:rPr>
          <w:rFonts w:ascii="宋体" w:hAnsi="宋体"/>
          <w:b/>
          <w:sz w:val="52"/>
          <w:szCs w:val="52"/>
        </w:rPr>
        <w:t>驳回行政复议申请决定书</w:t>
      </w:r>
    </w:p>
    <w:p>
      <w:pPr>
        <w:pStyle w:val="2"/>
        <w:spacing w:line="520" w:lineRule="exact"/>
        <w:jc w:val="center"/>
        <w:rPr>
          <w:rFonts w:hint="eastAsia" w:ascii="仿宋" w:hAnsi="仿宋" w:eastAsia="仿宋" w:cs="宋体"/>
          <w:sz w:val="32"/>
          <w:szCs w:val="32"/>
        </w:rPr>
      </w:pPr>
      <w:r>
        <w:rPr>
          <w:rFonts w:hint="eastAsia" w:ascii="仿宋" w:hAnsi="仿宋" w:eastAsia="仿宋" w:cs="宋体"/>
          <w:sz w:val="32"/>
          <w:szCs w:val="32"/>
        </w:rPr>
        <w:t>焦政复驳字〔202</w:t>
      </w:r>
      <w:r>
        <w:rPr>
          <w:rFonts w:hint="default" w:ascii="仿宋" w:hAnsi="仿宋" w:eastAsia="仿宋" w:cs="宋体"/>
          <w:sz w:val="32"/>
          <w:szCs w:val="32"/>
          <w:lang w:eastAsia="zh-CN"/>
        </w:rPr>
        <w:t>3</w:t>
      </w:r>
      <w:r>
        <w:rPr>
          <w:rFonts w:hint="eastAsia" w:ascii="仿宋" w:hAnsi="仿宋" w:eastAsia="仿宋" w:cs="宋体"/>
          <w:sz w:val="32"/>
          <w:szCs w:val="32"/>
        </w:rPr>
        <w:t>〕</w:t>
      </w:r>
      <w:r>
        <w:rPr>
          <w:rFonts w:hint="default" w:ascii="仿宋" w:hAnsi="仿宋" w:eastAsia="仿宋" w:cs="宋体"/>
          <w:sz w:val="32"/>
          <w:szCs w:val="32"/>
          <w:lang w:eastAsia="zh-CN"/>
        </w:rPr>
        <w:t>34</w:t>
      </w:r>
      <w:r>
        <w:rPr>
          <w:rFonts w:hint="eastAsia" w:ascii="仿宋" w:hAnsi="仿宋" w:eastAsia="仿宋" w:cs="宋体"/>
          <w:sz w:val="32"/>
          <w:szCs w:val="32"/>
        </w:rPr>
        <w:t>号</w:t>
      </w:r>
    </w:p>
    <w:p>
      <w:pPr>
        <w:pStyle w:val="2"/>
        <w:spacing w:line="520" w:lineRule="exact"/>
        <w:jc w:val="center"/>
        <w:rPr>
          <w:rFonts w:hint="eastAsia" w:ascii="仿宋" w:hAnsi="仿宋" w:eastAsia="仿宋" w:cs="宋体"/>
          <w:sz w:val="32"/>
          <w:szCs w:val="32"/>
        </w:rPr>
      </w:pPr>
    </w:p>
    <w:p>
      <w:pPr>
        <w:spacing w:line="540" w:lineRule="exact"/>
        <w:ind w:firstLine="640" w:firstLineChars="200"/>
        <w:rPr>
          <w:rFonts w:ascii="仿宋" w:hAnsi="仿宋" w:eastAsia="仿宋" w:cs="Courier New"/>
          <w:color w:val="000000"/>
          <w:sz w:val="32"/>
          <w:szCs w:val="32"/>
        </w:rPr>
      </w:pPr>
      <w:r>
        <w:rPr>
          <w:rFonts w:hint="eastAsia" w:ascii="仿宋" w:hAnsi="仿宋" w:eastAsia="仿宋" w:cs="Courier New"/>
          <w:color w:val="000000"/>
          <w:sz w:val="32"/>
          <w:szCs w:val="32"/>
        </w:rPr>
        <w:t>复议申请人：</w:t>
      </w:r>
      <w:r>
        <w:rPr>
          <w:rFonts w:hint="eastAsia" w:ascii="仿宋" w:hAnsi="仿宋" w:eastAsia="仿宋" w:cs="Courier New"/>
          <w:color w:val="000000"/>
          <w:sz w:val="32"/>
          <w:szCs w:val="32"/>
          <w:lang w:eastAsia="zh-CN"/>
        </w:rPr>
        <w:t>刘某某</w:t>
      </w:r>
    </w:p>
    <w:p>
      <w:pPr>
        <w:spacing w:line="540" w:lineRule="exact"/>
        <w:ind w:firstLine="640" w:firstLineChars="200"/>
        <w:rPr>
          <w:rFonts w:ascii="仿宋" w:hAnsi="仿宋" w:eastAsia="仿宋" w:cs="Courier New"/>
          <w:color w:val="000000"/>
          <w:sz w:val="32"/>
          <w:szCs w:val="32"/>
        </w:rPr>
      </w:pPr>
      <w:r>
        <w:rPr>
          <w:rFonts w:hint="eastAsia" w:ascii="仿宋" w:hAnsi="仿宋" w:eastAsia="仿宋" w:cs="Courier New"/>
          <w:color w:val="000000"/>
          <w:sz w:val="32"/>
          <w:szCs w:val="32"/>
        </w:rPr>
        <w:t>复议被申请人：焦作市</w:t>
      </w:r>
      <w:r>
        <w:rPr>
          <w:rFonts w:hint="eastAsia" w:ascii="仿宋" w:hAnsi="仿宋" w:eastAsia="仿宋" w:cs="Courier New"/>
          <w:color w:val="000000"/>
          <w:sz w:val="32"/>
          <w:szCs w:val="32"/>
          <w:lang w:eastAsia="zh-CN"/>
        </w:rPr>
        <w:t>解放</w:t>
      </w:r>
      <w:r>
        <w:rPr>
          <w:rFonts w:hint="eastAsia" w:ascii="仿宋" w:hAnsi="仿宋" w:eastAsia="仿宋" w:cs="Courier New"/>
          <w:color w:val="000000"/>
          <w:sz w:val="32"/>
          <w:szCs w:val="32"/>
        </w:rPr>
        <w:t>区人民政府</w:t>
      </w:r>
    </w:p>
    <w:p>
      <w:pPr>
        <w:spacing w:line="540" w:lineRule="exact"/>
        <w:ind w:firstLine="640" w:firstLineChars="200"/>
        <w:rPr>
          <w:rFonts w:ascii="仿宋" w:hAnsi="仿宋" w:eastAsia="仿宋" w:cs="Courier New"/>
          <w:color w:val="000000"/>
          <w:sz w:val="32"/>
          <w:szCs w:val="32"/>
        </w:rPr>
      </w:pPr>
      <w:r>
        <w:rPr>
          <w:rFonts w:hint="eastAsia" w:ascii="仿宋" w:hAnsi="仿宋" w:eastAsia="仿宋" w:cs="Courier New"/>
          <w:color w:val="000000"/>
          <w:sz w:val="32"/>
          <w:szCs w:val="32"/>
        </w:rPr>
        <w:t>申请人</w:t>
      </w:r>
      <w:r>
        <w:rPr>
          <w:rFonts w:hint="eastAsia" w:ascii="仿宋" w:hAnsi="仿宋" w:eastAsia="仿宋" w:cs="Courier New"/>
          <w:color w:val="000000"/>
          <w:sz w:val="32"/>
          <w:szCs w:val="32"/>
          <w:lang w:eastAsia="zh-CN"/>
        </w:rPr>
        <w:t>刘某某</w:t>
      </w:r>
      <w:r>
        <w:rPr>
          <w:rFonts w:ascii="仿宋" w:hAnsi="仿宋" w:eastAsia="仿宋" w:cs="Courier New"/>
          <w:color w:val="000000"/>
          <w:sz w:val="32"/>
          <w:szCs w:val="32"/>
        </w:rPr>
        <w:t>不服</w:t>
      </w:r>
      <w:r>
        <w:rPr>
          <w:rFonts w:hint="eastAsia" w:ascii="仿宋" w:hAnsi="仿宋" w:eastAsia="仿宋" w:cs="Courier New"/>
          <w:color w:val="000000"/>
          <w:sz w:val="32"/>
          <w:szCs w:val="32"/>
        </w:rPr>
        <w:t>被申请人焦作市</w:t>
      </w:r>
      <w:r>
        <w:rPr>
          <w:rFonts w:hint="eastAsia" w:ascii="Times New Roman" w:hAnsi="Times New Roman" w:eastAsia="仿宋" w:cs="Courier New"/>
          <w:color w:val="000000"/>
          <w:sz w:val="32"/>
          <w:szCs w:val="32"/>
          <w:lang w:eastAsia="zh-CN"/>
        </w:rPr>
        <w:t>解放区</w:t>
      </w:r>
      <w:r>
        <w:rPr>
          <w:rFonts w:hint="eastAsia" w:ascii="仿宋" w:hAnsi="仿宋" w:eastAsia="仿宋" w:cs="Courier New"/>
          <w:color w:val="000000"/>
          <w:sz w:val="32"/>
          <w:szCs w:val="32"/>
        </w:rPr>
        <w:t>人民政府</w:t>
      </w:r>
      <w:r>
        <w:rPr>
          <w:rFonts w:hint="default" w:ascii="仿宋" w:hAnsi="仿宋" w:eastAsia="仿宋" w:cs="Courier New"/>
          <w:color w:val="000000"/>
          <w:sz w:val="32"/>
          <w:szCs w:val="32"/>
        </w:rPr>
        <w:t>发布</w:t>
      </w:r>
      <w:r>
        <w:rPr>
          <w:rFonts w:ascii="仿宋" w:hAnsi="仿宋" w:eastAsia="仿宋" w:cs="Courier New"/>
          <w:color w:val="000000"/>
          <w:sz w:val="32"/>
          <w:szCs w:val="32"/>
        </w:rPr>
        <w:t>的《</w:t>
      </w:r>
      <w:r>
        <w:rPr>
          <w:rFonts w:hint="eastAsia" w:ascii="仿宋" w:hAnsi="仿宋" w:eastAsia="仿宋" w:cs="Courier New"/>
          <w:color w:val="000000"/>
          <w:sz w:val="32"/>
          <w:szCs w:val="32"/>
        </w:rPr>
        <w:t>关于</w:t>
      </w:r>
      <w:r>
        <w:rPr>
          <w:rFonts w:hint="default" w:ascii="Times New Roman" w:hAnsi="Times New Roman" w:eastAsia="仿宋" w:cs="Times New Roman"/>
          <w:color w:val="000000"/>
          <w:sz w:val="32"/>
          <w:szCs w:val="32"/>
          <w:lang w:val="en-US" w:eastAsia="zh-CN"/>
        </w:rPr>
        <w:t>XXXXX</w:t>
      </w:r>
      <w:r>
        <w:rPr>
          <w:rFonts w:hint="eastAsia" w:ascii="仿宋" w:hAnsi="仿宋" w:eastAsia="仿宋" w:cs="Courier New"/>
          <w:color w:val="000000"/>
          <w:sz w:val="32"/>
          <w:szCs w:val="32"/>
        </w:rPr>
        <w:t>国有土地上房屋征收的决定</w:t>
      </w:r>
      <w:r>
        <w:rPr>
          <w:rFonts w:ascii="仿宋" w:hAnsi="仿宋" w:eastAsia="仿宋" w:cs="Courier New"/>
          <w:color w:val="000000"/>
          <w:sz w:val="32"/>
          <w:szCs w:val="32"/>
        </w:rPr>
        <w:t>》</w:t>
      </w:r>
      <w:r>
        <w:rPr>
          <w:rFonts w:hint="eastAsia" w:ascii="仿宋" w:hAnsi="仿宋" w:eastAsia="仿宋" w:cs="Courier New"/>
          <w:color w:val="000000"/>
          <w:sz w:val="32"/>
          <w:szCs w:val="32"/>
        </w:rPr>
        <w:t>，向本机关申请行政复议，本机关依法予以受理，现已复议终结。</w:t>
      </w:r>
    </w:p>
    <w:p>
      <w:pPr>
        <w:spacing w:line="540" w:lineRule="exact"/>
        <w:ind w:firstLine="640" w:firstLineChars="200"/>
        <w:rPr>
          <w:rFonts w:ascii="仿宋" w:hAnsi="仿宋" w:eastAsia="仿宋"/>
          <w:spacing w:val="-4"/>
          <w:sz w:val="32"/>
          <w:szCs w:val="32"/>
        </w:rPr>
      </w:pPr>
      <w:r>
        <w:rPr>
          <w:rFonts w:hint="eastAsia" w:ascii="仿宋" w:hAnsi="仿宋" w:eastAsia="仿宋" w:cs="Courier New"/>
          <w:color w:val="000000"/>
          <w:sz w:val="32"/>
          <w:szCs w:val="32"/>
        </w:rPr>
        <w:t>申请人请求：</w:t>
      </w:r>
      <w:r>
        <w:rPr>
          <w:rFonts w:ascii="仿宋" w:hAnsi="仿宋" w:eastAsia="仿宋" w:cs="Courier New"/>
          <w:color w:val="000000"/>
          <w:sz w:val="32"/>
          <w:szCs w:val="32"/>
        </w:rPr>
        <w:t>撤销</w:t>
      </w:r>
      <w:r>
        <w:rPr>
          <w:rFonts w:hint="eastAsia" w:ascii="仿宋" w:hAnsi="仿宋" w:eastAsia="仿宋" w:cs="Courier New"/>
          <w:color w:val="000000"/>
          <w:sz w:val="32"/>
          <w:szCs w:val="32"/>
        </w:rPr>
        <w:t>被申请人</w:t>
      </w:r>
      <w:r>
        <w:rPr>
          <w:rFonts w:ascii="仿宋" w:hAnsi="仿宋" w:eastAsia="仿宋" w:cs="Courier New"/>
          <w:color w:val="000000"/>
          <w:sz w:val="32"/>
          <w:szCs w:val="32"/>
        </w:rPr>
        <w:t>202</w:t>
      </w:r>
      <w:r>
        <w:rPr>
          <w:rFonts w:hint="eastAsia" w:ascii="仿宋" w:hAnsi="仿宋" w:eastAsia="仿宋" w:cs="Courier New"/>
          <w:color w:val="000000"/>
          <w:sz w:val="32"/>
          <w:szCs w:val="32"/>
        </w:rPr>
        <w:t>3</w:t>
      </w:r>
      <w:r>
        <w:rPr>
          <w:rFonts w:ascii="仿宋" w:hAnsi="仿宋" w:eastAsia="仿宋" w:cs="Courier New"/>
          <w:color w:val="000000"/>
          <w:sz w:val="32"/>
          <w:szCs w:val="32"/>
        </w:rPr>
        <w:t>年3月29日发布的《</w:t>
      </w:r>
      <w:r>
        <w:rPr>
          <w:rFonts w:hint="eastAsia" w:ascii="仿宋" w:hAnsi="仿宋" w:eastAsia="仿宋" w:cs="Courier New"/>
          <w:color w:val="000000"/>
          <w:sz w:val="32"/>
          <w:szCs w:val="32"/>
        </w:rPr>
        <w:t>关于</w:t>
      </w:r>
      <w:r>
        <w:rPr>
          <w:rFonts w:hint="default" w:ascii="Times New Roman" w:hAnsi="Times New Roman" w:eastAsia="仿宋" w:cs="Times New Roman"/>
          <w:color w:val="000000"/>
          <w:sz w:val="32"/>
          <w:szCs w:val="32"/>
          <w:lang w:val="en-US" w:eastAsia="zh-CN"/>
        </w:rPr>
        <w:t>XXXXX</w:t>
      </w:r>
      <w:r>
        <w:rPr>
          <w:rFonts w:hint="eastAsia" w:ascii="仿宋" w:hAnsi="仿宋" w:eastAsia="仿宋" w:cs="Courier New"/>
          <w:color w:val="000000"/>
          <w:sz w:val="32"/>
          <w:szCs w:val="32"/>
        </w:rPr>
        <w:t>国有土地上房屋征收的决定</w:t>
      </w:r>
      <w:r>
        <w:rPr>
          <w:rFonts w:ascii="仿宋" w:hAnsi="仿宋" w:eastAsia="仿宋" w:cs="Courier New"/>
          <w:color w:val="000000"/>
          <w:sz w:val="32"/>
          <w:szCs w:val="32"/>
        </w:rPr>
        <w:t>》</w:t>
      </w:r>
      <w:r>
        <w:rPr>
          <w:rFonts w:hint="eastAsia" w:ascii="仿宋" w:hAnsi="仿宋" w:eastAsia="仿宋"/>
          <w:spacing w:val="-4"/>
          <w:sz w:val="32"/>
          <w:szCs w:val="32"/>
        </w:rPr>
        <w:t>。</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申请人称：2</w:t>
      </w:r>
      <w:r>
        <w:rPr>
          <w:rFonts w:ascii="仿宋" w:hAnsi="仿宋" w:eastAsia="仿宋" w:cs="宋体"/>
          <w:sz w:val="32"/>
          <w:szCs w:val="32"/>
        </w:rPr>
        <w:t>023</w:t>
      </w:r>
      <w:r>
        <w:rPr>
          <w:rFonts w:hint="eastAsia" w:ascii="仿宋" w:hAnsi="仿宋" w:eastAsia="仿宋" w:cs="宋体"/>
          <w:sz w:val="32"/>
          <w:szCs w:val="32"/>
        </w:rPr>
        <w:t>年3月2</w:t>
      </w:r>
      <w:r>
        <w:rPr>
          <w:rFonts w:ascii="仿宋" w:hAnsi="仿宋" w:eastAsia="仿宋" w:cs="宋体"/>
          <w:sz w:val="32"/>
          <w:szCs w:val="32"/>
        </w:rPr>
        <w:t>9</w:t>
      </w:r>
      <w:r>
        <w:rPr>
          <w:rFonts w:hint="eastAsia" w:ascii="仿宋" w:hAnsi="仿宋" w:eastAsia="仿宋" w:cs="宋体"/>
          <w:sz w:val="32"/>
          <w:szCs w:val="32"/>
        </w:rPr>
        <w:t>日被申请人面向社会公开发布了</w:t>
      </w:r>
      <w:r>
        <w:rPr>
          <w:rFonts w:ascii="仿宋" w:hAnsi="仿宋" w:eastAsia="仿宋" w:cs="Courier New"/>
          <w:color w:val="000000"/>
          <w:sz w:val="32"/>
          <w:szCs w:val="32"/>
        </w:rPr>
        <w:t>《</w:t>
      </w:r>
      <w:r>
        <w:rPr>
          <w:rFonts w:hint="eastAsia" w:ascii="仿宋" w:hAnsi="仿宋" w:eastAsia="仿宋" w:cs="Courier New"/>
          <w:color w:val="000000"/>
          <w:sz w:val="32"/>
          <w:szCs w:val="32"/>
        </w:rPr>
        <w:t>关于</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国有土地上房屋征收的决定</w:t>
      </w:r>
      <w:r>
        <w:rPr>
          <w:rFonts w:ascii="仿宋" w:hAnsi="仿宋" w:eastAsia="仿宋" w:cs="Courier New"/>
          <w:color w:val="000000"/>
          <w:sz w:val="32"/>
          <w:szCs w:val="32"/>
        </w:rPr>
        <w:t>》</w:t>
      </w:r>
      <w:r>
        <w:rPr>
          <w:rFonts w:hint="eastAsia" w:ascii="仿宋" w:hAnsi="仿宋" w:eastAsia="仿宋" w:cs="Courier New"/>
          <w:color w:val="000000"/>
          <w:sz w:val="32"/>
          <w:szCs w:val="32"/>
        </w:rPr>
        <w:t>（以下简称征收决定），其中载明“被征收人拥有《房屋所有权证》或《不动产权证》等有证房屋为依据，补偿分货币补偿、房屋产权调换两种方式，由被征收人选择”、“房屋产权调换只对实有面积予以安置，有《土地使用证》、《房屋所有权证》、《不动产权证》的以《土地使用证》、《房屋所有权证》、《不动产权证》为准”。但在该份《决定》的附件《</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国有土地上房屋征收与补偿方案》却又规定对非住宅房屋及工业企业仅实行货币补偿，不得产权调换（原文为“非住宅房屋补偿以被征收人有《房屋所有权证》或《不动产权证》的房屋为依据进行货币补偿”、“工业企业征迁补偿实行货币补偿，以具有相应资质的评估机构确定的评估价为准”），该《方案》中前述内容不仅与《决定》中内容冲突，也违背了</w:t>
      </w:r>
      <w:bookmarkStart w:id="0" w:name="_Hlk153356580"/>
      <w:r>
        <w:rPr>
          <w:rFonts w:hint="eastAsia" w:ascii="仿宋" w:hAnsi="仿宋" w:eastAsia="仿宋" w:cs="Courier New"/>
          <w:color w:val="000000"/>
          <w:sz w:val="32"/>
          <w:szCs w:val="32"/>
        </w:rPr>
        <w:t>《国有土地上房屋征收与补偿条例》（国务院5</w:t>
      </w:r>
      <w:r>
        <w:rPr>
          <w:rFonts w:ascii="仿宋" w:hAnsi="仿宋" w:eastAsia="仿宋" w:cs="Courier New"/>
          <w:color w:val="000000"/>
          <w:sz w:val="32"/>
          <w:szCs w:val="32"/>
        </w:rPr>
        <w:t>90</w:t>
      </w:r>
      <w:r>
        <w:rPr>
          <w:rFonts w:hint="eastAsia" w:ascii="仿宋" w:hAnsi="仿宋" w:eastAsia="仿宋" w:cs="Courier New"/>
          <w:color w:val="000000"/>
          <w:sz w:val="32"/>
          <w:szCs w:val="32"/>
        </w:rPr>
        <w:t>号令）及《焦作市国有土地上房屋征收与补偿暂行办法》</w:t>
      </w:r>
      <w:bookmarkEnd w:id="0"/>
      <w:r>
        <w:rPr>
          <w:rFonts w:hint="eastAsia" w:ascii="仿宋" w:hAnsi="仿宋" w:eastAsia="仿宋" w:cs="Courier New"/>
          <w:color w:val="000000"/>
          <w:sz w:val="32"/>
          <w:szCs w:val="32"/>
        </w:rPr>
        <w:t>相关规定。申请人有多处不动产位于此次征迁范围内，且不动产性质为非住宅房屋，申请人认为此次征迁补偿方案中对非住宅房屋仅能选择货币补偿的规定，违背国家及本市相关法律法规的同时，也极大损害了申请人要求产权置换的合法权益。</w:t>
      </w:r>
      <w:r>
        <w:rPr>
          <w:rFonts w:hint="default" w:ascii="仿宋" w:hAnsi="仿宋" w:eastAsia="仿宋" w:cs="仿宋"/>
          <w:sz w:val="32"/>
          <w:szCs w:val="32"/>
        </w:rPr>
        <w:t>因此</w:t>
      </w:r>
      <w:r>
        <w:rPr>
          <w:rFonts w:hint="eastAsia" w:ascii="仿宋" w:hAnsi="仿宋" w:eastAsia="仿宋" w:cs="仿宋"/>
          <w:sz w:val="32"/>
          <w:szCs w:val="32"/>
        </w:rPr>
        <w:t>，</w:t>
      </w:r>
      <w:r>
        <w:rPr>
          <w:rFonts w:hint="default" w:ascii="仿宋" w:hAnsi="仿宋" w:eastAsia="仿宋" w:cs="仿宋"/>
          <w:sz w:val="32"/>
          <w:szCs w:val="32"/>
        </w:rPr>
        <w:t>请求</w:t>
      </w:r>
      <w:r>
        <w:rPr>
          <w:rFonts w:hint="eastAsia" w:ascii="仿宋" w:hAnsi="仿宋" w:eastAsia="仿宋" w:cs="仿宋"/>
          <w:sz w:val="32"/>
          <w:szCs w:val="32"/>
        </w:rPr>
        <w:t>市政府支持复议请求。</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被申请人辩称：</w:t>
      </w:r>
      <w:r>
        <w:rPr>
          <w:rFonts w:hint="eastAsia" w:ascii="仿宋" w:hAnsi="仿宋" w:eastAsia="仿宋" w:cs="仿宋"/>
          <w:sz w:val="32"/>
          <w:szCs w:val="32"/>
        </w:rPr>
        <w:t>1、</w:t>
      </w:r>
      <w:r>
        <w:rPr>
          <w:rFonts w:hint="eastAsia" w:ascii="仿宋" w:hAnsi="仿宋" w:eastAsia="仿宋" w:cs="宋体"/>
          <w:sz w:val="32"/>
          <w:szCs w:val="32"/>
        </w:rPr>
        <w:t>申请人不具有行政复议主体资格。2</w:t>
      </w:r>
      <w:r>
        <w:rPr>
          <w:rFonts w:ascii="仿宋" w:hAnsi="仿宋" w:eastAsia="仿宋" w:cs="宋体"/>
          <w:sz w:val="32"/>
          <w:szCs w:val="32"/>
        </w:rPr>
        <w:t>022</w:t>
      </w:r>
      <w:r>
        <w:rPr>
          <w:rFonts w:hint="eastAsia" w:ascii="仿宋" w:hAnsi="仿宋" w:eastAsia="仿宋" w:cs="宋体"/>
          <w:sz w:val="32"/>
          <w:szCs w:val="32"/>
        </w:rPr>
        <w:t>年1</w:t>
      </w:r>
      <w:r>
        <w:rPr>
          <w:rFonts w:ascii="仿宋" w:hAnsi="仿宋" w:eastAsia="仿宋" w:cs="宋体"/>
          <w:sz w:val="32"/>
          <w:szCs w:val="32"/>
        </w:rPr>
        <w:t>2</w:t>
      </w:r>
      <w:r>
        <w:rPr>
          <w:rFonts w:hint="eastAsia" w:ascii="仿宋" w:hAnsi="仿宋" w:eastAsia="仿宋" w:cs="宋体"/>
          <w:sz w:val="32"/>
          <w:szCs w:val="32"/>
        </w:rPr>
        <w:t>月2</w:t>
      </w:r>
      <w:r>
        <w:rPr>
          <w:rFonts w:ascii="仿宋" w:hAnsi="仿宋" w:eastAsia="仿宋" w:cs="宋体"/>
          <w:sz w:val="32"/>
          <w:szCs w:val="32"/>
        </w:rPr>
        <w:t>8</w:t>
      </w:r>
      <w:r>
        <w:rPr>
          <w:rFonts w:hint="eastAsia" w:ascii="仿宋" w:hAnsi="仿宋" w:eastAsia="仿宋" w:cs="宋体"/>
          <w:sz w:val="32"/>
          <w:szCs w:val="32"/>
        </w:rPr>
        <w:t>日，被申请人作出</w:t>
      </w:r>
      <w:r>
        <w:rPr>
          <w:rFonts w:hint="eastAsia" w:ascii="仿宋" w:hAnsi="仿宋" w:eastAsia="仿宋" w:cs="Courier New"/>
          <w:color w:val="000000"/>
          <w:sz w:val="32"/>
          <w:szCs w:val="32"/>
        </w:rPr>
        <w:t>《关于</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国有土地上房屋征收的决定》，申请人的房屋位于征收决定确定的征收范围。随后，征收实施单位焦作市</w:t>
      </w:r>
      <w:r>
        <w:rPr>
          <w:rFonts w:hint="eastAsia" w:ascii="Times New Roman" w:hAnsi="Times New Roman" w:eastAsia="仿宋" w:cs="Times New Roman"/>
          <w:color w:val="000000"/>
          <w:sz w:val="32"/>
          <w:szCs w:val="32"/>
          <w:lang w:val="en-US" w:eastAsia="zh-CN"/>
        </w:rPr>
        <w:t>解放区XX</w:t>
      </w:r>
      <w:r>
        <w:rPr>
          <w:rFonts w:hint="eastAsia" w:ascii="仿宋" w:hAnsi="仿宋" w:eastAsia="仿宋" w:cs="Courier New"/>
          <w:color w:val="000000"/>
          <w:sz w:val="32"/>
          <w:szCs w:val="32"/>
        </w:rPr>
        <w:t>街道办事处委托河南省</w:t>
      </w:r>
      <w:r>
        <w:rPr>
          <w:rFonts w:hint="default" w:ascii="Times New Roman" w:hAnsi="Times New Roman" w:eastAsia="仿宋" w:cs="Times New Roman"/>
          <w:color w:val="000000"/>
          <w:sz w:val="32"/>
          <w:szCs w:val="32"/>
          <w:lang w:val="en-US" w:eastAsia="zh-CN"/>
        </w:rPr>
        <w:t>XX</w:t>
      </w:r>
      <w:r>
        <w:rPr>
          <w:rFonts w:hint="eastAsia" w:ascii="仿宋" w:hAnsi="仿宋" w:eastAsia="仿宋" w:cs="Courier New"/>
          <w:color w:val="000000"/>
          <w:sz w:val="32"/>
          <w:szCs w:val="32"/>
        </w:rPr>
        <w:t>房地产资产评估咨询有限公司,对申请人位于</w:t>
      </w:r>
      <w:r>
        <w:rPr>
          <w:rFonts w:hint="eastAsia" w:ascii="Times New Roman" w:hAnsi="Times New Roman" w:eastAsia="仿宋" w:cs="Courier New"/>
          <w:color w:val="000000"/>
          <w:sz w:val="32"/>
          <w:szCs w:val="32"/>
          <w:lang w:eastAsia="zh-CN"/>
        </w:rPr>
        <w:t>解放区XXX</w:t>
      </w:r>
      <w:r>
        <w:rPr>
          <w:rFonts w:hint="eastAsia" w:ascii="仿宋" w:hAnsi="仿宋" w:eastAsia="仿宋" w:cs="Courier New"/>
          <w:color w:val="000000"/>
          <w:sz w:val="32"/>
          <w:szCs w:val="32"/>
        </w:rPr>
        <w:t>路的房屋及相关附属设施进行评估。2023年5月9日，申请人与征收实施单位焦作市</w:t>
      </w:r>
      <w:r>
        <w:rPr>
          <w:rFonts w:hint="eastAsia" w:ascii="Times New Roman" w:hAnsi="Times New Roman" w:eastAsia="仿宋" w:cs="Courier New"/>
          <w:color w:val="000000"/>
          <w:sz w:val="32"/>
          <w:szCs w:val="32"/>
          <w:lang w:eastAsia="zh-CN"/>
        </w:rPr>
        <w:t>解放区XX</w:t>
      </w:r>
      <w:r>
        <w:rPr>
          <w:rFonts w:hint="eastAsia" w:ascii="仿宋" w:hAnsi="仿宋" w:eastAsia="仿宋" w:cs="Courier New"/>
          <w:color w:val="000000"/>
          <w:sz w:val="32"/>
          <w:szCs w:val="32"/>
        </w:rPr>
        <w:t>街道办事处签订《</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征收补偿协议书》，约定补偿方式为货币补偿380万元，申请人已按协议约定领取了征收范围内(</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有证房屋及相关附属设施的补偿款。该协议目前未经法定程序撤销、解除或确认无效，仍属有效协议。申请人就房屋征收事宜已经签订了补偿安置协议，且领取了全部补偿款，即协议实际执行后，就丧失了对原房屋的合法所有权，其与房屋征收决定不具有利害关系，不再具有适格原告资格。参照最高院（2019）最高法行申</w:t>
      </w:r>
      <w:r>
        <w:rPr>
          <w:rFonts w:hint="default" w:ascii="Times New Roman" w:hAnsi="Times New Roman" w:eastAsia="仿宋" w:cs="Times New Roman"/>
          <w:color w:val="000000"/>
          <w:sz w:val="32"/>
          <w:szCs w:val="32"/>
          <w:lang w:val="en-US" w:eastAsia="zh-CN"/>
        </w:rPr>
        <w:t>XXXXX</w:t>
      </w:r>
      <w:r>
        <w:rPr>
          <w:rFonts w:hint="eastAsia" w:ascii="仿宋" w:hAnsi="仿宋" w:eastAsia="仿宋" w:cs="Courier New"/>
          <w:color w:val="000000"/>
          <w:sz w:val="32"/>
          <w:szCs w:val="32"/>
        </w:rPr>
        <w:t>号行政裁定书判例，申请人作为房屋所有权人已就案涉房屋的补偿问题签订相关协议，其对案涉房屋的权利已经让渡，其与案涉房屋征收决定不具有利害关系，不具有行政复议主体资格。2、申请人的复议申请超出法定期限。被申请人于2022年12月28日作出《关于</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国有土地上房屋征收的决定》后，于2023年1月5日在</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进行公告，载明了征收补偿方案和行政复议、行政诉讼权利事项，并于2023年3月29日在区政府网站上发布公示该文件。期间，2023年3月20日，申请人曾向被申请人进行政府信息公开申请，要求公开房屋征收决定，2023年4月4日，被申请人工作人员电话告知申请人可登录</w:t>
      </w:r>
      <w:r>
        <w:rPr>
          <w:rFonts w:hint="eastAsia" w:ascii="Times New Roman" w:hAnsi="Times New Roman" w:eastAsia="仿宋" w:cs="Courier New"/>
          <w:color w:val="000000"/>
          <w:sz w:val="32"/>
          <w:szCs w:val="32"/>
          <w:lang w:eastAsia="zh-CN"/>
        </w:rPr>
        <w:t>解放区</w:t>
      </w:r>
      <w:r>
        <w:rPr>
          <w:rFonts w:hint="eastAsia" w:ascii="仿宋" w:hAnsi="仿宋" w:eastAsia="仿宋" w:cs="Courier New"/>
          <w:color w:val="000000"/>
          <w:sz w:val="32"/>
          <w:szCs w:val="32"/>
        </w:rPr>
        <w:t>政府网站查询房屋征收决定，申请人也进行了查询。2023年5月，申请人向焦作市中级人民法院提起行政诉讼，要求撤销房屋征收决定，2023年6月25日，市中级人民法院作出(2023)豫08行初6号行政裁定书，驳回了申请人</w:t>
      </w:r>
      <w:r>
        <w:rPr>
          <w:rFonts w:hint="eastAsia" w:ascii="仿宋" w:hAnsi="仿宋" w:eastAsia="仿宋" w:cs="Courier New"/>
          <w:color w:val="000000"/>
          <w:sz w:val="32"/>
          <w:szCs w:val="32"/>
          <w:lang w:eastAsia="zh-CN"/>
        </w:rPr>
        <w:t>刘某某</w:t>
      </w:r>
      <w:r>
        <w:rPr>
          <w:rFonts w:hint="eastAsia" w:ascii="仿宋" w:hAnsi="仿宋" w:eastAsia="仿宋" w:cs="Courier New"/>
          <w:color w:val="000000"/>
          <w:sz w:val="32"/>
          <w:szCs w:val="32"/>
        </w:rPr>
        <w:t>的行政复议申请。从房屋征收决定现场公告、网站发布以及申请人提起政府信息公开申请和行政诉讼，申请人早知道或者应当知道该具体行政行为，根据行政复议法和相关规定，其应在六十日内提出行政复议申请,但申请人于2023年11月23日向焦作市人民政府申请行政复议，明显超过了法定的申请行政复议期限。3、</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征收决定程序合法。（1）焦作市</w:t>
      </w:r>
      <w:r>
        <w:rPr>
          <w:rFonts w:hint="eastAsia" w:ascii="Times New Roman" w:hAnsi="Times New Roman" w:eastAsia="仿宋" w:cs="Courier New"/>
          <w:color w:val="000000"/>
          <w:sz w:val="32"/>
          <w:szCs w:val="32"/>
          <w:lang w:eastAsia="zh-CN"/>
        </w:rPr>
        <w:t>解放区XXXXX</w:t>
      </w:r>
      <w:r>
        <w:rPr>
          <w:rFonts w:hint="eastAsia" w:ascii="仿宋" w:hAnsi="仿宋" w:eastAsia="仿宋" w:cs="Courier New"/>
          <w:color w:val="000000"/>
          <w:sz w:val="32"/>
          <w:szCs w:val="32"/>
        </w:rPr>
        <w:t>改造项目，系</w:t>
      </w:r>
      <w:r>
        <w:rPr>
          <w:rFonts w:hint="eastAsia" w:ascii="Times New Roman" w:hAnsi="Times New Roman" w:eastAsia="仿宋" w:cs="Courier New"/>
          <w:color w:val="000000"/>
          <w:sz w:val="32"/>
          <w:szCs w:val="32"/>
          <w:lang w:eastAsia="zh-CN"/>
        </w:rPr>
        <w:t>解放区</w:t>
      </w:r>
      <w:r>
        <w:rPr>
          <w:rFonts w:hint="eastAsia" w:ascii="仿宋" w:hAnsi="仿宋" w:eastAsia="仿宋" w:cs="Courier New"/>
          <w:color w:val="000000"/>
          <w:sz w:val="32"/>
          <w:szCs w:val="32"/>
        </w:rPr>
        <w:t>重要的民生工程，其目的是根据城市土地总体利用规划，科学利用土地，同时也是为了改善居民的居住条件和生活环境，提高居民的生活质量，提高城市品味，使辖区居民居住生活的更安心，更放心，征迁群众房屋建成于1993年，房屋质量已出现墙体水泥严重脱落，存在安全隐患，汛期也出现严重积水，且被申请人也多方考虑，并结合征迁群众的实际情况，给予征迁群众最优惠的政策，安置房选择在地理位置优越、周边环境优美的</w:t>
      </w:r>
      <w:r>
        <w:rPr>
          <w:rFonts w:hint="default" w:ascii="Times New Roman" w:hAnsi="Times New Roman" w:eastAsia="仿宋" w:cs="Times New Roman"/>
          <w:color w:val="000000"/>
          <w:sz w:val="32"/>
          <w:szCs w:val="32"/>
          <w:lang w:val="en-US" w:eastAsia="zh-CN"/>
        </w:rPr>
        <w:t>XXXX</w:t>
      </w:r>
      <w:r>
        <w:rPr>
          <w:rFonts w:hint="eastAsia" w:ascii="仿宋" w:hAnsi="仿宋" w:eastAsia="仿宋" w:cs="Courier New"/>
          <w:color w:val="000000"/>
          <w:sz w:val="32"/>
          <w:szCs w:val="32"/>
        </w:rPr>
        <w:t>小区</w:t>
      </w:r>
      <w:r>
        <w:rPr>
          <w:rFonts w:hint="default" w:ascii="仿宋" w:hAnsi="仿宋" w:eastAsia="仿宋" w:cs="Courier New"/>
          <w:color w:val="000000"/>
          <w:sz w:val="32"/>
          <w:szCs w:val="32"/>
        </w:rPr>
        <w:t>，</w:t>
      </w:r>
      <w:r>
        <w:rPr>
          <w:rFonts w:hint="eastAsia" w:ascii="仿宋" w:hAnsi="仿宋" w:eastAsia="仿宋" w:cs="Courier New"/>
          <w:color w:val="000000"/>
          <w:sz w:val="32"/>
          <w:szCs w:val="32"/>
        </w:rPr>
        <w:t>因此</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的征迁改造工程是为了公共利益的需要而进行的。（2）符合四项规划。根据焦作市人民政府市长办公会议纪要《关于解决</w:t>
      </w:r>
      <w:r>
        <w:rPr>
          <w:rFonts w:hint="eastAsia" w:ascii="Times New Roman" w:hAnsi="Times New Roman" w:eastAsia="仿宋" w:cs="Times New Roman"/>
          <w:color w:val="000000"/>
          <w:sz w:val="32"/>
          <w:szCs w:val="32"/>
          <w:lang w:val="en-US" w:eastAsia="zh-CN"/>
        </w:rPr>
        <w:t>解放区</w:t>
      </w:r>
      <w:r>
        <w:rPr>
          <w:rFonts w:hint="eastAsia" w:ascii="仿宋" w:hAnsi="仿宋" w:eastAsia="仿宋" w:cs="Courier New"/>
          <w:color w:val="000000"/>
          <w:sz w:val="32"/>
          <w:szCs w:val="32"/>
        </w:rPr>
        <w:t>蔬菜研究所和河南省</w:t>
      </w:r>
      <w:r>
        <w:rPr>
          <w:rFonts w:hint="default" w:ascii="Times New Roman" w:hAnsi="Times New Roman" w:eastAsia="仿宋" w:cs="Times New Roman"/>
          <w:color w:val="000000"/>
          <w:sz w:val="32"/>
          <w:szCs w:val="32"/>
          <w:lang w:val="en-US" w:eastAsia="zh-CN"/>
        </w:rPr>
        <w:t>XXXX</w:t>
      </w:r>
      <w:r>
        <w:rPr>
          <w:rFonts w:hint="eastAsia" w:ascii="仿宋" w:hAnsi="仿宋" w:eastAsia="仿宋" w:cs="Courier New"/>
          <w:color w:val="000000"/>
          <w:sz w:val="32"/>
          <w:szCs w:val="32"/>
        </w:rPr>
        <w:t>公司土地涉及有关问题的会议纪要》和焦作市</w:t>
      </w:r>
      <w:r>
        <w:rPr>
          <w:rFonts w:hint="default" w:ascii="Times New Roman" w:hAnsi="Times New Roman" w:eastAsia="仿宋" w:cs="Times New Roman"/>
          <w:color w:val="000000"/>
          <w:sz w:val="32"/>
          <w:szCs w:val="32"/>
          <w:lang w:val="en-US" w:eastAsia="zh-CN"/>
        </w:rPr>
        <w:t>XX</w:t>
      </w:r>
      <w:r>
        <w:rPr>
          <w:rFonts w:hint="eastAsia" w:ascii="仿宋" w:hAnsi="仿宋" w:eastAsia="仿宋" w:cs="Courier New"/>
          <w:color w:val="000000"/>
          <w:sz w:val="32"/>
          <w:szCs w:val="32"/>
        </w:rPr>
        <w:t>集团与焦作市</w:t>
      </w:r>
      <w:r>
        <w:rPr>
          <w:rFonts w:hint="eastAsia" w:ascii="Times New Roman" w:hAnsi="Times New Roman" w:eastAsia="仿宋" w:cs="Times New Roman"/>
          <w:color w:val="000000"/>
          <w:sz w:val="32"/>
          <w:szCs w:val="32"/>
          <w:lang w:val="en-US" w:eastAsia="zh-CN"/>
        </w:rPr>
        <w:t>XXXX</w:t>
      </w:r>
      <w:r>
        <w:rPr>
          <w:rFonts w:hint="eastAsia" w:ascii="仿宋" w:hAnsi="仿宋" w:eastAsia="仿宋" w:cs="Courier New"/>
          <w:color w:val="000000"/>
          <w:sz w:val="32"/>
          <w:szCs w:val="32"/>
        </w:rPr>
        <w:t>有限责任公司于2015年9月9日签订的《城区企业搬迁补偿补充协议》，明确了该地块交给焦作市</w:t>
      </w:r>
      <w:r>
        <w:rPr>
          <w:rFonts w:hint="default" w:ascii="Times New Roman" w:hAnsi="Times New Roman" w:eastAsia="仿宋" w:cs="Times New Roman"/>
          <w:color w:val="000000"/>
          <w:sz w:val="32"/>
          <w:szCs w:val="32"/>
          <w:lang w:val="en-US" w:eastAsia="zh-CN"/>
        </w:rPr>
        <w:t>XX</w:t>
      </w:r>
      <w:r>
        <w:rPr>
          <w:rFonts w:hint="eastAsia" w:ascii="仿宋" w:hAnsi="仿宋" w:eastAsia="仿宋" w:cs="Courier New"/>
          <w:color w:val="000000"/>
          <w:sz w:val="32"/>
          <w:szCs w:val="32"/>
        </w:rPr>
        <w:t>集团进行收储。（3）对于包括申请人在内的</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的国有土地上房屋的征收和补偿决定和方案，被申请人严格按照国务院《国有土地上房屋征收与补偿条例》(国务院590号令)及《焦作市国有土地上房屋征收与补偿暂行办法》的有关规定进行，严格遵循了决策民主、程序正当、结果公开的原则。在作出征收决定之前，进行了群众意愿调查，符合大多数群众意愿，被申请人按照行政法规的规定履行了相应的程序。（4）征收决定公告后，已经有序实施。</w:t>
      </w:r>
      <w:r>
        <w:rPr>
          <w:rFonts w:hint="eastAsia" w:ascii="Times New Roman" w:hAnsi="Times New Roman" w:eastAsia="仿宋" w:cs="Courier New"/>
          <w:color w:val="000000"/>
          <w:sz w:val="32"/>
          <w:szCs w:val="32"/>
          <w:lang w:eastAsia="zh-CN"/>
        </w:rPr>
        <w:t>XXXXX</w:t>
      </w:r>
      <w:r>
        <w:rPr>
          <w:rFonts w:hint="eastAsia" w:ascii="仿宋" w:hAnsi="仿宋" w:eastAsia="仿宋" w:cs="Courier New"/>
          <w:color w:val="000000"/>
          <w:sz w:val="32"/>
          <w:szCs w:val="32"/>
        </w:rPr>
        <w:t>征收北至</w:t>
      </w:r>
      <w:r>
        <w:rPr>
          <w:rFonts w:hint="default" w:ascii="Times New Roman" w:hAnsi="Times New Roman" w:eastAsia="仿宋" w:cs="Times New Roman"/>
          <w:color w:val="000000"/>
          <w:sz w:val="32"/>
          <w:szCs w:val="32"/>
          <w:highlight w:val="none"/>
          <w:lang w:val="en-US" w:eastAsia="zh-CN"/>
        </w:rPr>
        <w:t>XXXX</w:t>
      </w:r>
      <w:r>
        <w:rPr>
          <w:rFonts w:hint="eastAsia" w:ascii="仿宋" w:hAnsi="仿宋" w:eastAsia="仿宋" w:cs="Courier New"/>
          <w:color w:val="000000"/>
          <w:sz w:val="32"/>
          <w:szCs w:val="32"/>
        </w:rPr>
        <w:t>广场南侧、南至</w:t>
      </w:r>
      <w:r>
        <w:rPr>
          <w:rFonts w:hint="default" w:ascii="Times New Roman" w:hAnsi="Times New Roman" w:eastAsia="仿宋" w:cs="Times New Roman"/>
          <w:color w:val="000000"/>
          <w:sz w:val="32"/>
          <w:szCs w:val="32"/>
          <w:lang w:val="en-US" w:eastAsia="zh-CN"/>
        </w:rPr>
        <w:t>XXXX</w:t>
      </w:r>
      <w:r>
        <w:rPr>
          <w:rFonts w:hint="eastAsia" w:ascii="仿宋" w:hAnsi="仿宋" w:eastAsia="仿宋" w:cs="Courier New"/>
          <w:color w:val="000000"/>
          <w:sz w:val="32"/>
          <w:szCs w:val="32"/>
        </w:rPr>
        <w:t>小区北侧、东至</w:t>
      </w:r>
      <w:r>
        <w:rPr>
          <w:rFonts w:hint="default" w:ascii="Times New Roman" w:hAnsi="Times New Roman" w:eastAsia="仿宋" w:cs="Times New Roman"/>
          <w:color w:val="000000"/>
          <w:sz w:val="32"/>
          <w:szCs w:val="32"/>
          <w:lang w:val="en-US" w:eastAsia="zh-CN"/>
        </w:rPr>
        <w:t>XXXX</w:t>
      </w:r>
      <w:r>
        <w:rPr>
          <w:rFonts w:hint="eastAsia" w:ascii="仿宋" w:hAnsi="仿宋" w:eastAsia="仿宋" w:cs="Courier New"/>
          <w:color w:val="000000"/>
          <w:sz w:val="32"/>
          <w:szCs w:val="32"/>
        </w:rPr>
        <w:t>西侧、西至</w:t>
      </w:r>
      <w:r>
        <w:rPr>
          <w:rFonts w:hint="eastAsia" w:ascii="Times New Roman" w:hAnsi="Times New Roman" w:eastAsia="仿宋" w:cs="Courier New"/>
          <w:color w:val="000000"/>
          <w:sz w:val="32"/>
          <w:szCs w:val="32"/>
          <w:lang w:eastAsia="zh-CN"/>
        </w:rPr>
        <w:t>XXX</w:t>
      </w:r>
      <w:r>
        <w:rPr>
          <w:rFonts w:hint="eastAsia" w:ascii="仿宋" w:hAnsi="仿宋" w:eastAsia="仿宋" w:cs="Courier New"/>
          <w:color w:val="000000"/>
          <w:sz w:val="32"/>
          <w:szCs w:val="32"/>
        </w:rPr>
        <w:t>路东侧，共涉及商户28户、住户48户。目前，商户已完成征迁，住户已签订安置协议35户。综上，申请人不具有行政复议主体资格，并超出申请的法定期限，被申请人严格按照行政法规等相关规定，履行了相关程序，所发布的征收决定程序合法，补偿合理有据，依法应当驳回申请人的复议申请。</w:t>
      </w:r>
    </w:p>
    <w:p>
      <w:pPr>
        <w:pStyle w:val="2"/>
        <w:spacing w:line="540" w:lineRule="exact"/>
        <w:ind w:firstLine="640" w:firstLineChars="200"/>
        <w:rPr>
          <w:rFonts w:hint="default" w:ascii="仿宋" w:hAnsi="仿宋" w:eastAsia="仿宋" w:cs="宋体"/>
          <w:sz w:val="32"/>
          <w:szCs w:val="32"/>
        </w:rPr>
      </w:pPr>
      <w:r>
        <w:rPr>
          <w:rFonts w:hint="eastAsia" w:ascii="仿宋" w:hAnsi="仿宋" w:eastAsia="仿宋" w:cs="宋体"/>
          <w:sz w:val="32"/>
          <w:szCs w:val="32"/>
        </w:rPr>
        <w:t>经审理，本机关查明事实如下：2</w:t>
      </w:r>
      <w:r>
        <w:rPr>
          <w:rFonts w:ascii="仿宋" w:hAnsi="仿宋" w:eastAsia="仿宋" w:cs="宋体"/>
          <w:sz w:val="32"/>
          <w:szCs w:val="32"/>
        </w:rPr>
        <w:t>022</w:t>
      </w:r>
      <w:r>
        <w:rPr>
          <w:rFonts w:hint="eastAsia" w:ascii="仿宋" w:hAnsi="仿宋" w:eastAsia="仿宋" w:cs="宋体"/>
          <w:sz w:val="32"/>
          <w:szCs w:val="32"/>
        </w:rPr>
        <w:t>年1</w:t>
      </w:r>
      <w:r>
        <w:rPr>
          <w:rFonts w:ascii="仿宋" w:hAnsi="仿宋" w:eastAsia="仿宋" w:cs="宋体"/>
          <w:sz w:val="32"/>
          <w:szCs w:val="32"/>
        </w:rPr>
        <w:t>2</w:t>
      </w:r>
      <w:r>
        <w:rPr>
          <w:rFonts w:hint="eastAsia" w:ascii="仿宋" w:hAnsi="仿宋" w:eastAsia="仿宋" w:cs="宋体"/>
          <w:sz w:val="32"/>
          <w:szCs w:val="32"/>
        </w:rPr>
        <w:t>月2</w:t>
      </w:r>
      <w:r>
        <w:rPr>
          <w:rFonts w:ascii="仿宋" w:hAnsi="仿宋" w:eastAsia="仿宋" w:cs="宋体"/>
          <w:sz w:val="32"/>
          <w:szCs w:val="32"/>
        </w:rPr>
        <w:t>8</w:t>
      </w:r>
      <w:r>
        <w:rPr>
          <w:rFonts w:hint="eastAsia" w:ascii="仿宋" w:hAnsi="仿宋" w:eastAsia="仿宋" w:cs="宋体"/>
          <w:sz w:val="32"/>
          <w:szCs w:val="32"/>
        </w:rPr>
        <w:t>日，被申请人作出《</w:t>
      </w:r>
      <w:r>
        <w:rPr>
          <w:rFonts w:hint="eastAsia" w:ascii="Times New Roman" w:hAnsi="Times New Roman" w:eastAsia="仿宋" w:cs="宋体"/>
          <w:sz w:val="32"/>
          <w:szCs w:val="32"/>
          <w:lang w:eastAsia="zh-CN"/>
        </w:rPr>
        <w:t>解放区</w:t>
      </w:r>
      <w:r>
        <w:rPr>
          <w:rFonts w:hint="eastAsia" w:ascii="仿宋" w:hAnsi="仿宋" w:eastAsia="仿宋" w:cs="宋体"/>
          <w:sz w:val="32"/>
          <w:szCs w:val="32"/>
        </w:rPr>
        <w:t>人民政府关于</w:t>
      </w:r>
      <w:r>
        <w:rPr>
          <w:rFonts w:hint="eastAsia" w:ascii="Times New Roman" w:hAnsi="Times New Roman" w:eastAsia="仿宋" w:cs="宋体"/>
          <w:sz w:val="32"/>
          <w:szCs w:val="32"/>
          <w:lang w:eastAsia="zh-CN"/>
        </w:rPr>
        <w:t>XXXXX</w:t>
      </w:r>
      <w:r>
        <w:rPr>
          <w:rFonts w:hint="eastAsia" w:ascii="仿宋" w:hAnsi="仿宋" w:eastAsia="仿宋" w:cs="宋体"/>
          <w:sz w:val="32"/>
          <w:szCs w:val="32"/>
        </w:rPr>
        <w:t>国有土地上房屋征收的决定》</w:t>
      </w:r>
      <w:r>
        <w:rPr>
          <w:rFonts w:ascii="仿宋" w:hAnsi="仿宋" w:eastAsia="仿宋" w:cs="宋体"/>
          <w:sz w:val="32"/>
          <w:szCs w:val="32"/>
        </w:rPr>
        <w:t>，网上发布日期为</w:t>
      </w:r>
      <w:r>
        <w:rPr>
          <w:rFonts w:hint="default" w:ascii="仿宋" w:hAnsi="仿宋" w:eastAsia="仿宋" w:cs="宋体"/>
          <w:sz w:val="32"/>
          <w:szCs w:val="32"/>
        </w:rPr>
        <w:t>2023年3月29日</w:t>
      </w:r>
      <w:r>
        <w:rPr>
          <w:rFonts w:hint="eastAsia" w:ascii="仿宋" w:hAnsi="仿宋" w:eastAsia="仿宋" w:cs="宋体"/>
          <w:sz w:val="32"/>
          <w:szCs w:val="32"/>
        </w:rPr>
        <w:t>，</w:t>
      </w:r>
      <w:r>
        <w:rPr>
          <w:rFonts w:hint="default" w:ascii="仿宋" w:hAnsi="仿宋" w:eastAsia="仿宋" w:cs="宋体"/>
          <w:sz w:val="32"/>
          <w:szCs w:val="32"/>
        </w:rPr>
        <w:t>其中附件《</w:t>
      </w:r>
      <w:r>
        <w:rPr>
          <w:rFonts w:hint="eastAsia" w:ascii="Times New Roman" w:hAnsi="Times New Roman" w:eastAsia="仿宋" w:cs="宋体"/>
          <w:sz w:val="32"/>
          <w:szCs w:val="32"/>
          <w:lang w:eastAsia="zh-CN"/>
        </w:rPr>
        <w:t>XXXXX</w:t>
      </w:r>
      <w:r>
        <w:rPr>
          <w:rFonts w:hint="eastAsia" w:ascii="仿宋" w:hAnsi="仿宋" w:eastAsia="仿宋" w:cs="宋体"/>
          <w:sz w:val="32"/>
          <w:szCs w:val="32"/>
        </w:rPr>
        <w:t>国有土地上房屋征收</w:t>
      </w:r>
      <w:r>
        <w:rPr>
          <w:rFonts w:hint="default" w:ascii="仿宋" w:hAnsi="仿宋" w:eastAsia="仿宋" w:cs="宋体"/>
          <w:sz w:val="32"/>
          <w:szCs w:val="32"/>
        </w:rPr>
        <w:t xml:space="preserve">与补偿方案》中“第五条征收主体 </w:t>
      </w:r>
      <w:r>
        <w:rPr>
          <w:rFonts w:hint="eastAsia" w:ascii="Times New Roman" w:hAnsi="Times New Roman" w:eastAsia="仿宋" w:cs="宋体"/>
          <w:sz w:val="32"/>
          <w:szCs w:val="32"/>
          <w:lang w:eastAsia="zh-CN"/>
        </w:rPr>
        <w:t>解放区</w:t>
      </w:r>
      <w:r>
        <w:rPr>
          <w:rFonts w:hint="default" w:ascii="仿宋" w:hAnsi="仿宋" w:eastAsia="仿宋" w:cs="宋体"/>
          <w:sz w:val="32"/>
          <w:szCs w:val="32"/>
        </w:rPr>
        <w:t>人民政府为房屋征收主体。</w:t>
      </w:r>
      <w:r>
        <w:rPr>
          <w:rFonts w:hint="eastAsia" w:ascii="Times New Roman" w:hAnsi="Times New Roman" w:eastAsia="仿宋" w:cs="宋体"/>
          <w:sz w:val="32"/>
          <w:szCs w:val="32"/>
          <w:lang w:eastAsia="zh-CN"/>
        </w:rPr>
        <w:t>解放区</w:t>
      </w:r>
      <w:r>
        <w:rPr>
          <w:rFonts w:hint="default" w:ascii="仿宋" w:hAnsi="仿宋" w:eastAsia="仿宋" w:cs="宋体"/>
          <w:sz w:val="32"/>
          <w:szCs w:val="32"/>
        </w:rPr>
        <w:t>住房和城乡建设局为人民政府确定的房屋征收部门，负责组织本征收范围内的房屋征收与补偿工作。</w:t>
      </w:r>
      <w:r>
        <w:rPr>
          <w:rFonts w:hint="eastAsia" w:ascii="Times New Roman" w:hAnsi="Times New Roman" w:eastAsia="仿宋" w:cs="宋体"/>
          <w:sz w:val="32"/>
          <w:szCs w:val="32"/>
          <w:lang w:eastAsia="zh-CN"/>
        </w:rPr>
        <w:t>XX</w:t>
      </w:r>
      <w:r>
        <w:rPr>
          <w:rFonts w:hint="default" w:ascii="仿宋" w:hAnsi="仿宋" w:eastAsia="仿宋" w:cs="宋体"/>
          <w:sz w:val="32"/>
          <w:szCs w:val="32"/>
        </w:rPr>
        <w:t>街道办事处受征收部门的委托，负责实施房屋征收与补偿的具体工作”。</w:t>
      </w:r>
      <w:r>
        <w:rPr>
          <w:rFonts w:hint="eastAsia" w:ascii="仿宋" w:hAnsi="仿宋" w:eastAsia="仿宋" w:cs="宋体"/>
          <w:sz w:val="32"/>
          <w:szCs w:val="32"/>
        </w:rPr>
        <w:t>申请人的</w:t>
      </w:r>
      <w:r>
        <w:rPr>
          <w:rFonts w:hint="default" w:ascii="仿宋" w:hAnsi="仿宋" w:eastAsia="仿宋" w:cs="宋体"/>
          <w:sz w:val="32"/>
          <w:szCs w:val="32"/>
        </w:rPr>
        <w:t>七套</w:t>
      </w:r>
      <w:r>
        <w:rPr>
          <w:rFonts w:hint="eastAsia" w:ascii="仿宋" w:hAnsi="仿宋" w:eastAsia="仿宋" w:cs="宋体"/>
          <w:sz w:val="32"/>
          <w:szCs w:val="32"/>
        </w:rPr>
        <w:t>房</w:t>
      </w:r>
      <w:r>
        <w:rPr>
          <w:rFonts w:hint="default" w:ascii="仿宋" w:hAnsi="仿宋" w:eastAsia="仿宋" w:cs="宋体"/>
          <w:sz w:val="32"/>
          <w:szCs w:val="32"/>
        </w:rPr>
        <w:t>产</w:t>
      </w:r>
      <w:r>
        <w:rPr>
          <w:rFonts w:hint="eastAsia" w:ascii="仿宋" w:hAnsi="仿宋" w:eastAsia="仿宋" w:cs="宋体"/>
          <w:sz w:val="32"/>
          <w:szCs w:val="32"/>
        </w:rPr>
        <w:t>位于</w:t>
      </w:r>
      <w:r>
        <w:rPr>
          <w:rFonts w:hint="default" w:ascii="仿宋" w:hAnsi="仿宋" w:eastAsia="仿宋" w:cs="宋体"/>
          <w:sz w:val="32"/>
          <w:szCs w:val="32"/>
        </w:rPr>
        <w:t>该</w:t>
      </w:r>
      <w:r>
        <w:rPr>
          <w:rFonts w:hint="eastAsia" w:ascii="仿宋" w:hAnsi="仿宋" w:eastAsia="仿宋" w:cs="宋体"/>
          <w:sz w:val="32"/>
          <w:szCs w:val="32"/>
        </w:rPr>
        <w:t>征收决定确定的征收范围</w:t>
      </w:r>
      <w:r>
        <w:rPr>
          <w:rFonts w:hint="default" w:ascii="仿宋" w:hAnsi="仿宋" w:eastAsia="仿宋" w:cs="宋体"/>
          <w:sz w:val="32"/>
          <w:szCs w:val="32"/>
        </w:rPr>
        <w:t>内。</w:t>
      </w:r>
    </w:p>
    <w:p>
      <w:pPr>
        <w:pStyle w:val="2"/>
        <w:spacing w:line="540" w:lineRule="exact"/>
        <w:ind w:firstLine="640" w:firstLineChars="200"/>
        <w:rPr>
          <w:rFonts w:hint="default" w:ascii="仿宋" w:hAnsi="仿宋" w:eastAsia="仿宋" w:cs="宋体"/>
          <w:sz w:val="32"/>
          <w:szCs w:val="32"/>
        </w:rPr>
      </w:pPr>
      <w:r>
        <w:rPr>
          <w:rFonts w:hint="default" w:ascii="仿宋" w:hAnsi="仿宋" w:eastAsia="仿宋" w:cs="宋体"/>
          <w:sz w:val="32"/>
          <w:szCs w:val="32"/>
        </w:rPr>
        <w:t>2023年2月6日，经</w:t>
      </w:r>
      <w:r>
        <w:rPr>
          <w:rFonts w:hint="eastAsia" w:ascii="Times New Roman" w:hAnsi="Times New Roman" w:eastAsia="仿宋" w:cs="宋体"/>
          <w:sz w:val="32"/>
          <w:szCs w:val="32"/>
          <w:lang w:eastAsia="zh-CN"/>
        </w:rPr>
        <w:t>解放区</w:t>
      </w:r>
      <w:r>
        <w:rPr>
          <w:rFonts w:hint="default" w:ascii="仿宋" w:hAnsi="仿宋" w:eastAsia="仿宋" w:cs="宋体"/>
          <w:sz w:val="32"/>
          <w:szCs w:val="32"/>
        </w:rPr>
        <w:t>人民政府</w:t>
      </w:r>
      <w:r>
        <w:rPr>
          <w:rFonts w:hint="eastAsia" w:ascii="Times New Roman" w:hAnsi="Times New Roman" w:eastAsia="仿宋" w:cs="宋体"/>
          <w:sz w:val="32"/>
          <w:szCs w:val="32"/>
          <w:lang w:eastAsia="zh-CN"/>
        </w:rPr>
        <w:t>XX</w:t>
      </w:r>
      <w:r>
        <w:rPr>
          <w:rFonts w:hint="default" w:ascii="仿宋" w:hAnsi="仿宋" w:eastAsia="仿宋" w:cs="宋体"/>
          <w:sz w:val="32"/>
          <w:szCs w:val="32"/>
        </w:rPr>
        <w:t>街道办事处委托，</w:t>
      </w:r>
      <w:r>
        <w:rPr>
          <w:rFonts w:hint="eastAsia" w:ascii="仿宋" w:hAnsi="仿宋" w:eastAsia="仿宋"/>
          <w:color w:val="000000"/>
          <w:sz w:val="32"/>
          <w:szCs w:val="32"/>
        </w:rPr>
        <w:t>河南省</w:t>
      </w:r>
      <w:r>
        <w:rPr>
          <w:rFonts w:hint="default" w:ascii="Times New Roman" w:hAnsi="Times New Roman" w:eastAsia="仿宋" w:cs="Times New Roman"/>
          <w:color w:val="000000"/>
          <w:sz w:val="32"/>
          <w:szCs w:val="32"/>
          <w:lang w:val="en-US" w:eastAsia="zh-CN"/>
        </w:rPr>
        <w:t>XX</w:t>
      </w:r>
      <w:r>
        <w:rPr>
          <w:rFonts w:hint="eastAsia" w:ascii="仿宋" w:hAnsi="仿宋" w:eastAsia="仿宋"/>
          <w:color w:val="000000"/>
          <w:sz w:val="32"/>
          <w:szCs w:val="32"/>
        </w:rPr>
        <w:t>房地产资产评估咨询有限公司</w:t>
      </w:r>
      <w:r>
        <w:rPr>
          <w:rFonts w:hint="default" w:ascii="仿宋" w:hAnsi="仿宋" w:eastAsia="仿宋"/>
          <w:color w:val="000000"/>
          <w:sz w:val="32"/>
          <w:szCs w:val="32"/>
        </w:rPr>
        <w:t>对申请人的七套房产作出《房地产估价报告》；5月9日，</w:t>
      </w:r>
      <w:r>
        <w:rPr>
          <w:rFonts w:hint="eastAsia" w:ascii="Times New Roman" w:hAnsi="Times New Roman" w:eastAsia="仿宋" w:cs="宋体"/>
          <w:sz w:val="32"/>
          <w:szCs w:val="32"/>
          <w:lang w:eastAsia="zh-CN"/>
        </w:rPr>
        <w:t>解放区</w:t>
      </w:r>
      <w:r>
        <w:rPr>
          <w:rFonts w:hint="default" w:ascii="仿宋" w:hAnsi="仿宋" w:eastAsia="仿宋" w:cs="宋体"/>
          <w:sz w:val="32"/>
          <w:szCs w:val="32"/>
        </w:rPr>
        <w:t>人民政府</w:t>
      </w:r>
      <w:r>
        <w:rPr>
          <w:rFonts w:hint="eastAsia" w:ascii="Times New Roman" w:hAnsi="Times New Roman" w:eastAsia="仿宋" w:cs="宋体"/>
          <w:sz w:val="32"/>
          <w:szCs w:val="32"/>
          <w:lang w:eastAsia="zh-CN"/>
        </w:rPr>
        <w:t>XX</w:t>
      </w:r>
      <w:r>
        <w:rPr>
          <w:rFonts w:hint="default" w:ascii="仿宋" w:hAnsi="仿宋" w:eastAsia="仿宋" w:cs="宋体"/>
          <w:sz w:val="32"/>
          <w:szCs w:val="32"/>
        </w:rPr>
        <w:t>街道办事处同申请人签订《</w:t>
      </w:r>
      <w:r>
        <w:rPr>
          <w:rFonts w:hint="eastAsia" w:ascii="Times New Roman" w:hAnsi="Times New Roman" w:eastAsia="仿宋" w:cs="宋体"/>
          <w:sz w:val="32"/>
          <w:szCs w:val="32"/>
          <w:lang w:eastAsia="zh-CN"/>
        </w:rPr>
        <w:t>解放区XX</w:t>
      </w:r>
      <w:r>
        <w:rPr>
          <w:rFonts w:hint="default" w:ascii="仿宋" w:hAnsi="仿宋" w:eastAsia="仿宋" w:cs="宋体"/>
          <w:sz w:val="32"/>
          <w:szCs w:val="32"/>
        </w:rPr>
        <w:t>街道办事处</w:t>
      </w:r>
      <w:r>
        <w:rPr>
          <w:rFonts w:hint="eastAsia" w:ascii="Times New Roman" w:hAnsi="Times New Roman" w:eastAsia="仿宋" w:cs="宋体"/>
          <w:sz w:val="32"/>
          <w:szCs w:val="32"/>
          <w:lang w:eastAsia="zh-CN"/>
        </w:rPr>
        <w:t>XXXXX</w:t>
      </w:r>
      <w:r>
        <w:rPr>
          <w:rFonts w:hint="default" w:ascii="仿宋" w:hAnsi="仿宋" w:eastAsia="仿宋" w:cs="宋体"/>
          <w:sz w:val="32"/>
          <w:szCs w:val="32"/>
        </w:rPr>
        <w:t>征收补偿协议书》及《补充协议》，征收补偿协议约定“第一条 补偿范围  鉴于征迁工作需要，对乙方（申请人）在位于</w:t>
      </w:r>
      <w:r>
        <w:rPr>
          <w:rFonts w:hint="eastAsia" w:ascii="Times New Roman" w:hAnsi="Times New Roman" w:eastAsia="仿宋" w:cs="宋体"/>
          <w:sz w:val="32"/>
          <w:szCs w:val="32"/>
          <w:lang w:eastAsia="zh-CN"/>
        </w:rPr>
        <w:t>XXX</w:t>
      </w:r>
      <w:r>
        <w:rPr>
          <w:rFonts w:hint="default" w:ascii="仿宋" w:hAnsi="仿宋" w:eastAsia="仿宋" w:cs="宋体"/>
          <w:sz w:val="32"/>
          <w:szCs w:val="32"/>
        </w:rPr>
        <w:t>路东侧、</w:t>
      </w:r>
      <w:r>
        <w:rPr>
          <w:rFonts w:hint="eastAsia" w:ascii="Times New Roman" w:hAnsi="Times New Roman" w:eastAsia="仿宋" w:cs="宋体"/>
          <w:sz w:val="32"/>
          <w:szCs w:val="32"/>
          <w:lang w:eastAsia="zh-CN"/>
        </w:rPr>
        <w:t>XXXXX</w:t>
      </w:r>
      <w:r>
        <w:rPr>
          <w:rFonts w:hint="default" w:ascii="仿宋" w:hAnsi="仿宋" w:eastAsia="仿宋" w:cs="宋体"/>
          <w:sz w:val="32"/>
          <w:szCs w:val="32"/>
        </w:rPr>
        <w:t>南侧、</w:t>
      </w:r>
      <w:r>
        <w:rPr>
          <w:rFonts w:hint="eastAsia" w:ascii="Times New Roman" w:hAnsi="Times New Roman" w:eastAsia="仿宋" w:cs="宋体"/>
          <w:sz w:val="32"/>
          <w:szCs w:val="32"/>
          <w:lang w:eastAsia="zh-CN"/>
        </w:rPr>
        <w:t>XXXXX</w:t>
      </w:r>
      <w:r>
        <w:rPr>
          <w:rFonts w:hint="default" w:ascii="仿宋" w:hAnsi="仿宋" w:eastAsia="仿宋" w:cs="宋体"/>
          <w:sz w:val="32"/>
          <w:szCs w:val="32"/>
        </w:rPr>
        <w:t>南停车场西侧、</w:t>
      </w:r>
      <w:r>
        <w:rPr>
          <w:rFonts w:hint="eastAsia" w:ascii="Times New Roman" w:hAnsi="Times New Roman" w:eastAsia="仿宋" w:cs="宋体"/>
          <w:sz w:val="32"/>
          <w:szCs w:val="32"/>
          <w:lang w:eastAsia="zh-CN"/>
        </w:rPr>
        <w:t>XXXXX</w:t>
      </w:r>
      <w:r>
        <w:rPr>
          <w:rFonts w:hint="default" w:ascii="仿宋" w:hAnsi="仿宋" w:eastAsia="仿宋" w:cs="宋体"/>
          <w:sz w:val="32"/>
          <w:szCs w:val="32"/>
        </w:rPr>
        <w:t>小区北侧所持有的有证房屋及相关附属设施，进行征收补偿。第二条 补偿金额 甲方委托具有评估资质的河南省</w:t>
      </w:r>
      <w:r>
        <w:rPr>
          <w:rFonts w:hint="default" w:ascii="Times New Roman" w:hAnsi="Times New Roman" w:eastAsia="仿宋" w:cs="Times New Roman"/>
          <w:sz w:val="32"/>
          <w:szCs w:val="32"/>
          <w:lang w:val="en-US" w:eastAsia="zh-CN"/>
        </w:rPr>
        <w:t>XX</w:t>
      </w:r>
      <w:r>
        <w:rPr>
          <w:rFonts w:hint="default" w:ascii="仿宋" w:hAnsi="仿宋" w:eastAsia="仿宋" w:cs="宋体"/>
          <w:sz w:val="32"/>
          <w:szCs w:val="32"/>
        </w:rPr>
        <w:t>房地产资产评估咨询有限公司对乙方的房屋及相关附属设施进行评估，具体补偿金额以评估公司评估并经</w:t>
      </w:r>
      <w:r>
        <w:rPr>
          <w:rFonts w:hint="eastAsia" w:ascii="Times New Roman" w:hAnsi="Times New Roman" w:eastAsia="仿宋" w:cs="宋体"/>
          <w:sz w:val="32"/>
          <w:szCs w:val="32"/>
          <w:lang w:eastAsia="zh-CN"/>
        </w:rPr>
        <w:t>解放区</w:t>
      </w:r>
      <w:r>
        <w:rPr>
          <w:rFonts w:hint="default" w:ascii="仿宋" w:hAnsi="仿宋" w:eastAsia="仿宋" w:cs="宋体"/>
          <w:sz w:val="32"/>
          <w:szCs w:val="32"/>
        </w:rPr>
        <w:t>政府相关审计部门审计结果为准。”补充协议中约定“一、为加快推进</w:t>
      </w:r>
      <w:r>
        <w:rPr>
          <w:rFonts w:hint="eastAsia" w:ascii="Times New Roman" w:hAnsi="Times New Roman" w:eastAsia="仿宋" w:cs="宋体"/>
          <w:sz w:val="32"/>
          <w:szCs w:val="32"/>
          <w:lang w:eastAsia="zh-CN"/>
        </w:rPr>
        <w:t>XXXXX</w:t>
      </w:r>
      <w:r>
        <w:rPr>
          <w:rFonts w:hint="default" w:ascii="仿宋" w:hAnsi="仿宋" w:eastAsia="仿宋" w:cs="宋体"/>
          <w:sz w:val="32"/>
          <w:szCs w:val="32"/>
        </w:rPr>
        <w:t>房屋征迁工作，经甲、乙双方协商，暂定对乙方在</w:t>
      </w:r>
      <w:r>
        <w:rPr>
          <w:rFonts w:hint="eastAsia" w:ascii="Times New Roman" w:hAnsi="Times New Roman" w:eastAsia="仿宋" w:cs="宋体"/>
          <w:sz w:val="32"/>
          <w:szCs w:val="32"/>
          <w:lang w:eastAsia="zh-CN"/>
        </w:rPr>
        <w:t>XXXXX</w:t>
      </w:r>
      <w:r>
        <w:rPr>
          <w:rFonts w:hint="default" w:ascii="仿宋" w:hAnsi="仿宋" w:eastAsia="仿宋" w:cs="宋体"/>
          <w:sz w:val="32"/>
          <w:szCs w:val="32"/>
        </w:rPr>
        <w:t>上有证房屋及相关附属设施的补偿金为人民币380万元（大写：叁佰捌拾万元整)。”5月11、12日，焦作市</w:t>
      </w:r>
      <w:r>
        <w:rPr>
          <w:rFonts w:hint="eastAsia" w:ascii="Times New Roman" w:hAnsi="Times New Roman" w:eastAsia="仿宋" w:cs="宋体"/>
          <w:sz w:val="32"/>
          <w:szCs w:val="32"/>
          <w:lang w:eastAsia="zh-CN"/>
        </w:rPr>
        <w:t>解放区</w:t>
      </w:r>
      <w:r>
        <w:rPr>
          <w:rFonts w:hint="default" w:ascii="仿宋" w:hAnsi="仿宋" w:eastAsia="仿宋" w:cs="宋体"/>
          <w:sz w:val="32"/>
          <w:szCs w:val="32"/>
        </w:rPr>
        <w:t>财政国库支付中心分6笔将380万元征迁补偿资金汇入申请人授权的代领人银行账户。</w:t>
      </w:r>
    </w:p>
    <w:p>
      <w:pPr>
        <w:pStyle w:val="2"/>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023</w:t>
      </w:r>
      <w:r>
        <w:rPr>
          <w:rFonts w:hint="eastAsia" w:ascii="仿宋" w:hAnsi="仿宋" w:eastAsia="仿宋" w:cs="宋体"/>
          <w:sz w:val="32"/>
          <w:szCs w:val="32"/>
        </w:rPr>
        <w:t>年5月2</w:t>
      </w:r>
      <w:r>
        <w:rPr>
          <w:rFonts w:ascii="仿宋" w:hAnsi="仿宋" w:eastAsia="仿宋" w:cs="宋体"/>
          <w:sz w:val="32"/>
          <w:szCs w:val="32"/>
        </w:rPr>
        <w:t>2</w:t>
      </w:r>
      <w:r>
        <w:rPr>
          <w:rFonts w:hint="eastAsia" w:ascii="仿宋" w:hAnsi="仿宋" w:eastAsia="仿宋" w:cs="宋体"/>
          <w:sz w:val="32"/>
          <w:szCs w:val="32"/>
        </w:rPr>
        <w:t>日，申请人向焦作市中级人民法院提起行政诉讼，</w:t>
      </w:r>
      <w:r>
        <w:rPr>
          <w:rFonts w:hint="default" w:ascii="仿宋" w:hAnsi="仿宋" w:eastAsia="仿宋" w:cs="宋体"/>
          <w:sz w:val="32"/>
          <w:szCs w:val="32"/>
        </w:rPr>
        <w:t>请求</w:t>
      </w:r>
      <w:r>
        <w:rPr>
          <w:rFonts w:hint="eastAsia" w:ascii="仿宋" w:hAnsi="仿宋" w:eastAsia="仿宋" w:cs="宋体"/>
          <w:sz w:val="32"/>
          <w:szCs w:val="32"/>
        </w:rPr>
        <w:t>撤销案涉房屋征收决定</w:t>
      </w:r>
      <w:r>
        <w:rPr>
          <w:rFonts w:hint="default" w:ascii="仿宋" w:hAnsi="仿宋" w:eastAsia="仿宋" w:cs="宋体"/>
          <w:sz w:val="32"/>
          <w:szCs w:val="32"/>
        </w:rPr>
        <w:t>；</w:t>
      </w:r>
      <w:r>
        <w:rPr>
          <w:rFonts w:hint="eastAsia" w:ascii="仿宋" w:hAnsi="仿宋" w:eastAsia="仿宋" w:cs="宋体"/>
          <w:sz w:val="32"/>
          <w:szCs w:val="32"/>
        </w:rPr>
        <w:t>6月2</w:t>
      </w:r>
      <w:r>
        <w:rPr>
          <w:rFonts w:ascii="仿宋" w:hAnsi="仿宋" w:eastAsia="仿宋" w:cs="宋体"/>
          <w:sz w:val="32"/>
          <w:szCs w:val="32"/>
        </w:rPr>
        <w:t>5</w:t>
      </w:r>
      <w:r>
        <w:rPr>
          <w:rFonts w:hint="eastAsia" w:ascii="仿宋" w:hAnsi="仿宋" w:eastAsia="仿宋" w:cs="宋体"/>
          <w:sz w:val="32"/>
          <w:szCs w:val="32"/>
        </w:rPr>
        <w:t>日，焦作市中级人民法院作出（2</w:t>
      </w:r>
      <w:r>
        <w:rPr>
          <w:rFonts w:ascii="仿宋" w:hAnsi="仿宋" w:eastAsia="仿宋" w:cs="宋体"/>
          <w:sz w:val="32"/>
          <w:szCs w:val="32"/>
        </w:rPr>
        <w:t>023</w:t>
      </w:r>
      <w:r>
        <w:rPr>
          <w:rFonts w:hint="eastAsia" w:ascii="仿宋" w:hAnsi="仿宋" w:eastAsia="仿宋" w:cs="宋体"/>
          <w:sz w:val="32"/>
          <w:szCs w:val="32"/>
        </w:rPr>
        <w:t>）豫0</w:t>
      </w:r>
      <w:r>
        <w:rPr>
          <w:rFonts w:ascii="仿宋" w:hAnsi="仿宋" w:eastAsia="仿宋" w:cs="宋体"/>
          <w:sz w:val="32"/>
          <w:szCs w:val="32"/>
        </w:rPr>
        <w:t>8</w:t>
      </w:r>
      <w:r>
        <w:rPr>
          <w:rFonts w:hint="eastAsia" w:ascii="仿宋" w:hAnsi="仿宋" w:eastAsia="仿宋" w:cs="宋体"/>
          <w:sz w:val="32"/>
          <w:szCs w:val="32"/>
        </w:rPr>
        <w:t>行初6号</w:t>
      </w:r>
      <w:r>
        <w:rPr>
          <w:rFonts w:hint="default" w:ascii="仿宋" w:hAnsi="仿宋" w:eastAsia="仿宋" w:cs="宋体"/>
          <w:sz w:val="32"/>
          <w:szCs w:val="32"/>
        </w:rPr>
        <w:t>《</w:t>
      </w:r>
      <w:r>
        <w:rPr>
          <w:rFonts w:hint="eastAsia" w:ascii="仿宋" w:hAnsi="仿宋" w:eastAsia="仿宋" w:cs="宋体"/>
          <w:sz w:val="32"/>
          <w:szCs w:val="32"/>
        </w:rPr>
        <w:t>行政裁定书</w:t>
      </w:r>
      <w:r>
        <w:rPr>
          <w:rFonts w:hint="default" w:ascii="仿宋" w:hAnsi="仿宋" w:eastAsia="仿宋" w:cs="宋体"/>
          <w:sz w:val="32"/>
          <w:szCs w:val="32"/>
        </w:rPr>
        <w:t>》</w:t>
      </w:r>
      <w:r>
        <w:rPr>
          <w:rFonts w:hint="eastAsia" w:ascii="仿宋" w:hAnsi="仿宋" w:eastAsia="仿宋" w:cs="宋体"/>
          <w:sz w:val="32"/>
          <w:szCs w:val="32"/>
        </w:rPr>
        <w:t>，</w:t>
      </w:r>
      <w:r>
        <w:rPr>
          <w:rFonts w:hint="default" w:ascii="仿宋" w:hAnsi="仿宋" w:eastAsia="仿宋" w:cs="宋体"/>
          <w:sz w:val="32"/>
          <w:szCs w:val="32"/>
        </w:rPr>
        <w:t>裁定</w:t>
      </w:r>
      <w:r>
        <w:rPr>
          <w:rFonts w:hint="eastAsia" w:ascii="仿宋" w:hAnsi="仿宋" w:eastAsia="仿宋" w:cs="宋体"/>
          <w:sz w:val="32"/>
          <w:szCs w:val="32"/>
        </w:rPr>
        <w:t>驳回了申请人的起诉。2</w:t>
      </w:r>
      <w:r>
        <w:rPr>
          <w:rFonts w:ascii="仿宋" w:hAnsi="仿宋" w:eastAsia="仿宋" w:cs="宋体"/>
          <w:sz w:val="32"/>
          <w:szCs w:val="32"/>
        </w:rPr>
        <w:t>023</w:t>
      </w:r>
      <w:r>
        <w:rPr>
          <w:rFonts w:hint="eastAsia" w:ascii="仿宋" w:hAnsi="仿宋" w:eastAsia="仿宋" w:cs="宋体"/>
          <w:sz w:val="32"/>
          <w:szCs w:val="32"/>
        </w:rPr>
        <w:t>年1</w:t>
      </w:r>
      <w:r>
        <w:rPr>
          <w:rFonts w:ascii="仿宋" w:hAnsi="仿宋" w:eastAsia="仿宋" w:cs="宋体"/>
          <w:sz w:val="32"/>
          <w:szCs w:val="32"/>
        </w:rPr>
        <w:t>1</w:t>
      </w:r>
      <w:r>
        <w:rPr>
          <w:rFonts w:hint="eastAsia" w:ascii="仿宋" w:hAnsi="仿宋" w:eastAsia="仿宋" w:cs="宋体"/>
          <w:sz w:val="32"/>
          <w:szCs w:val="32"/>
        </w:rPr>
        <w:t>月2</w:t>
      </w:r>
      <w:r>
        <w:rPr>
          <w:rFonts w:ascii="仿宋" w:hAnsi="仿宋" w:eastAsia="仿宋" w:cs="宋体"/>
          <w:sz w:val="32"/>
          <w:szCs w:val="32"/>
        </w:rPr>
        <w:t>3</w:t>
      </w:r>
      <w:r>
        <w:rPr>
          <w:rFonts w:hint="eastAsia" w:ascii="仿宋" w:hAnsi="仿宋" w:eastAsia="仿宋" w:cs="宋体"/>
          <w:sz w:val="32"/>
          <w:szCs w:val="32"/>
        </w:rPr>
        <w:t>日，申请人向</w:t>
      </w:r>
      <w:r>
        <w:rPr>
          <w:rFonts w:hint="default" w:ascii="仿宋" w:hAnsi="仿宋" w:eastAsia="仿宋" w:cs="宋体"/>
          <w:sz w:val="32"/>
          <w:szCs w:val="32"/>
        </w:rPr>
        <w:t>本机关</w:t>
      </w:r>
      <w:r>
        <w:rPr>
          <w:rFonts w:hint="eastAsia" w:ascii="仿宋" w:hAnsi="仿宋" w:eastAsia="仿宋" w:cs="宋体"/>
          <w:sz w:val="32"/>
          <w:szCs w:val="32"/>
        </w:rPr>
        <w:t>申请行政复议。</w:t>
      </w:r>
    </w:p>
    <w:p>
      <w:pPr>
        <w:pStyle w:val="2"/>
        <w:spacing w:line="540" w:lineRule="exact"/>
        <w:ind w:firstLine="636"/>
        <w:rPr>
          <w:rFonts w:ascii="仿宋" w:hAnsi="仿宋" w:eastAsia="仿宋" w:cs="宋体"/>
          <w:sz w:val="32"/>
          <w:szCs w:val="32"/>
        </w:rPr>
      </w:pPr>
      <w:r>
        <w:rPr>
          <w:rFonts w:hint="eastAsia" w:ascii="仿宋" w:hAnsi="仿宋" w:eastAsia="仿宋" w:cs="宋体"/>
          <w:sz w:val="32"/>
          <w:szCs w:val="32"/>
        </w:rPr>
        <w:t>上述事实有下列证据证明：《</w:t>
      </w:r>
      <w:r>
        <w:rPr>
          <w:rFonts w:hint="eastAsia" w:ascii="Times New Roman" w:hAnsi="Times New Roman" w:eastAsia="仿宋" w:cs="宋体"/>
          <w:sz w:val="32"/>
          <w:szCs w:val="32"/>
          <w:lang w:eastAsia="zh-CN"/>
        </w:rPr>
        <w:t>XXXXX</w:t>
      </w:r>
      <w:r>
        <w:rPr>
          <w:rFonts w:hint="eastAsia" w:ascii="仿宋" w:hAnsi="仿宋" w:eastAsia="仿宋" w:cs="宋体"/>
          <w:sz w:val="32"/>
          <w:szCs w:val="32"/>
        </w:rPr>
        <w:t>国有土地上房屋征收与补偿方案》、《房地产评估报告》（部分）、</w:t>
      </w:r>
      <w:r>
        <w:rPr>
          <w:rFonts w:hint="eastAsia" w:ascii="Times New Roman" w:hAnsi="Times New Roman" w:eastAsia="仿宋" w:cs="宋体"/>
          <w:sz w:val="32"/>
          <w:szCs w:val="32"/>
          <w:lang w:eastAsia="zh-CN"/>
        </w:rPr>
        <w:t>解放区</w:t>
      </w:r>
      <w:r>
        <w:rPr>
          <w:rFonts w:hint="eastAsia" w:ascii="仿宋" w:hAnsi="仿宋" w:eastAsia="仿宋" w:cs="宋体"/>
          <w:sz w:val="32"/>
          <w:szCs w:val="32"/>
        </w:rPr>
        <w:t>王储街道办事处</w:t>
      </w:r>
      <w:r>
        <w:rPr>
          <w:rFonts w:hint="eastAsia" w:ascii="Times New Roman" w:hAnsi="Times New Roman" w:eastAsia="仿宋" w:cs="宋体"/>
          <w:sz w:val="32"/>
          <w:szCs w:val="32"/>
          <w:lang w:eastAsia="zh-CN"/>
        </w:rPr>
        <w:t>XXXXX</w:t>
      </w:r>
      <w:r>
        <w:rPr>
          <w:rFonts w:hint="eastAsia" w:ascii="仿宋" w:hAnsi="仿宋" w:eastAsia="仿宋" w:cs="宋体"/>
          <w:sz w:val="32"/>
          <w:szCs w:val="32"/>
        </w:rPr>
        <w:t>征收补偿协议书</w:t>
      </w:r>
      <w:r>
        <w:rPr>
          <w:rFonts w:hint="default" w:ascii="仿宋" w:hAnsi="仿宋" w:eastAsia="仿宋" w:cs="宋体"/>
          <w:sz w:val="32"/>
          <w:szCs w:val="32"/>
        </w:rPr>
        <w:t>及补充协议</w:t>
      </w:r>
      <w:r>
        <w:rPr>
          <w:rFonts w:hint="eastAsia" w:ascii="仿宋" w:hAnsi="仿宋" w:eastAsia="仿宋" w:cs="宋体"/>
          <w:sz w:val="32"/>
          <w:szCs w:val="32"/>
        </w:rPr>
        <w:t>（</w:t>
      </w:r>
      <w:r>
        <w:rPr>
          <w:rFonts w:hint="eastAsia" w:ascii="仿宋" w:hAnsi="仿宋" w:eastAsia="仿宋" w:cs="宋体"/>
          <w:sz w:val="32"/>
          <w:szCs w:val="32"/>
          <w:lang w:eastAsia="zh-CN"/>
        </w:rPr>
        <w:t>刘某某</w:t>
      </w:r>
      <w:r>
        <w:rPr>
          <w:rFonts w:hint="eastAsia" w:ascii="仿宋" w:hAnsi="仿宋" w:eastAsia="仿宋" w:cs="宋体"/>
          <w:sz w:val="32"/>
          <w:szCs w:val="32"/>
        </w:rPr>
        <w:t>）、保证书、征迁补偿资金代领授权书、关于</w:t>
      </w:r>
      <w:r>
        <w:rPr>
          <w:rFonts w:hint="eastAsia" w:ascii="Times New Roman" w:hAnsi="Times New Roman" w:eastAsia="仿宋" w:cs="宋体"/>
          <w:sz w:val="32"/>
          <w:szCs w:val="32"/>
          <w:lang w:eastAsia="zh-CN"/>
        </w:rPr>
        <w:t>解放区</w:t>
      </w:r>
      <w:r>
        <w:rPr>
          <w:rFonts w:hint="eastAsia" w:ascii="仿宋" w:hAnsi="仿宋" w:eastAsia="仿宋" w:cs="宋体"/>
          <w:sz w:val="32"/>
          <w:szCs w:val="32"/>
        </w:rPr>
        <w:t>王储街道办事处</w:t>
      </w:r>
      <w:r>
        <w:rPr>
          <w:rFonts w:hint="eastAsia" w:ascii="Times New Roman" w:hAnsi="Times New Roman" w:eastAsia="仿宋" w:cs="宋体"/>
          <w:sz w:val="32"/>
          <w:szCs w:val="32"/>
          <w:lang w:eastAsia="zh-CN"/>
        </w:rPr>
        <w:t>XXXXX</w:t>
      </w:r>
      <w:r>
        <w:rPr>
          <w:rFonts w:hint="eastAsia" w:ascii="仿宋" w:hAnsi="仿宋" w:eastAsia="仿宋" w:cs="宋体"/>
          <w:sz w:val="32"/>
          <w:szCs w:val="32"/>
          <w:lang w:eastAsia="zh-CN"/>
        </w:rPr>
        <w:t>刘某某</w:t>
      </w:r>
      <w:r>
        <w:rPr>
          <w:rFonts w:hint="eastAsia" w:ascii="仿宋" w:hAnsi="仿宋" w:eastAsia="仿宋" w:cs="宋体"/>
          <w:sz w:val="32"/>
          <w:szCs w:val="32"/>
        </w:rPr>
        <w:t>补偿代付的情况说明、转账记录、《</w:t>
      </w:r>
      <w:r>
        <w:rPr>
          <w:rFonts w:hint="eastAsia" w:ascii="Times New Roman" w:hAnsi="Times New Roman" w:eastAsia="仿宋" w:cs="宋体"/>
          <w:sz w:val="32"/>
          <w:szCs w:val="32"/>
          <w:lang w:eastAsia="zh-CN"/>
        </w:rPr>
        <w:t>解放区</w:t>
      </w:r>
      <w:r>
        <w:rPr>
          <w:rFonts w:hint="eastAsia" w:ascii="仿宋" w:hAnsi="仿宋" w:eastAsia="仿宋" w:cs="宋体"/>
          <w:sz w:val="32"/>
          <w:szCs w:val="32"/>
        </w:rPr>
        <w:t>人民政府关于</w:t>
      </w:r>
      <w:r>
        <w:rPr>
          <w:rFonts w:hint="eastAsia" w:ascii="Times New Roman" w:hAnsi="Times New Roman" w:eastAsia="仿宋" w:cs="宋体"/>
          <w:sz w:val="32"/>
          <w:szCs w:val="32"/>
          <w:lang w:eastAsia="zh-CN"/>
        </w:rPr>
        <w:t>XXXXX</w:t>
      </w:r>
      <w:r>
        <w:rPr>
          <w:rFonts w:hint="eastAsia" w:ascii="仿宋" w:hAnsi="仿宋" w:eastAsia="仿宋" w:cs="宋体"/>
          <w:sz w:val="32"/>
          <w:szCs w:val="32"/>
        </w:rPr>
        <w:t>国有土地上房屋征收的决定》政府网站公示情况、行政起诉状、（2</w:t>
      </w:r>
      <w:r>
        <w:rPr>
          <w:rFonts w:ascii="仿宋" w:hAnsi="仿宋" w:eastAsia="仿宋" w:cs="宋体"/>
          <w:sz w:val="32"/>
          <w:szCs w:val="32"/>
        </w:rPr>
        <w:t>023</w:t>
      </w:r>
      <w:r>
        <w:rPr>
          <w:rFonts w:hint="eastAsia" w:ascii="仿宋" w:hAnsi="仿宋" w:eastAsia="仿宋" w:cs="宋体"/>
          <w:sz w:val="32"/>
          <w:szCs w:val="32"/>
        </w:rPr>
        <w:t>）豫</w:t>
      </w:r>
      <w:r>
        <w:rPr>
          <w:rFonts w:hint="default" w:ascii="Times New Roman" w:hAnsi="Times New Roman" w:eastAsia="仿宋" w:cs="Times New Roman"/>
          <w:sz w:val="32"/>
          <w:szCs w:val="32"/>
          <w:lang w:val="en-US" w:eastAsia="zh-CN"/>
        </w:rPr>
        <w:t>XX</w:t>
      </w:r>
      <w:r>
        <w:rPr>
          <w:rFonts w:hint="eastAsia" w:ascii="仿宋" w:hAnsi="仿宋" w:eastAsia="仿宋" w:cs="宋体"/>
          <w:sz w:val="32"/>
          <w:szCs w:val="32"/>
        </w:rPr>
        <w:t>行初</w:t>
      </w:r>
      <w:r>
        <w:rPr>
          <w:rFonts w:hint="default" w:ascii="Times New Roman" w:hAnsi="Times New Roman" w:eastAsia="仿宋" w:cs="Times New Roman"/>
          <w:sz w:val="32"/>
          <w:szCs w:val="32"/>
          <w:lang w:val="en-US" w:eastAsia="zh-CN"/>
        </w:rPr>
        <w:t>XX</w:t>
      </w:r>
      <w:r>
        <w:rPr>
          <w:rFonts w:hint="eastAsia" w:ascii="仿宋" w:hAnsi="仿宋" w:eastAsia="仿宋" w:cs="宋体"/>
          <w:sz w:val="32"/>
          <w:szCs w:val="32"/>
        </w:rPr>
        <w:t>号行政裁定书等。</w:t>
      </w:r>
    </w:p>
    <w:p>
      <w:pPr>
        <w:spacing w:line="540" w:lineRule="exact"/>
        <w:ind w:firstLine="640" w:firstLineChars="200"/>
        <w:rPr>
          <w:rFonts w:ascii="仿宋" w:hAnsi="仿宋" w:eastAsia="仿宋" w:cs="宋体"/>
          <w:sz w:val="32"/>
          <w:szCs w:val="32"/>
        </w:rPr>
      </w:pPr>
      <w:r>
        <w:rPr>
          <w:rFonts w:hint="eastAsia" w:ascii="仿宋" w:hAnsi="仿宋" w:eastAsia="仿宋" w:cs="宋体"/>
          <w:sz w:val="32"/>
          <w:szCs w:val="32"/>
        </w:rPr>
        <w:t>本机关认为：</w:t>
      </w:r>
      <w:r>
        <w:rPr>
          <w:rFonts w:hint="default" w:ascii="仿宋" w:hAnsi="仿宋" w:eastAsia="仿宋" w:cs="宋体"/>
          <w:sz w:val="32"/>
          <w:szCs w:val="32"/>
        </w:rPr>
        <w:t>因</w:t>
      </w:r>
      <w:r>
        <w:rPr>
          <w:rFonts w:hint="eastAsia" w:ascii="仿宋" w:hAnsi="仿宋" w:eastAsia="仿宋" w:cs="宋体"/>
          <w:color w:val="000000" w:themeColor="text1"/>
          <w:sz w:val="32"/>
          <w:szCs w:val="32"/>
          <w14:textFill>
            <w14:solidFill>
              <w14:schemeClr w14:val="tx1"/>
            </w14:solidFill>
          </w14:textFill>
        </w:rPr>
        <w:t>申请人已按</w:t>
      </w:r>
      <w:r>
        <w:rPr>
          <w:rFonts w:hint="default" w:ascii="仿宋" w:hAnsi="仿宋" w:eastAsia="仿宋" w:cs="宋体"/>
          <w:color w:val="000000" w:themeColor="text1"/>
          <w:sz w:val="32"/>
          <w:szCs w:val="32"/>
          <w14:textFill>
            <w14:solidFill>
              <w14:schemeClr w14:val="tx1"/>
            </w14:solidFill>
          </w14:textFill>
        </w:rPr>
        <w:t>签订的</w:t>
      </w:r>
      <w:r>
        <w:rPr>
          <w:rFonts w:hint="eastAsia" w:ascii="仿宋" w:hAnsi="仿宋" w:eastAsia="仿宋" w:cs="宋体"/>
          <w:color w:val="000000" w:themeColor="text1"/>
          <w:sz w:val="32"/>
          <w:szCs w:val="32"/>
          <w14:textFill>
            <w14:solidFill>
              <w14:schemeClr w14:val="tx1"/>
            </w14:solidFill>
          </w14:textFill>
        </w:rPr>
        <w:t>《</w:t>
      </w:r>
      <w:r>
        <w:rPr>
          <w:rFonts w:hint="eastAsia" w:ascii="Times New Roman" w:hAnsi="Times New Roman" w:eastAsia="仿宋" w:cs="宋体"/>
          <w:color w:val="000000" w:themeColor="text1"/>
          <w:sz w:val="32"/>
          <w:szCs w:val="32"/>
          <w:lang w:eastAsia="zh-CN"/>
          <w14:textFill>
            <w14:solidFill>
              <w14:schemeClr w14:val="tx1"/>
            </w14:solidFill>
          </w14:textFill>
        </w:rPr>
        <w:t>解放区XX</w:t>
      </w:r>
      <w:r>
        <w:rPr>
          <w:rFonts w:hint="eastAsia" w:ascii="仿宋" w:hAnsi="仿宋" w:eastAsia="仿宋" w:cs="宋体"/>
          <w:color w:val="000000" w:themeColor="text1"/>
          <w:sz w:val="32"/>
          <w:szCs w:val="32"/>
          <w14:textFill>
            <w14:solidFill>
              <w14:schemeClr w14:val="tx1"/>
            </w14:solidFill>
          </w14:textFill>
        </w:rPr>
        <w:t>街道办事处</w:t>
      </w:r>
      <w:r>
        <w:rPr>
          <w:rFonts w:hint="eastAsia" w:ascii="Times New Roman" w:hAnsi="Times New Roman" w:eastAsia="仿宋" w:cs="宋体"/>
          <w:color w:val="000000" w:themeColor="text1"/>
          <w:sz w:val="32"/>
          <w:szCs w:val="32"/>
          <w:lang w:eastAsia="zh-CN"/>
          <w14:textFill>
            <w14:solidFill>
              <w14:schemeClr w14:val="tx1"/>
            </w14:solidFill>
          </w14:textFill>
        </w:rPr>
        <w:t>XXXXX</w:t>
      </w:r>
      <w:r>
        <w:rPr>
          <w:rFonts w:hint="eastAsia" w:ascii="仿宋" w:hAnsi="仿宋" w:eastAsia="仿宋" w:cs="宋体"/>
          <w:color w:val="000000" w:themeColor="text1"/>
          <w:sz w:val="32"/>
          <w:szCs w:val="32"/>
          <w14:textFill>
            <w14:solidFill>
              <w14:schemeClr w14:val="tx1"/>
            </w14:solidFill>
          </w14:textFill>
        </w:rPr>
        <w:t>征收补偿协议书》及《补充协议》约定</w:t>
      </w:r>
      <w:r>
        <w:rPr>
          <w:rFonts w:hint="default" w:ascii="仿宋" w:hAnsi="仿宋" w:eastAsia="仿宋" w:cs="宋体"/>
          <w:color w:val="000000" w:themeColor="text1"/>
          <w:sz w:val="32"/>
          <w:szCs w:val="32"/>
          <w14:textFill>
            <w14:solidFill>
              <w14:schemeClr w14:val="tx1"/>
            </w14:solidFill>
          </w14:textFill>
        </w:rPr>
        <w:t>，领取</w:t>
      </w:r>
      <w:r>
        <w:rPr>
          <w:rFonts w:hint="eastAsia" w:ascii="仿宋" w:hAnsi="仿宋" w:eastAsia="仿宋" w:cs="宋体"/>
          <w:color w:val="000000" w:themeColor="text1"/>
          <w:sz w:val="32"/>
          <w:szCs w:val="32"/>
          <w14:textFill>
            <w14:solidFill>
              <w14:schemeClr w14:val="tx1"/>
            </w14:solidFill>
          </w14:textFill>
        </w:rPr>
        <w:t>了</w:t>
      </w:r>
      <w:r>
        <w:rPr>
          <w:rFonts w:hint="default" w:ascii="仿宋" w:hAnsi="仿宋" w:eastAsia="仿宋" w:cs="宋体"/>
          <w:color w:val="000000" w:themeColor="text1"/>
          <w:sz w:val="32"/>
          <w:szCs w:val="32"/>
          <w14:textFill>
            <w14:solidFill>
              <w14:schemeClr w14:val="tx1"/>
            </w14:solidFill>
          </w14:textFill>
        </w:rPr>
        <w:t>其</w:t>
      </w:r>
      <w:r>
        <w:rPr>
          <w:rFonts w:hint="eastAsia" w:ascii="仿宋" w:hAnsi="仿宋" w:eastAsia="仿宋" w:cs="宋体"/>
          <w:color w:val="000000" w:themeColor="text1"/>
          <w:sz w:val="32"/>
          <w:szCs w:val="32"/>
          <w14:textFill>
            <w14:solidFill>
              <w14:schemeClr w14:val="tx1"/>
            </w14:solidFill>
          </w14:textFill>
        </w:rPr>
        <w:t>在</w:t>
      </w:r>
      <w:r>
        <w:rPr>
          <w:rFonts w:hint="eastAsia" w:ascii="Times New Roman" w:hAnsi="Times New Roman" w:eastAsia="仿宋" w:cs="宋体"/>
          <w:color w:val="000000" w:themeColor="text1"/>
          <w:sz w:val="32"/>
          <w:szCs w:val="32"/>
          <w:lang w:eastAsia="zh-CN"/>
          <w14:textFill>
            <w14:solidFill>
              <w14:schemeClr w14:val="tx1"/>
            </w14:solidFill>
          </w14:textFill>
        </w:rPr>
        <w:t>XXXXX</w:t>
      </w:r>
      <w:r>
        <w:rPr>
          <w:rFonts w:hint="eastAsia" w:ascii="仿宋" w:hAnsi="仿宋" w:eastAsia="仿宋" w:cs="宋体"/>
          <w:color w:val="000000" w:themeColor="text1"/>
          <w:sz w:val="32"/>
          <w:szCs w:val="32"/>
          <w14:textFill>
            <w14:solidFill>
              <w14:schemeClr w14:val="tx1"/>
            </w14:solidFill>
          </w14:textFill>
        </w:rPr>
        <w:t>上</w:t>
      </w:r>
      <w:r>
        <w:rPr>
          <w:rFonts w:hint="default" w:ascii="仿宋" w:hAnsi="仿宋" w:eastAsia="仿宋" w:cs="宋体"/>
          <w:color w:val="000000" w:themeColor="text1"/>
          <w:sz w:val="32"/>
          <w:szCs w:val="32"/>
          <w14:textFill>
            <w14:solidFill>
              <w14:schemeClr w14:val="tx1"/>
            </w14:solidFill>
          </w14:textFill>
        </w:rPr>
        <w:t>七套</w:t>
      </w:r>
      <w:r>
        <w:rPr>
          <w:rFonts w:hint="eastAsia" w:ascii="仿宋" w:hAnsi="仿宋" w:eastAsia="仿宋" w:cs="宋体"/>
          <w:color w:val="000000" w:themeColor="text1"/>
          <w:sz w:val="32"/>
          <w:szCs w:val="32"/>
          <w14:textFill>
            <w14:solidFill>
              <w14:schemeClr w14:val="tx1"/>
            </w14:solidFill>
          </w14:textFill>
        </w:rPr>
        <w:t>有证房屋及相关附属设施的补偿金。</w:t>
      </w:r>
      <w:r>
        <w:rPr>
          <w:rFonts w:hint="default" w:ascii="仿宋" w:hAnsi="仿宋" w:eastAsia="仿宋" w:cs="宋体"/>
          <w:color w:val="000000" w:themeColor="text1"/>
          <w:sz w:val="32"/>
          <w:szCs w:val="32"/>
          <w14:textFill>
            <w14:solidFill>
              <w14:schemeClr w14:val="tx1"/>
            </w14:solidFill>
          </w14:textFill>
        </w:rPr>
        <w:t>在</w:t>
      </w:r>
      <w:r>
        <w:rPr>
          <w:rFonts w:hint="eastAsia" w:ascii="仿宋" w:hAnsi="仿宋" w:eastAsia="仿宋" w:cs="宋体"/>
          <w:color w:val="000000" w:themeColor="text1"/>
          <w:sz w:val="32"/>
          <w:szCs w:val="32"/>
          <w14:textFill>
            <w14:solidFill>
              <w14:schemeClr w14:val="tx1"/>
            </w14:solidFill>
          </w14:textFill>
        </w:rPr>
        <w:t>《</w:t>
      </w:r>
      <w:r>
        <w:rPr>
          <w:rFonts w:hint="eastAsia" w:ascii="Times New Roman" w:hAnsi="Times New Roman" w:eastAsia="仿宋" w:cs="宋体"/>
          <w:color w:val="000000" w:themeColor="text1"/>
          <w:sz w:val="32"/>
          <w:szCs w:val="32"/>
          <w:lang w:eastAsia="zh-CN"/>
          <w14:textFill>
            <w14:solidFill>
              <w14:schemeClr w14:val="tx1"/>
            </w14:solidFill>
          </w14:textFill>
        </w:rPr>
        <w:t>解放区XX</w:t>
      </w:r>
      <w:r>
        <w:rPr>
          <w:rFonts w:hint="eastAsia" w:ascii="仿宋" w:hAnsi="仿宋" w:eastAsia="仿宋" w:cs="宋体"/>
          <w:color w:val="000000" w:themeColor="text1"/>
          <w:sz w:val="32"/>
          <w:szCs w:val="32"/>
          <w14:textFill>
            <w14:solidFill>
              <w14:schemeClr w14:val="tx1"/>
            </w14:solidFill>
          </w14:textFill>
        </w:rPr>
        <w:t>街道办事处</w:t>
      </w:r>
      <w:r>
        <w:rPr>
          <w:rFonts w:hint="eastAsia" w:ascii="Times New Roman" w:hAnsi="Times New Roman" w:eastAsia="仿宋" w:cs="宋体"/>
          <w:color w:val="000000" w:themeColor="text1"/>
          <w:sz w:val="32"/>
          <w:szCs w:val="32"/>
          <w:lang w:eastAsia="zh-CN"/>
          <w14:textFill>
            <w14:solidFill>
              <w14:schemeClr w14:val="tx1"/>
            </w14:solidFill>
          </w14:textFill>
        </w:rPr>
        <w:t>XXXXX</w:t>
      </w:r>
      <w:r>
        <w:rPr>
          <w:rFonts w:hint="eastAsia" w:ascii="仿宋" w:hAnsi="仿宋" w:eastAsia="仿宋" w:cs="宋体"/>
          <w:color w:val="000000" w:themeColor="text1"/>
          <w:sz w:val="32"/>
          <w:szCs w:val="32"/>
          <w14:textFill>
            <w14:solidFill>
              <w14:schemeClr w14:val="tx1"/>
            </w14:solidFill>
          </w14:textFill>
        </w:rPr>
        <w:t>征收补偿协议书》及《补充协议》未经法定程序撤销、解除或确认无效</w:t>
      </w:r>
      <w:r>
        <w:rPr>
          <w:rFonts w:hint="default" w:ascii="仿宋" w:hAnsi="仿宋" w:eastAsia="仿宋" w:cs="宋体"/>
          <w:color w:val="000000" w:themeColor="text1"/>
          <w:sz w:val="32"/>
          <w:szCs w:val="32"/>
          <w14:textFill>
            <w14:solidFill>
              <w14:schemeClr w14:val="tx1"/>
            </w14:solidFill>
          </w14:textFill>
        </w:rPr>
        <w:t>情况下</w:t>
      </w:r>
      <w:r>
        <w:rPr>
          <w:rFonts w:hint="eastAsia" w:ascii="仿宋" w:hAnsi="仿宋" w:eastAsia="仿宋" w:cs="宋体"/>
          <w:color w:val="000000" w:themeColor="text1"/>
          <w:sz w:val="32"/>
          <w:szCs w:val="32"/>
          <w14:textFill>
            <w14:solidFill>
              <w14:schemeClr w14:val="tx1"/>
            </w14:solidFill>
          </w14:textFill>
        </w:rPr>
        <w:t>，仍属有效协议</w:t>
      </w:r>
      <w:r>
        <w:rPr>
          <w:rFonts w:hint="default" w:ascii="仿宋" w:hAnsi="仿宋" w:eastAsia="仿宋" w:cs="宋体"/>
          <w:color w:val="000000" w:themeColor="text1"/>
          <w:sz w:val="32"/>
          <w:szCs w:val="32"/>
          <w14:textFill>
            <w14:solidFill>
              <w14:schemeClr w14:val="tx1"/>
            </w14:solidFill>
          </w14:textFill>
        </w:rPr>
        <w:t>。</w:t>
      </w:r>
      <w:r>
        <w:rPr>
          <w:rFonts w:hint="eastAsia" w:ascii="仿宋" w:hAnsi="仿宋" w:eastAsia="仿宋" w:cs="Courier New"/>
          <w:color w:val="000000"/>
          <w:sz w:val="32"/>
          <w:szCs w:val="32"/>
        </w:rPr>
        <w:t>申请人作为</w:t>
      </w:r>
      <w:r>
        <w:rPr>
          <w:rFonts w:hint="default" w:ascii="仿宋" w:hAnsi="仿宋" w:eastAsia="仿宋" w:cs="Courier New"/>
          <w:color w:val="000000"/>
          <w:sz w:val="32"/>
          <w:szCs w:val="32"/>
        </w:rPr>
        <w:t>原</w:t>
      </w:r>
      <w:r>
        <w:rPr>
          <w:rFonts w:hint="eastAsia" w:ascii="仿宋" w:hAnsi="仿宋" w:eastAsia="仿宋" w:cs="Courier New"/>
          <w:color w:val="000000"/>
          <w:sz w:val="32"/>
          <w:szCs w:val="32"/>
        </w:rPr>
        <w:t>房屋所有权人</w:t>
      </w:r>
      <w:r>
        <w:rPr>
          <w:rFonts w:hint="default" w:ascii="仿宋" w:hAnsi="仿宋" w:eastAsia="仿宋" w:cs="Courier New"/>
          <w:color w:val="000000"/>
          <w:sz w:val="32"/>
          <w:szCs w:val="32"/>
        </w:rPr>
        <w:t>，</w:t>
      </w:r>
      <w:r>
        <w:rPr>
          <w:rFonts w:hint="eastAsia" w:ascii="仿宋" w:hAnsi="仿宋" w:eastAsia="仿宋" w:cs="Courier New"/>
          <w:color w:val="000000"/>
          <w:sz w:val="32"/>
          <w:szCs w:val="32"/>
        </w:rPr>
        <w:t>其对涉案房屋的权利已经让渡，其与涉案房屋征收决定</w:t>
      </w:r>
      <w:r>
        <w:rPr>
          <w:rFonts w:hint="default" w:ascii="仿宋" w:hAnsi="仿宋" w:eastAsia="仿宋" w:cs="Courier New"/>
          <w:color w:val="000000"/>
          <w:sz w:val="32"/>
          <w:szCs w:val="32"/>
        </w:rPr>
        <w:t>已</w:t>
      </w:r>
      <w:r>
        <w:rPr>
          <w:rFonts w:hint="eastAsia" w:ascii="仿宋" w:hAnsi="仿宋" w:eastAsia="仿宋" w:cs="Courier New"/>
          <w:color w:val="000000"/>
          <w:sz w:val="32"/>
          <w:szCs w:val="32"/>
        </w:rPr>
        <w:t>不具有利害关系，不具有行政复议主体资格。</w:t>
      </w:r>
      <w:r>
        <w:rPr>
          <w:rFonts w:hint="default" w:ascii="仿宋" w:hAnsi="仿宋" w:eastAsia="仿宋" w:cs="Courier New"/>
          <w:color w:val="000000"/>
          <w:sz w:val="32"/>
          <w:szCs w:val="32"/>
        </w:rPr>
        <w:t>申请人如对《</w:t>
      </w:r>
      <w:r>
        <w:rPr>
          <w:rFonts w:hint="eastAsia" w:ascii="Times New Roman" w:hAnsi="Times New Roman" w:eastAsia="仿宋" w:cs="Courier New"/>
          <w:color w:val="000000"/>
          <w:sz w:val="32"/>
          <w:szCs w:val="32"/>
          <w:lang w:eastAsia="zh-CN"/>
        </w:rPr>
        <w:t>解放区XX</w:t>
      </w:r>
      <w:r>
        <w:rPr>
          <w:rFonts w:hint="default" w:ascii="仿宋" w:hAnsi="仿宋" w:eastAsia="仿宋" w:cs="Courier New"/>
          <w:color w:val="000000"/>
          <w:sz w:val="32"/>
          <w:szCs w:val="32"/>
        </w:rPr>
        <w:t>街道办事处</w:t>
      </w:r>
      <w:r>
        <w:rPr>
          <w:rFonts w:hint="eastAsia" w:ascii="Times New Roman" w:hAnsi="Times New Roman" w:eastAsia="仿宋" w:cs="Courier New"/>
          <w:color w:val="000000"/>
          <w:sz w:val="32"/>
          <w:szCs w:val="32"/>
          <w:lang w:eastAsia="zh-CN"/>
        </w:rPr>
        <w:t>XXXXX</w:t>
      </w:r>
      <w:r>
        <w:rPr>
          <w:rFonts w:hint="default" w:ascii="仿宋" w:hAnsi="仿宋" w:eastAsia="仿宋" w:cs="Courier New"/>
          <w:color w:val="000000"/>
          <w:sz w:val="32"/>
          <w:szCs w:val="32"/>
        </w:rPr>
        <w:t>征收补偿协议书》及《补充协议》履行问题不服，可通过法律途径救济。</w:t>
      </w:r>
      <w:r>
        <w:rPr>
          <w:rFonts w:hint="eastAsia" w:ascii="仿宋" w:hAnsi="仿宋" w:eastAsia="仿宋" w:cs="宋体"/>
          <w:sz w:val="32"/>
          <w:szCs w:val="32"/>
        </w:rPr>
        <w:t>根据《中华人民共和国行政复议法实施条例》第四十八条第一款第（二）项的规定，本机关决定：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驳回申请人的行政复议申请。</w:t>
      </w:r>
    </w:p>
    <w:p>
      <w:pPr>
        <w:pStyle w:val="2"/>
        <w:spacing w:line="540" w:lineRule="exact"/>
        <w:ind w:firstLine="640"/>
        <w:jc w:val="left"/>
        <w:rPr>
          <w:rFonts w:ascii="仿宋" w:hAnsi="仿宋" w:eastAsia="仿宋" w:cs="宋体"/>
          <w:sz w:val="32"/>
          <w:szCs w:val="32"/>
        </w:rPr>
      </w:pPr>
      <w:r>
        <w:rPr>
          <w:rFonts w:hint="eastAsia" w:ascii="仿宋" w:hAnsi="仿宋" w:eastAsia="仿宋" w:cs="宋体"/>
          <w:sz w:val="32"/>
          <w:szCs w:val="32"/>
        </w:rPr>
        <w:t>申请人如不服本决定，可在收到本复议决定书之日起15日内,向人民法院提起诉讼。　</w:t>
      </w:r>
    </w:p>
    <w:p>
      <w:pPr>
        <w:pStyle w:val="2"/>
        <w:spacing w:line="540" w:lineRule="exact"/>
        <w:ind w:firstLine="5760" w:firstLineChars="1800"/>
        <w:jc w:val="left"/>
        <w:rPr>
          <w:rFonts w:ascii="仿宋" w:hAnsi="仿宋" w:eastAsia="仿宋" w:cs="宋体"/>
          <w:sz w:val="32"/>
          <w:szCs w:val="32"/>
        </w:rPr>
      </w:pPr>
    </w:p>
    <w:p>
      <w:pPr>
        <w:spacing w:line="540" w:lineRule="exact"/>
        <w:ind w:firstLine="5760" w:firstLineChars="1800"/>
        <w:rPr>
          <w:rFonts w:hint="eastAsia" w:ascii="仿宋" w:hAnsi="仿宋" w:eastAsia="仿宋" w:cs="宋体"/>
          <w:sz w:val="32"/>
          <w:szCs w:val="32"/>
        </w:rPr>
      </w:pPr>
      <w:r>
        <w:rPr>
          <w:rFonts w:hint="eastAsia" w:ascii="仿宋" w:hAnsi="仿宋" w:eastAsia="仿宋" w:cs="宋体"/>
          <w:sz w:val="32"/>
          <w:szCs w:val="32"/>
        </w:rPr>
        <w:t>202</w:t>
      </w:r>
      <w:r>
        <w:rPr>
          <w:rFonts w:ascii="仿宋" w:hAnsi="仿宋" w:eastAsia="仿宋" w:cs="宋体"/>
          <w:sz w:val="32"/>
          <w:szCs w:val="32"/>
        </w:rPr>
        <w:t>3</w:t>
      </w:r>
      <w:r>
        <w:rPr>
          <w:rFonts w:hint="eastAsia" w:ascii="仿宋" w:hAnsi="仿宋" w:eastAsia="仿宋" w:cs="宋体"/>
          <w:sz w:val="32"/>
          <w:szCs w:val="32"/>
        </w:rPr>
        <w:t>年</w:t>
      </w:r>
      <w:r>
        <w:rPr>
          <w:rFonts w:hint="default" w:ascii="仿宋" w:hAnsi="仿宋" w:eastAsia="仿宋" w:cs="宋体"/>
          <w:sz w:val="32"/>
          <w:szCs w:val="32"/>
        </w:rPr>
        <w:t>12</w:t>
      </w:r>
      <w:r>
        <w:rPr>
          <w:rFonts w:hint="eastAsia" w:ascii="仿宋" w:hAnsi="仿宋" w:eastAsia="仿宋" w:cs="宋体"/>
          <w:sz w:val="32"/>
          <w:szCs w:val="32"/>
        </w:rPr>
        <w:t>月</w:t>
      </w:r>
      <w:r>
        <w:rPr>
          <w:rFonts w:hint="default" w:ascii="仿宋" w:hAnsi="仿宋" w:eastAsia="仿宋" w:cs="宋体"/>
          <w:sz w:val="32"/>
          <w:szCs w:val="32"/>
        </w:rPr>
        <w:t>29</w:t>
      </w:r>
      <w:r>
        <w:rPr>
          <w:rFonts w:hint="eastAsia" w:ascii="仿宋" w:hAnsi="仿宋" w:eastAsia="仿宋" w:cs="宋体"/>
          <w:sz w:val="32"/>
          <w:szCs w:val="32"/>
        </w:rPr>
        <w:t>日</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EA9EFBE2"/>
    <w:rsid w:val="000070D3"/>
    <w:rsid w:val="00061864"/>
    <w:rsid w:val="000B7EAC"/>
    <w:rsid w:val="000C61FE"/>
    <w:rsid w:val="000E25EB"/>
    <w:rsid w:val="00192709"/>
    <w:rsid w:val="0019601E"/>
    <w:rsid w:val="001F34FA"/>
    <w:rsid w:val="00215EC6"/>
    <w:rsid w:val="00233ACF"/>
    <w:rsid w:val="00235D1F"/>
    <w:rsid w:val="002A2FA5"/>
    <w:rsid w:val="002F4F0C"/>
    <w:rsid w:val="003B6B6E"/>
    <w:rsid w:val="003C5958"/>
    <w:rsid w:val="00444DDA"/>
    <w:rsid w:val="00472570"/>
    <w:rsid w:val="00475A82"/>
    <w:rsid w:val="004847FC"/>
    <w:rsid w:val="004D6438"/>
    <w:rsid w:val="004E2D26"/>
    <w:rsid w:val="004F508C"/>
    <w:rsid w:val="005940F8"/>
    <w:rsid w:val="005F36D4"/>
    <w:rsid w:val="00603FAA"/>
    <w:rsid w:val="0061054A"/>
    <w:rsid w:val="006263F2"/>
    <w:rsid w:val="00632E1C"/>
    <w:rsid w:val="006739AA"/>
    <w:rsid w:val="006964B8"/>
    <w:rsid w:val="00701D70"/>
    <w:rsid w:val="0072799F"/>
    <w:rsid w:val="007A3F3A"/>
    <w:rsid w:val="007C1818"/>
    <w:rsid w:val="007F6C2D"/>
    <w:rsid w:val="008068BA"/>
    <w:rsid w:val="00853B0B"/>
    <w:rsid w:val="00856BD1"/>
    <w:rsid w:val="00861BB7"/>
    <w:rsid w:val="00882D56"/>
    <w:rsid w:val="00991858"/>
    <w:rsid w:val="009A7AE2"/>
    <w:rsid w:val="00A10D2A"/>
    <w:rsid w:val="00A40F69"/>
    <w:rsid w:val="00AB2BB8"/>
    <w:rsid w:val="00B05C9F"/>
    <w:rsid w:val="00B377DB"/>
    <w:rsid w:val="00B95B6D"/>
    <w:rsid w:val="00C67A69"/>
    <w:rsid w:val="00CB256F"/>
    <w:rsid w:val="00E02BDB"/>
    <w:rsid w:val="00E34A3B"/>
    <w:rsid w:val="00E50187"/>
    <w:rsid w:val="00F37400"/>
    <w:rsid w:val="00F86507"/>
    <w:rsid w:val="00FD10B7"/>
    <w:rsid w:val="015A6DF6"/>
    <w:rsid w:val="016347D7"/>
    <w:rsid w:val="06385FC4"/>
    <w:rsid w:val="0857273B"/>
    <w:rsid w:val="088F43A6"/>
    <w:rsid w:val="1FDF5E1D"/>
    <w:rsid w:val="1FF423E9"/>
    <w:rsid w:val="238F09A8"/>
    <w:rsid w:val="254969BC"/>
    <w:rsid w:val="2C8B02A3"/>
    <w:rsid w:val="2D9744F2"/>
    <w:rsid w:val="31F8DBD2"/>
    <w:rsid w:val="3457176D"/>
    <w:rsid w:val="39079C8E"/>
    <w:rsid w:val="39484E09"/>
    <w:rsid w:val="3EFE804A"/>
    <w:rsid w:val="42760499"/>
    <w:rsid w:val="46A44302"/>
    <w:rsid w:val="4979E2E6"/>
    <w:rsid w:val="4E49146F"/>
    <w:rsid w:val="57271C0D"/>
    <w:rsid w:val="5FF23A88"/>
    <w:rsid w:val="663F6735"/>
    <w:rsid w:val="68A747C2"/>
    <w:rsid w:val="6BE85B99"/>
    <w:rsid w:val="72AC4633"/>
    <w:rsid w:val="72E89281"/>
    <w:rsid w:val="775389CA"/>
    <w:rsid w:val="77F7017D"/>
    <w:rsid w:val="77FB7575"/>
    <w:rsid w:val="78A83684"/>
    <w:rsid w:val="7A916B60"/>
    <w:rsid w:val="7CF571AA"/>
    <w:rsid w:val="7D6E43FA"/>
    <w:rsid w:val="99E90E4D"/>
    <w:rsid w:val="BF7FCEF5"/>
    <w:rsid w:val="BFEF1D8E"/>
    <w:rsid w:val="D67D63FE"/>
    <w:rsid w:val="DDEF682E"/>
    <w:rsid w:val="DED589ED"/>
    <w:rsid w:val="DFFBBCF2"/>
    <w:rsid w:val="E75D1445"/>
    <w:rsid w:val="E7BC080F"/>
    <w:rsid w:val="EA9EFBE2"/>
    <w:rsid w:val="ECB7DC62"/>
    <w:rsid w:val="EEAF4A61"/>
    <w:rsid w:val="EFA3FE0F"/>
    <w:rsid w:val="EFB77DF6"/>
    <w:rsid w:val="F3AD9FAD"/>
    <w:rsid w:val="F5EBBD7E"/>
    <w:rsid w:val="FD8D2708"/>
    <w:rsid w:val="FF4CD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581</Words>
  <Characters>3315</Characters>
  <Lines>27</Lines>
  <Paragraphs>7</Paragraphs>
  <TotalTime>1</TotalTime>
  <ScaleCrop>false</ScaleCrop>
  <LinksUpToDate>false</LinksUpToDate>
  <CharactersWithSpaces>3889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2022-09-26T01:53:00Z</dcterms:created>
  <dc:creator>uos</dc:creator>
  <cp:lastModifiedBy>uos</cp:lastModifiedBy>
  <cp:lastPrinted>2024-01-19T15:15:00Z</cp:lastPrinted>
  <dcterms:modified xsi:type="dcterms:W3CDTF">2024-01-24T11:24:45Z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802C012AB7334142AC9717D1DF172F37_13</vt:lpwstr>
  </property>
</Properties>
</file>