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302" w:rsidRDefault="007D3302" w:rsidP="007D3302">
      <w:pPr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附件</w:t>
      </w:r>
      <w:r>
        <w:rPr>
          <w:rFonts w:eastAsia="方正黑体_GBK"/>
          <w:bCs/>
          <w:sz w:val="32"/>
          <w:szCs w:val="32"/>
        </w:rPr>
        <w:t>7</w:t>
      </w:r>
    </w:p>
    <w:p w:rsidR="007D3302" w:rsidRDefault="007D3302" w:rsidP="007D3302">
      <w:pPr>
        <w:spacing w:line="7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相关汇总表</w:t>
      </w:r>
    </w:p>
    <w:p w:rsidR="007D3302" w:rsidRDefault="007D3302" w:rsidP="007D3302">
      <w:pPr>
        <w:spacing w:line="300" w:lineRule="exact"/>
        <w:jc w:val="center"/>
        <w:rPr>
          <w:rFonts w:eastAsia="方正小标宋_GBK"/>
          <w:bCs/>
          <w:sz w:val="44"/>
          <w:szCs w:val="44"/>
        </w:rPr>
      </w:pPr>
    </w:p>
    <w:p w:rsidR="007D3302" w:rsidRDefault="007D3302" w:rsidP="007D3302">
      <w:pPr>
        <w:widowControl/>
        <w:shd w:val="clear" w:color="auto" w:fill="FFFFFF"/>
        <w:spacing w:afterLines="50" w:line="700" w:lineRule="exact"/>
        <w:jc w:val="center"/>
        <w:rPr>
          <w:rFonts w:eastAsia="方正小标宋_GBK"/>
          <w:bCs/>
          <w:sz w:val="32"/>
          <w:szCs w:val="32"/>
        </w:rPr>
      </w:pPr>
      <w:r>
        <w:rPr>
          <w:rFonts w:eastAsia="方正小标宋_GBK"/>
          <w:bCs/>
          <w:sz w:val="32"/>
          <w:szCs w:val="32"/>
        </w:rPr>
        <w:t>表</w:t>
      </w:r>
      <w:r>
        <w:rPr>
          <w:rFonts w:eastAsia="方正小标宋_GBK"/>
          <w:bCs/>
          <w:sz w:val="32"/>
          <w:szCs w:val="32"/>
        </w:rPr>
        <w:t xml:space="preserve">1  </w:t>
      </w:r>
      <w:r>
        <w:rPr>
          <w:rFonts w:eastAsia="方正小标宋_GBK"/>
          <w:bCs/>
          <w:sz w:val="32"/>
          <w:szCs w:val="32"/>
        </w:rPr>
        <w:t>环评审批正面清单改革实施情况月汇总表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8"/>
        <w:gridCol w:w="720"/>
        <w:gridCol w:w="555"/>
        <w:gridCol w:w="990"/>
        <w:gridCol w:w="1035"/>
        <w:gridCol w:w="806"/>
        <w:gridCol w:w="1775"/>
        <w:gridCol w:w="974"/>
        <w:gridCol w:w="1920"/>
        <w:gridCol w:w="1260"/>
        <w:gridCol w:w="2613"/>
      </w:tblGrid>
      <w:tr w:rsidR="007D3302" w:rsidTr="006820C0">
        <w:trPr>
          <w:trHeight w:val="476"/>
        </w:trPr>
        <w:tc>
          <w:tcPr>
            <w:tcW w:w="778" w:type="dxa"/>
            <w:vMerge w:val="restart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省</w:t>
            </w:r>
          </w:p>
        </w:tc>
        <w:tc>
          <w:tcPr>
            <w:tcW w:w="555" w:type="dxa"/>
            <w:vMerge w:val="restart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90" w:type="dxa"/>
            <w:vMerge w:val="restart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县（区）</w:t>
            </w:r>
          </w:p>
        </w:tc>
        <w:tc>
          <w:tcPr>
            <w:tcW w:w="1035" w:type="dxa"/>
            <w:vMerge w:val="restart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主要落实举措</w:t>
            </w:r>
          </w:p>
        </w:tc>
        <w:tc>
          <w:tcPr>
            <w:tcW w:w="2581" w:type="dxa"/>
            <w:gridSpan w:val="2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环评审批数量</w:t>
            </w:r>
          </w:p>
        </w:tc>
        <w:tc>
          <w:tcPr>
            <w:tcW w:w="4154" w:type="dxa"/>
            <w:gridSpan w:val="3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采用告知承诺制审批</w:t>
            </w:r>
          </w:p>
        </w:tc>
        <w:tc>
          <w:tcPr>
            <w:tcW w:w="2613" w:type="dxa"/>
            <w:vMerge w:val="restart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豁免的</w:t>
            </w:r>
            <w:r>
              <w:rPr>
                <w:b/>
                <w:bCs/>
                <w:color w:val="000000"/>
                <w:kern w:val="0"/>
                <w:szCs w:val="21"/>
              </w:rPr>
              <w:t>30</w:t>
            </w:r>
            <w:r>
              <w:rPr>
                <w:b/>
                <w:bCs/>
                <w:color w:val="000000"/>
                <w:kern w:val="0"/>
                <w:szCs w:val="21"/>
              </w:rPr>
              <w:t>个小行业登记表数量（可估算）</w:t>
            </w:r>
          </w:p>
        </w:tc>
      </w:tr>
      <w:tr w:rsidR="007D3302" w:rsidTr="006820C0">
        <w:trPr>
          <w:trHeight w:val="476"/>
        </w:trPr>
        <w:tc>
          <w:tcPr>
            <w:tcW w:w="778" w:type="dxa"/>
            <w:vMerge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Merge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vMerge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vMerge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其中</w:t>
            </w:r>
            <w:r>
              <w:rPr>
                <w:b/>
                <w:bCs/>
                <w:color w:val="000000"/>
                <w:kern w:val="0"/>
                <w:szCs w:val="21"/>
              </w:rPr>
              <w:t>44</w:t>
            </w:r>
            <w:r>
              <w:rPr>
                <w:b/>
                <w:bCs/>
                <w:color w:val="000000"/>
                <w:kern w:val="0"/>
                <w:szCs w:val="21"/>
              </w:rPr>
              <w:t>个小行业环评审批数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总数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其中</w:t>
            </w:r>
            <w:r>
              <w:rPr>
                <w:b/>
                <w:bCs/>
                <w:color w:val="000000"/>
                <w:kern w:val="0"/>
                <w:szCs w:val="21"/>
              </w:rPr>
              <w:t>44</w:t>
            </w:r>
            <w:r>
              <w:rPr>
                <w:b/>
                <w:bCs/>
                <w:color w:val="000000"/>
                <w:kern w:val="0"/>
                <w:szCs w:val="21"/>
              </w:rPr>
              <w:t>个小行业告知承诺制审批数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审批平均</w:t>
            </w:r>
          </w:p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时长</w:t>
            </w:r>
          </w:p>
        </w:tc>
        <w:tc>
          <w:tcPr>
            <w:tcW w:w="2613" w:type="dxa"/>
            <w:vMerge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7D3302" w:rsidTr="006820C0">
        <w:trPr>
          <w:trHeight w:val="476"/>
        </w:trPr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7D3302" w:rsidTr="006820C0">
        <w:trPr>
          <w:trHeight w:val="476"/>
        </w:trPr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7D3302" w:rsidTr="006820C0">
        <w:trPr>
          <w:trHeight w:val="476"/>
        </w:trPr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7D3302" w:rsidRDefault="007D3302" w:rsidP="007D3302">
      <w:pPr>
        <w:widowControl/>
        <w:shd w:val="clear" w:color="auto" w:fill="FFFFFF"/>
        <w:jc w:val="left"/>
        <w:rPr>
          <w:szCs w:val="21"/>
        </w:rPr>
      </w:pPr>
      <w:r>
        <w:rPr>
          <w:szCs w:val="21"/>
        </w:rPr>
        <w:t>注：本表需覆盖辖区内所有具体审批权限的地区</w:t>
      </w:r>
    </w:p>
    <w:p w:rsidR="007D3302" w:rsidRDefault="007D3302" w:rsidP="007D3302">
      <w:pPr>
        <w:widowControl/>
        <w:shd w:val="clear" w:color="auto" w:fill="FFFFFF"/>
        <w:jc w:val="left"/>
        <w:rPr>
          <w:rFonts w:eastAsia="仿宋_GB2312"/>
          <w:szCs w:val="21"/>
        </w:rPr>
      </w:pPr>
    </w:p>
    <w:p w:rsidR="007D3302" w:rsidRDefault="007D3302" w:rsidP="007D3302">
      <w:pPr>
        <w:widowControl/>
        <w:shd w:val="clear" w:color="auto" w:fill="FFFFFF"/>
        <w:jc w:val="center"/>
        <w:rPr>
          <w:rFonts w:eastAsia="仿宋_GB2312"/>
          <w:b/>
          <w:sz w:val="32"/>
          <w:szCs w:val="32"/>
        </w:rPr>
      </w:pPr>
    </w:p>
    <w:p w:rsidR="007D3302" w:rsidRDefault="007D3302" w:rsidP="007D3302">
      <w:pPr>
        <w:widowControl/>
        <w:shd w:val="clear" w:color="auto" w:fill="FFFFFF"/>
        <w:jc w:val="center"/>
        <w:rPr>
          <w:rFonts w:eastAsia="仿宋_GB2312"/>
          <w:b/>
          <w:sz w:val="32"/>
          <w:szCs w:val="32"/>
        </w:rPr>
      </w:pPr>
    </w:p>
    <w:p w:rsidR="007D3302" w:rsidRDefault="007D3302" w:rsidP="007D3302">
      <w:pPr>
        <w:widowControl/>
        <w:shd w:val="clear" w:color="auto" w:fill="FFFFFF"/>
        <w:jc w:val="center"/>
        <w:rPr>
          <w:rFonts w:eastAsia="仿宋_GB2312"/>
          <w:b/>
          <w:sz w:val="32"/>
          <w:szCs w:val="32"/>
        </w:rPr>
      </w:pPr>
    </w:p>
    <w:p w:rsidR="007D3302" w:rsidRDefault="007D3302" w:rsidP="007D3302">
      <w:pPr>
        <w:widowControl/>
        <w:shd w:val="clear" w:color="auto" w:fill="FFFFFF"/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:rsidR="007D3302" w:rsidRDefault="007D3302" w:rsidP="007D3302">
      <w:pPr>
        <w:widowControl/>
        <w:shd w:val="clear" w:color="auto" w:fill="FFFFFF"/>
        <w:spacing w:afterLines="50" w:line="700" w:lineRule="exact"/>
        <w:jc w:val="center"/>
        <w:rPr>
          <w:rFonts w:eastAsia="方正小标宋_GBK"/>
          <w:bCs/>
          <w:sz w:val="32"/>
          <w:szCs w:val="32"/>
        </w:rPr>
      </w:pPr>
      <w:r>
        <w:rPr>
          <w:rFonts w:eastAsia="方正小标宋_GBK"/>
          <w:bCs/>
          <w:sz w:val="32"/>
          <w:szCs w:val="32"/>
        </w:rPr>
        <w:lastRenderedPageBreak/>
        <w:t>表</w:t>
      </w:r>
      <w:r>
        <w:rPr>
          <w:rFonts w:eastAsia="方正小标宋_GBK"/>
          <w:bCs/>
          <w:sz w:val="32"/>
          <w:szCs w:val="32"/>
        </w:rPr>
        <w:t xml:space="preserve">2  </w:t>
      </w:r>
      <w:r>
        <w:rPr>
          <w:rFonts w:eastAsia="方正小标宋_GBK"/>
          <w:bCs/>
          <w:sz w:val="32"/>
          <w:szCs w:val="32"/>
        </w:rPr>
        <w:t>疫情防控急需三类建设项目环评应急服务情况月汇总表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1"/>
        <w:gridCol w:w="720"/>
        <w:gridCol w:w="1227"/>
        <w:gridCol w:w="920"/>
        <w:gridCol w:w="721"/>
        <w:gridCol w:w="984"/>
        <w:gridCol w:w="870"/>
        <w:gridCol w:w="990"/>
        <w:gridCol w:w="660"/>
        <w:gridCol w:w="870"/>
        <w:gridCol w:w="1410"/>
        <w:gridCol w:w="720"/>
        <w:gridCol w:w="720"/>
        <w:gridCol w:w="1173"/>
        <w:gridCol w:w="720"/>
      </w:tblGrid>
      <w:tr w:rsidR="007D3302" w:rsidTr="006820C0">
        <w:trPr>
          <w:trHeight w:val="540"/>
        </w:trPr>
        <w:tc>
          <w:tcPr>
            <w:tcW w:w="721" w:type="dxa"/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20" w:type="dxa"/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27" w:type="dxa"/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所在省</w:t>
            </w:r>
          </w:p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（区、市）</w:t>
            </w:r>
          </w:p>
        </w:tc>
        <w:tc>
          <w:tcPr>
            <w:tcW w:w="920" w:type="dxa"/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所在市</w:t>
            </w:r>
          </w:p>
        </w:tc>
        <w:tc>
          <w:tcPr>
            <w:tcW w:w="721" w:type="dxa"/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所在县区</w:t>
            </w:r>
          </w:p>
        </w:tc>
        <w:tc>
          <w:tcPr>
            <w:tcW w:w="984" w:type="dxa"/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三类项目类别</w:t>
            </w:r>
          </w:p>
        </w:tc>
        <w:tc>
          <w:tcPr>
            <w:tcW w:w="870" w:type="dxa"/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行业</w:t>
            </w:r>
          </w:p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990" w:type="dxa"/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环评文件类别</w:t>
            </w:r>
          </w:p>
        </w:tc>
        <w:tc>
          <w:tcPr>
            <w:tcW w:w="660" w:type="dxa"/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主要产品</w:t>
            </w:r>
          </w:p>
        </w:tc>
        <w:tc>
          <w:tcPr>
            <w:tcW w:w="870" w:type="dxa"/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产能</w:t>
            </w:r>
          </w:p>
        </w:tc>
        <w:tc>
          <w:tcPr>
            <w:tcW w:w="1410" w:type="dxa"/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环评应急</w:t>
            </w:r>
          </w:p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服务方式</w:t>
            </w:r>
          </w:p>
        </w:tc>
        <w:tc>
          <w:tcPr>
            <w:tcW w:w="720" w:type="dxa"/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项目投资</w:t>
            </w:r>
          </w:p>
        </w:tc>
        <w:tc>
          <w:tcPr>
            <w:tcW w:w="720" w:type="dxa"/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环保投资</w:t>
            </w:r>
          </w:p>
        </w:tc>
        <w:tc>
          <w:tcPr>
            <w:tcW w:w="1173" w:type="dxa"/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是否为</w:t>
            </w:r>
          </w:p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典型案例</w:t>
            </w:r>
          </w:p>
        </w:tc>
        <w:tc>
          <w:tcPr>
            <w:tcW w:w="720" w:type="dxa"/>
            <w:vAlign w:val="center"/>
          </w:tcPr>
          <w:p w:rsidR="007D3302" w:rsidRDefault="007D3302" w:rsidP="006820C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7D3302" w:rsidTr="006820C0">
        <w:trPr>
          <w:trHeight w:val="270"/>
        </w:trPr>
        <w:tc>
          <w:tcPr>
            <w:tcW w:w="721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7D3302" w:rsidTr="006820C0">
        <w:trPr>
          <w:trHeight w:val="270"/>
        </w:trPr>
        <w:tc>
          <w:tcPr>
            <w:tcW w:w="721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7D3302" w:rsidTr="006820C0">
        <w:trPr>
          <w:trHeight w:val="270"/>
        </w:trPr>
        <w:tc>
          <w:tcPr>
            <w:tcW w:w="721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7D3302" w:rsidRDefault="007D3302" w:rsidP="006820C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7D3302" w:rsidRDefault="007D3302" w:rsidP="007D3302">
      <w:pPr>
        <w:widowControl/>
        <w:shd w:val="clear" w:color="auto" w:fill="FFFFFF"/>
        <w:ind w:firstLineChars="1800" w:firstLine="5760"/>
        <w:jc w:val="left"/>
        <w:rPr>
          <w:rFonts w:eastAsia="仿宋_GB2312"/>
          <w:sz w:val="32"/>
          <w:szCs w:val="32"/>
        </w:rPr>
      </w:pPr>
    </w:p>
    <w:p w:rsidR="007D3302" w:rsidRDefault="007D3302" w:rsidP="007D3302">
      <w:pPr>
        <w:widowControl/>
        <w:shd w:val="clear" w:color="auto" w:fill="FFFFFF"/>
        <w:ind w:firstLineChars="1800" w:firstLine="5760"/>
        <w:jc w:val="left"/>
        <w:rPr>
          <w:rFonts w:eastAsia="仿宋_GB2312"/>
          <w:sz w:val="32"/>
          <w:szCs w:val="32"/>
        </w:rPr>
      </w:pPr>
    </w:p>
    <w:p w:rsidR="007D3302" w:rsidRDefault="007D3302" w:rsidP="007D3302">
      <w:pPr>
        <w:widowControl/>
        <w:shd w:val="clear" w:color="auto" w:fill="FFFFFF"/>
        <w:ind w:firstLineChars="1800" w:firstLine="5760"/>
        <w:jc w:val="left"/>
        <w:rPr>
          <w:rFonts w:eastAsia="仿宋_GB2312"/>
          <w:sz w:val="32"/>
          <w:szCs w:val="32"/>
        </w:rPr>
      </w:pPr>
    </w:p>
    <w:p w:rsidR="007D3302" w:rsidRDefault="007D3302" w:rsidP="007D3302">
      <w:pPr>
        <w:widowControl/>
        <w:shd w:val="clear" w:color="auto" w:fill="FFFFFF"/>
        <w:ind w:firstLineChars="1800" w:firstLine="5760"/>
        <w:jc w:val="left"/>
        <w:rPr>
          <w:rFonts w:eastAsia="仿宋_GB2312"/>
          <w:sz w:val="32"/>
          <w:szCs w:val="32"/>
        </w:rPr>
      </w:pPr>
    </w:p>
    <w:p w:rsidR="007D3302" w:rsidRDefault="007D3302" w:rsidP="007D3302">
      <w:pPr>
        <w:widowControl/>
        <w:shd w:val="clear" w:color="auto" w:fill="FFFFFF"/>
        <w:ind w:firstLineChars="1800" w:firstLine="5760"/>
        <w:jc w:val="left"/>
        <w:rPr>
          <w:rFonts w:eastAsia="仿宋_GB2312"/>
          <w:sz w:val="32"/>
          <w:szCs w:val="32"/>
        </w:rPr>
      </w:pPr>
    </w:p>
    <w:p w:rsidR="007D3302" w:rsidRDefault="007D3302" w:rsidP="007D3302">
      <w:pPr>
        <w:widowControl/>
        <w:shd w:val="clear" w:color="auto" w:fill="FFFFFF"/>
        <w:ind w:firstLineChars="1800" w:firstLine="5760"/>
        <w:jc w:val="left"/>
        <w:rPr>
          <w:rFonts w:eastAsia="仿宋_GB2312"/>
          <w:sz w:val="32"/>
          <w:szCs w:val="32"/>
        </w:rPr>
      </w:pPr>
    </w:p>
    <w:p w:rsidR="003D729E" w:rsidRDefault="003D729E"/>
    <w:sectPr w:rsidR="003D729E" w:rsidSect="007D3302">
      <w:headerReference w:type="default" r:id="rId4"/>
      <w:footerReference w:type="even" r:id="rId5"/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577CD">
    <w:pPr>
      <w:pStyle w:val="a4"/>
      <w:framePr w:wrap="around" w:vAnchor="text" w:hAnchor="margin" w:xAlign="outside" w:y="1"/>
      <w:rPr>
        <w:rStyle w:val="a5"/>
        <w:rFonts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  <w:lang w:val="en-US" w:eastAsia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000000" w:rsidRDefault="00D577CD">
    <w:pPr>
      <w:pStyle w:val="a4"/>
      <w:ind w:right="360" w:firstLineChars="100" w:firstLine="1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577CD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left:0;text-align:left;margin-left:0;margin-top:0;width:2in;height:2in;z-index:251660288;mso-wrap-style:none;mso-position-horizontal:left;mso-position-horizontal-relative:page;mso-position-vertical:outside;mso-position-vertical-relative:margin" filled="f" stroked="f">
          <v:fill o:detectmouseclick="t"/>
          <v:textbox style="layout-flow:vertical;mso-fit-shape-to-text:t" inset="0,0,0,0">
            <w:txbxContent>
              <w:p w:rsidR="00000000" w:rsidRDefault="00D577CD">
                <w:pPr>
                  <w:pStyle w:val="a4"/>
                  <w:ind w:leftChars="100" w:left="210" w:rightChars="100" w:right="210"/>
                  <w:rPr>
                    <w:rStyle w:val="a5"/>
                    <w:rFonts w:ascii="宋体" w:hAnsi="宋体" w:hint="eastAsia"/>
                    <w:sz w:val="28"/>
                    <w:szCs w:val="28"/>
                  </w:rPr>
                </w:pP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ascii="宋体" w:hAnsi="宋体"/>
                    <w:sz w:val="28"/>
                    <w:szCs w:val="28"/>
                  </w:rPr>
                  <w:instrText>P</w:instrText>
                </w:r>
                <w:r>
                  <w:rPr>
                    <w:rStyle w:val="a5"/>
                    <w:rFonts w:ascii="宋体" w:hAnsi="宋体"/>
                    <w:sz w:val="28"/>
                    <w:szCs w:val="28"/>
                  </w:rPr>
                  <w:instrText xml:space="preserve">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7D3302">
                  <w:rPr>
                    <w:rStyle w:val="a5"/>
                    <w:rFonts w:ascii="宋体" w:hAnsi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5"/>
                    <w:rFonts w:ascii="宋体" w:hAns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577C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7D3302"/>
    <w:rsid w:val="002A7ECB"/>
    <w:rsid w:val="003D729E"/>
    <w:rsid w:val="006229E4"/>
    <w:rsid w:val="007D3302"/>
    <w:rsid w:val="00D5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ahoma" w:cs="Tahoma"/>
        <w:color w:val="000000"/>
        <w:sz w:val="28"/>
        <w:szCs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02"/>
    <w:pPr>
      <w:widowControl w:val="0"/>
      <w:jc w:val="both"/>
    </w:pPr>
    <w:rPr>
      <w:rFonts w:ascii="Times New Roman" w:eastAsia="宋体" w:hAnsi="Times New Roman" w:cs="Times New Roman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7D330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7D3302"/>
    <w:rPr>
      <w:kern w:val="2"/>
      <w:sz w:val="18"/>
      <w:szCs w:val="18"/>
    </w:rPr>
  </w:style>
  <w:style w:type="character" w:styleId="a5">
    <w:name w:val="page number"/>
    <w:basedOn w:val="a0"/>
    <w:rsid w:val="007D3302"/>
  </w:style>
  <w:style w:type="paragraph" w:styleId="a4">
    <w:name w:val="footer"/>
    <w:basedOn w:val="a"/>
    <w:link w:val="Char0"/>
    <w:uiPriority w:val="99"/>
    <w:unhideWhenUsed/>
    <w:rsid w:val="007D3302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ahoma" w:cs="Tahoma"/>
      <w:color w:val="000000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7D3302"/>
    <w:rPr>
      <w:rFonts w:ascii="Times New Roman" w:eastAsia="宋体" w:hAnsi="Times New Roman" w:cs="Times New Roman"/>
      <w:color w:val="auto"/>
      <w:kern w:val="2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7D3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="Tahoma" w:cs="Tahoma"/>
      <w:color w:val="000000"/>
      <w:sz w:val="18"/>
      <w:szCs w:val="18"/>
    </w:rPr>
  </w:style>
  <w:style w:type="character" w:customStyle="1" w:styleId="Char10">
    <w:name w:val="页眉 Char1"/>
    <w:basedOn w:val="a0"/>
    <w:link w:val="a3"/>
    <w:uiPriority w:val="99"/>
    <w:semiHidden/>
    <w:rsid w:val="007D3302"/>
    <w:rPr>
      <w:rFonts w:ascii="Times New Roman" w:eastAsia="宋体" w:hAnsi="Times New Roman" w:cs="Times New Roman"/>
      <w:color w:val="auto"/>
      <w:kern w:val="2"/>
      <w:sz w:val="18"/>
      <w:szCs w:val="18"/>
    </w:rPr>
  </w:style>
  <w:style w:type="paragraph" w:customStyle="1" w:styleId="CharCharCharChar">
    <w:name w:val=" Char Char Char Char"/>
    <w:basedOn w:val="a"/>
    <w:rsid w:val="007D3302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197</Characters>
  <Application>Microsoft Office Word</Application>
  <DocSecurity>0</DocSecurity>
  <Lines>7</Lines>
  <Paragraphs>13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2020-04-13T07:18:00Z</dcterms:created>
  <dcterms:modified xsi:type="dcterms:W3CDTF">2020-04-13T07:18:00Z</dcterms:modified>
</cp:coreProperties>
</file>