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right="125" w:rightChars="0"/>
        <w:jc w:val="center"/>
        <w:textAlignment w:val="bottom"/>
        <w:outlineLvl w:val="9"/>
        <w:rPr>
          <w:rFonts w:hint="eastAsia" w:ascii="方正小标宋简体" w:hAnsi="方正小标宋简体" w:eastAsia="方正小标宋简体" w:cs="方正小标宋简体"/>
          <w:color w:val="auto"/>
          <w:spacing w:val="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沁阳市双语实验学校介绍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right="125" w:rightChars="0" w:firstLine="723" w:firstLineChars="200"/>
        <w:jc w:val="both"/>
        <w:textAlignment w:val="bottom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2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right="125" w:rightChars="0" w:firstLine="720" w:firstLineChars="200"/>
        <w:jc w:val="both"/>
        <w:textAlignment w:val="bottom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沁阳双语实验学校成立于2019年6月，学校位于沁阳市沁园办事处廖屯村村委西邻，是一所九年一贯制的寄宿制封闭式民办学校。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right="125" w:rightChars="0" w:firstLine="720" w:firstLineChars="200"/>
        <w:jc w:val="both"/>
        <w:textAlignment w:val="bottom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学校举办者（法人）陈思敏，家住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沁阳市崇义镇宽平村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eastAsia="zh-CN"/>
        </w:rPr>
        <w:t>，联系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val="en-US" w:eastAsia="zh-CN"/>
        </w:rPr>
        <w:t>电话13608493188，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身份证410824195605200018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val="en-US" w:eastAsia="zh-CN"/>
        </w:rPr>
        <w:t xml:space="preserve"> 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业务校长周天儒，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eastAsia="zh-CN"/>
        </w:rPr>
        <w:t>联系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val="en-US" w:eastAsia="zh-CN"/>
        </w:rPr>
        <w:t>电话13949653399，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家住沁阳市太行办事处新华社区（身份证410824195712186012）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right="125" w:rightChars="0" w:firstLine="720" w:firstLineChars="200"/>
        <w:jc w:val="both"/>
        <w:textAlignment w:val="bottom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学校目前有17个教学班，学生684人。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现有教师45人，职工21人。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小学现有14个教学班（一年级2个班，二年3个班，三年级3个班，4年级2个班，五年级2个班，六年级2个班）共计540人。初中现有4个教学班（初一1个班，初二1个班，初三2个班）共计144人。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right="125" w:rightChars="0" w:firstLine="720" w:firstLineChars="200"/>
        <w:jc w:val="both"/>
        <w:textAlignment w:val="bottom"/>
        <w:outlineLvl w:val="9"/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沁阳市双语实验学校拥有一流的教学设施和生活设施。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学校租赁校舍6000平方米，建筑面积4300平方米；运动场2500平方米；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配备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eastAsia="zh-CN"/>
        </w:rPr>
        <w:t>有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电子白板教学一体机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台，空调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val="en-US" w:eastAsia="zh-CN"/>
        </w:rPr>
        <w:t>90余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台，电脑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0台，监控探头36个，直饮水机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台，仪器图书达二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eastAsia="zh-CN"/>
        </w:rPr>
        <w:t>类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标准，体育器材达三类标准。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eastAsia="zh-CN"/>
        </w:rPr>
        <w:t>学校具备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高标准的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eastAsia="zh-CN"/>
        </w:rPr>
        <w:t>住宿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</w:rPr>
        <w:t>环境</w:t>
      </w:r>
      <w:r>
        <w:rPr>
          <w:rFonts w:hint="eastAsia" w:ascii="仿宋_GB2312" w:hAnsi="仿宋_GB2312" w:eastAsia="仿宋_GB2312" w:cs="仿宋_GB2312"/>
          <w:color w:val="auto"/>
          <w:spacing w:val="2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学校餐厅干净整洁，有现代化的烹饪、消毒等设施，宿舍配备卫生间、空调、热水，一应俱全，学校配备校车，保障学生接送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0"/>
          <w:sz w:val="32"/>
          <w:szCs w:val="32"/>
          <w:lang w:val="en-US" w:eastAsia="zh-CN"/>
        </w:rPr>
        <w:t>安全。</w:t>
      </w:r>
    </w:p>
    <w:sectPr>
      <w:pgSz w:w="11906" w:h="16838"/>
      <w:pgMar w:top="1701" w:right="1417" w:bottom="1417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F4CFE"/>
    <w:rsid w:val="11D87F8D"/>
    <w:rsid w:val="27C12F77"/>
    <w:rsid w:val="2A45764B"/>
    <w:rsid w:val="2E0065CE"/>
    <w:rsid w:val="39D36219"/>
    <w:rsid w:val="3D862B13"/>
    <w:rsid w:val="742B387D"/>
    <w:rsid w:val="7865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2021-11-24T02:38:00Z</dcterms:created>
  <dc:creator>Administrator</dc:creator>
  <cp:lastModifiedBy>啦啦啦</cp:lastModifiedBy>
  <cp:lastPrinted>2021-11-24T03:58:46Z</cp:lastPrinted>
  <dcterms:modified xsi:type="dcterms:W3CDTF">2021-11-24T04:30:00Z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9155FCAC80F5499E8A40C63A131CFE0D</vt:lpwstr>
  </property>
</Properties>
</file>