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沁阳市实验中学介绍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沁阳市实验中学位于沁阳城区西南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太洛公路东侧，覃怀西路与朱载堉大街交叉口。学校创建于198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年，原名为沁阳市职工子弟学校，2006年更名为沁阳市实验中学，2012年迁入新校址。学校占地56562m</w:t>
      </w:r>
      <w:r>
        <w:rPr>
          <w:rFonts w:hint="eastAsia" w:ascii="仿宋" w:hAnsi="仿宋" w:eastAsia="仿宋" w:cs="仿宋"/>
          <w:sz w:val="32"/>
          <w:szCs w:val="32"/>
          <w:vertAlign w:val="superscript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，建筑面积40971m</w:t>
      </w:r>
      <w:r>
        <w:rPr>
          <w:rFonts w:hint="eastAsia" w:ascii="仿宋" w:hAnsi="仿宋" w:eastAsia="仿宋" w:cs="仿宋"/>
          <w:sz w:val="32"/>
          <w:szCs w:val="32"/>
          <w:vertAlign w:val="superscript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，现有教职工22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人，教学班60个，在校生3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00余人。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学校拥</w:t>
      </w:r>
      <w:r>
        <w:rPr>
          <w:rFonts w:hint="eastAsia" w:ascii="仿宋" w:hAnsi="仿宋" w:eastAsia="仿宋" w:cs="仿宋"/>
          <w:sz w:val="32"/>
          <w:szCs w:val="32"/>
        </w:rPr>
        <w:t>有理化生实验室、计算机房、音美活动室、心理咨询室、艺术演播厅、微机录播室、教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</w:t>
      </w:r>
      <w:r>
        <w:rPr>
          <w:rFonts w:hint="eastAsia" w:ascii="仿宋" w:hAnsi="仿宋" w:eastAsia="仿宋" w:cs="仿宋"/>
          <w:sz w:val="32"/>
          <w:szCs w:val="32"/>
        </w:rPr>
        <w:t>健身室等功能室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，设施完备，配套齐全，均达到国</w:t>
      </w:r>
      <w:r>
        <w:rPr>
          <w:rFonts w:hint="eastAsia" w:ascii="仿宋" w:hAnsi="仿宋" w:eastAsia="仿宋" w:cs="仿宋"/>
          <w:sz w:val="32"/>
          <w:szCs w:val="32"/>
        </w:rPr>
        <w:t>家一类标准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图书室现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</w:t>
      </w:r>
      <w:r>
        <w:rPr>
          <w:rFonts w:hint="eastAsia" w:ascii="仿宋" w:hAnsi="仿宋" w:eastAsia="仿宋" w:cs="仿宋"/>
          <w:sz w:val="32"/>
          <w:szCs w:val="32"/>
        </w:rPr>
        <w:t>藏书10万余册，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为保障</w:t>
      </w:r>
      <w:r>
        <w:rPr>
          <w:rFonts w:hint="eastAsia" w:ascii="仿宋" w:hAnsi="仿宋" w:eastAsia="仿宋" w:cs="仿宋"/>
          <w:sz w:val="32"/>
          <w:szCs w:val="32"/>
        </w:rPr>
        <w:t>师生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更广阔的阅读视野提供了便利；校园内</w:t>
      </w:r>
      <w:r>
        <w:rPr>
          <w:rFonts w:hint="eastAsia" w:ascii="仿宋" w:hAnsi="仿宋" w:eastAsia="仿宋" w:cs="仿宋"/>
          <w:sz w:val="32"/>
          <w:szCs w:val="32"/>
        </w:rPr>
        <w:t>搭建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</w:t>
      </w:r>
      <w:r>
        <w:rPr>
          <w:rFonts w:hint="eastAsia" w:ascii="仿宋" w:hAnsi="仿宋" w:eastAsia="仿宋" w:cs="仿宋"/>
          <w:sz w:val="32"/>
          <w:szCs w:val="32"/>
        </w:rPr>
        <w:t>网络系统、通讯系统、闭路电视演播系统、广播系统和保安系统等，班班实现多媒体教学。校园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环境优美，</w:t>
      </w:r>
      <w:r>
        <w:rPr>
          <w:rFonts w:hint="eastAsia" w:ascii="仿宋" w:hAnsi="仿宋" w:eastAsia="仿宋" w:cs="仿宋"/>
          <w:sz w:val="32"/>
          <w:szCs w:val="32"/>
        </w:rPr>
        <w:t>香樟树、皂荚树、广玉兰、银杏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桂花树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、竹子</w:t>
      </w:r>
      <w:r>
        <w:rPr>
          <w:rFonts w:hint="eastAsia" w:ascii="仿宋" w:hAnsi="仿宋" w:eastAsia="仿宋" w:cs="仿宋"/>
          <w:sz w:val="32"/>
          <w:szCs w:val="32"/>
        </w:rPr>
        <w:t>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分布其间，</w:t>
      </w:r>
      <w:r>
        <w:rPr>
          <w:rFonts w:hint="eastAsia" w:ascii="仿宋" w:hAnsi="仿宋" w:eastAsia="仿宋" w:cs="仿宋"/>
          <w:sz w:val="32"/>
          <w:szCs w:val="32"/>
        </w:rPr>
        <w:t>错落有致，俯仰生姿。</w:t>
      </w:r>
    </w:p>
    <w:p>
      <w:pPr>
        <w:autoSpaceDN w:val="0"/>
        <w:spacing w:before="135" w:after="135"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现</w:t>
      </w:r>
      <w:r>
        <w:rPr>
          <w:rFonts w:hint="eastAsia" w:ascii="仿宋" w:hAnsi="仿宋" w:eastAsia="仿宋" w:cs="仿宋"/>
          <w:sz w:val="32"/>
          <w:szCs w:val="32"/>
        </w:rPr>
        <w:t>有中青年教师占88%，本科学历189人，中高级教师120余人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，形成了以河南</w:t>
      </w:r>
      <w:r>
        <w:rPr>
          <w:rFonts w:hint="eastAsia" w:ascii="仿宋" w:hAnsi="仿宋" w:eastAsia="仿宋" w:cs="仿宋"/>
          <w:sz w:val="32"/>
          <w:szCs w:val="32"/>
        </w:rPr>
        <w:t>省中青年骨干教师、焦作市教育教学功勋教师、沁阳市学科带头人和沁阳市十佳教师为核心的优秀教师群体。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楷体_GB2312" w:eastAsia="仿宋_GB2312" w:cs="楷体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近年来，</w:t>
      </w:r>
      <w:r>
        <w:rPr>
          <w:rFonts w:hint="eastAsia" w:ascii="仿宋" w:hAnsi="仿宋" w:eastAsia="仿宋" w:cs="仿宋"/>
          <w:sz w:val="32"/>
          <w:szCs w:val="32"/>
        </w:rPr>
        <w:t>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沁阳</w:t>
      </w:r>
      <w:r>
        <w:rPr>
          <w:rFonts w:hint="eastAsia" w:ascii="仿宋" w:hAnsi="仿宋" w:eastAsia="仿宋" w:cs="仿宋"/>
          <w:sz w:val="32"/>
          <w:szCs w:val="32"/>
        </w:rPr>
        <w:t>市教体局的正确领导下，在社会各界的大力支持下，实验中学全面贯彻落实党的教育方针，不忘“立德树人”初心，牢记“为党育人，为国育才”使命，全面实施教书育人责任制，全面实施小单元网格化管理，深入推进素质教育，全力培养德智体美劳全面发展的现代中学生，努力办好人民满意的教育。先后获得</w:t>
      </w:r>
      <w:r>
        <w:rPr>
          <w:rFonts w:hint="eastAsia" w:ascii="仿宋_GB2312" w:hAnsi="楷体_GB2312" w:eastAsia="仿宋_GB2312" w:cs="楷体_GB2312"/>
          <w:sz w:val="32"/>
          <w:szCs w:val="32"/>
          <w:lang w:eastAsia="zh-CN"/>
        </w:rPr>
        <w:t>全国足球特色学校、</w:t>
      </w:r>
      <w:bookmarkStart w:id="0" w:name="_GoBack"/>
      <w:r>
        <w:rPr>
          <w:rFonts w:hint="eastAsia" w:ascii="仿宋_GB2312" w:hAnsi="楷体_GB2312" w:eastAsia="仿宋_GB2312" w:cs="楷体_GB2312"/>
          <w:sz w:val="32"/>
          <w:szCs w:val="32"/>
          <w:lang w:eastAsia="zh-CN"/>
        </w:rPr>
        <w:t>全省中小学心理健康教育示范校、</w:t>
      </w:r>
      <w:bookmarkEnd w:id="0"/>
      <w:r>
        <w:rPr>
          <w:rFonts w:hint="eastAsia" w:ascii="仿宋_GB2312" w:hAnsi="楷体_GB2312" w:eastAsia="仿宋_GB2312" w:cs="楷体_GB2312"/>
          <w:sz w:val="32"/>
          <w:szCs w:val="32"/>
          <w:lang w:eastAsia="zh-CN"/>
        </w:rPr>
        <w:t>河南省示范家长学校、河南省校园文化艺术工作先进单位、河南省绿色学校、</w:t>
      </w:r>
      <w:r>
        <w:rPr>
          <w:rFonts w:hint="eastAsia" w:ascii="仿宋_GB2312" w:hAnsi="楷体_GB2312" w:eastAsia="仿宋_GB2312" w:cs="楷体_GB2312"/>
          <w:sz w:val="32"/>
          <w:szCs w:val="32"/>
        </w:rPr>
        <w:t>省级卫生先进单位</w:t>
      </w:r>
      <w:r>
        <w:rPr>
          <w:rFonts w:hint="eastAsia" w:ascii="仿宋_GB2312" w:hAnsi="楷体_GB2312" w:eastAsia="仿宋_GB2312" w:cs="楷体_GB2312"/>
          <w:sz w:val="32"/>
          <w:szCs w:val="32"/>
          <w:lang w:eastAsia="zh-CN"/>
        </w:rPr>
        <w:t>、焦作市教育教学先进单位</w:t>
      </w:r>
      <w:r>
        <w:rPr>
          <w:rFonts w:hint="eastAsia" w:ascii="仿宋_GB2312" w:hAnsi="楷体_GB2312" w:eastAsia="仿宋_GB2312" w:cs="楷体_GB2312"/>
          <w:sz w:val="32"/>
          <w:szCs w:val="32"/>
        </w:rPr>
        <w:t>、焦作市美丽学校、</w:t>
      </w:r>
      <w:r>
        <w:rPr>
          <w:rFonts w:hint="eastAsia" w:ascii="仿宋_GB2312" w:hAnsi="楷体_GB2312" w:eastAsia="仿宋_GB2312" w:cs="楷体_GB2312"/>
          <w:sz w:val="32"/>
          <w:szCs w:val="32"/>
          <w:lang w:eastAsia="zh-CN"/>
        </w:rPr>
        <w:t>焦作市体育传统项目学校、焦作市</w:t>
      </w:r>
      <w:r>
        <w:rPr>
          <w:rFonts w:hint="eastAsia" w:ascii="仿宋_GB2312" w:hAnsi="楷体_GB2312" w:eastAsia="仿宋_GB2312" w:cs="楷体_GB2312"/>
          <w:sz w:val="32"/>
          <w:szCs w:val="32"/>
          <w:lang w:val="en-US" w:eastAsia="zh-CN"/>
        </w:rPr>
        <w:t>AAA级平安单位、</w:t>
      </w:r>
      <w:r>
        <w:rPr>
          <w:rFonts w:hint="eastAsia" w:ascii="仿宋_GB2312" w:hAnsi="楷体_GB2312" w:eastAsia="仿宋_GB2312" w:cs="楷体_GB2312"/>
          <w:sz w:val="32"/>
          <w:szCs w:val="32"/>
          <w:lang w:eastAsia="zh-CN"/>
        </w:rPr>
        <w:t>焦作市文明学校、</w:t>
      </w:r>
      <w:r>
        <w:rPr>
          <w:rFonts w:hint="eastAsia" w:ascii="仿宋_GB2312" w:hAnsi="楷体_GB2312" w:eastAsia="仿宋_GB2312" w:cs="楷体_GB2312"/>
          <w:sz w:val="32"/>
          <w:szCs w:val="32"/>
        </w:rPr>
        <w:t>沁阳市</w:t>
      </w:r>
      <w:r>
        <w:rPr>
          <w:rFonts w:hint="eastAsia" w:ascii="仿宋_GB2312" w:hAnsi="楷体_GB2312" w:eastAsia="仿宋_GB2312" w:cs="楷体_GB2312"/>
          <w:sz w:val="32"/>
          <w:szCs w:val="32"/>
          <w:lang w:eastAsia="zh-CN"/>
        </w:rPr>
        <w:t>教育教学先进单位、沁阳市德育工作先进单位、沁阳市基础教育课堂改革先进单位、沁阳市教育信息化工作先进单位</w:t>
      </w:r>
      <w:r>
        <w:rPr>
          <w:rFonts w:hint="eastAsia" w:ascii="仿宋" w:hAnsi="仿宋" w:eastAsia="仿宋" w:cs="仿宋"/>
          <w:sz w:val="32"/>
          <w:szCs w:val="32"/>
        </w:rPr>
        <w:t>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荣誉</w:t>
      </w:r>
      <w:r>
        <w:rPr>
          <w:rFonts w:hint="eastAsia" w:ascii="仿宋" w:hAnsi="仿宋" w:eastAsia="仿宋" w:cs="仿宋"/>
          <w:sz w:val="32"/>
          <w:szCs w:val="32"/>
        </w:rPr>
        <w:t>称号。</w:t>
      </w:r>
    </w:p>
    <w:p>
      <w:pPr>
        <w:autoSpaceDN w:val="0"/>
        <w:spacing w:before="135" w:after="135"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autoSpaceDN w:val="0"/>
        <w:spacing w:before="135" w:after="135"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学校联系方式：0391-5906126</w:t>
      </w:r>
    </w:p>
    <w:sectPr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B32"/>
    <w:rsid w:val="00026B32"/>
    <w:rsid w:val="001055E0"/>
    <w:rsid w:val="10DB1069"/>
    <w:rsid w:val="719C31C9"/>
    <w:rsid w:val="7B43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C4B6F2-5E4B-4B14-8953-14F52CD27F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473</Characters>
  <Lines>3</Lines>
  <Paragraphs>1</Paragraphs>
  <TotalTime>1</TotalTime>
  <ScaleCrop>false</ScaleCrop>
  <LinksUpToDate>false</LinksUpToDate>
  <CharactersWithSpaces>554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2021-11-24T06:30:00Z</dcterms:created>
  <dc:creator>xb21cn</dc:creator>
  <cp:lastModifiedBy>Administrator</cp:lastModifiedBy>
  <dcterms:modified xsi:type="dcterms:W3CDTF">2021-11-24T08:53:29Z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E590A540F124452F8F1DA48AA9E7C9DE</vt:lpwstr>
  </property>
</Properties>
</file>