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B8EB5" w14:textId="77777777" w:rsidR="00802320" w:rsidRPr="00074F0C" w:rsidRDefault="0071129E">
      <w:pPr>
        <w:jc w:val="center"/>
        <w:rPr>
          <w:rFonts w:ascii="方正小标宋" w:eastAsia="方正小标宋" w:hint="eastAsia"/>
          <w:sz w:val="44"/>
          <w:szCs w:val="44"/>
        </w:rPr>
      </w:pPr>
      <w:r w:rsidRPr="00074F0C">
        <w:rPr>
          <w:rFonts w:ascii="方正小标宋" w:eastAsia="方正小标宋" w:hint="eastAsia"/>
          <w:sz w:val="44"/>
          <w:szCs w:val="44"/>
        </w:rPr>
        <w:t>沁阳市振兴学校介绍</w:t>
      </w:r>
    </w:p>
    <w:p w14:paraId="13EE9358" w14:textId="77777777" w:rsidR="00802320" w:rsidRPr="003858B0" w:rsidRDefault="00802320">
      <w:pPr>
        <w:jc w:val="center"/>
        <w:rPr>
          <w:sz w:val="36"/>
          <w:szCs w:val="36"/>
        </w:rPr>
      </w:pPr>
    </w:p>
    <w:p w14:paraId="4297456D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>沁阳市振兴学校，成立于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2007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年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30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日，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2020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年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3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月变更名称。位于</w:t>
      </w:r>
      <w:proofErr w:type="gramStart"/>
      <w:r w:rsidRPr="00074F0C">
        <w:rPr>
          <w:rFonts w:ascii="仿宋_GB2312" w:eastAsia="仿宋_GB2312" w:hAnsi="仿宋" w:cs="仿宋" w:hint="eastAsia"/>
          <w:sz w:val="32"/>
          <w:szCs w:val="32"/>
        </w:rPr>
        <w:t>沁阳市沁园</w:t>
      </w:r>
      <w:proofErr w:type="gramEnd"/>
      <w:r w:rsidRPr="00074F0C">
        <w:rPr>
          <w:rFonts w:ascii="仿宋_GB2312" w:eastAsia="仿宋_GB2312" w:hAnsi="仿宋" w:cs="仿宋" w:hint="eastAsia"/>
          <w:sz w:val="32"/>
          <w:szCs w:val="32"/>
        </w:rPr>
        <w:t>办事处南关大街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99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号，属于寄宿制民办学校。举办人和校长同为赵俊溢。注册资金为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万元，现有资产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120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万元。</w:t>
      </w:r>
    </w:p>
    <w:p w14:paraId="404F31C0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>现有在校生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512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人，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13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个教学班：</w:t>
      </w:r>
    </w:p>
    <w:p w14:paraId="393473B5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>小学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392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人，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个教学班：一年级（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个班）、二年级（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个班）、三年级（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个班）、四年级（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3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个班）、五年级（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2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个班）、六年级（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2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个班）；</w:t>
      </w:r>
    </w:p>
    <w:p w14:paraId="2C47C23E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>初中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120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人，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3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个教学班：七年级（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个班）、八年级（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个班）、九年级（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个班）。</w:t>
      </w:r>
    </w:p>
    <w:p w14:paraId="57F3960B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>教职工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40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人，教师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31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人，职工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9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人。</w:t>
      </w:r>
    </w:p>
    <w:p w14:paraId="36D015D0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>办学条件情况：我校属于九年一贯制民办学校，建筑面积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4686.3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平方米，校舍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830.5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平方米（不含师生生活用房），拥有图书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6531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册。</w:t>
      </w:r>
    </w:p>
    <w:p w14:paraId="67E1A307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>联系方式：</w:t>
      </w:r>
      <w:proofErr w:type="gramStart"/>
      <w:r w:rsidRPr="00074F0C">
        <w:rPr>
          <w:rFonts w:ascii="仿宋_GB2312" w:eastAsia="仿宋_GB2312" w:hAnsi="仿宋" w:cs="仿宋" w:hint="eastAsia"/>
          <w:sz w:val="32"/>
          <w:szCs w:val="32"/>
        </w:rPr>
        <w:t>5652699  15660608306</w:t>
      </w:r>
      <w:proofErr w:type="gramEnd"/>
    </w:p>
    <w:p w14:paraId="563834E9" w14:textId="77777777" w:rsidR="00802320" w:rsidRPr="00074F0C" w:rsidRDefault="0071129E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 xml:space="preserve">                   </w:t>
      </w:r>
    </w:p>
    <w:p w14:paraId="4552A1AA" w14:textId="77777777" w:rsidR="00802320" w:rsidRPr="00074F0C" w:rsidRDefault="0071129E" w:rsidP="00074F0C">
      <w:pPr>
        <w:spacing w:line="600" w:lineRule="exact"/>
        <w:ind w:firstLineChars="200" w:firstLine="640"/>
        <w:jc w:val="right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 xml:space="preserve">              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 xml:space="preserve">                 </w:t>
      </w:r>
      <w:r w:rsidRPr="00074F0C">
        <w:rPr>
          <w:rFonts w:ascii="仿宋_GB2312" w:eastAsia="仿宋_GB2312" w:hAnsi="仿宋" w:cs="仿宋" w:hint="eastAsia"/>
          <w:sz w:val="32"/>
          <w:szCs w:val="32"/>
        </w:rPr>
        <w:t>沁阳市振兴学校</w:t>
      </w:r>
    </w:p>
    <w:p w14:paraId="0E10DA7E" w14:textId="77777777" w:rsidR="00802320" w:rsidRPr="00074F0C" w:rsidRDefault="0071129E" w:rsidP="00074F0C">
      <w:pPr>
        <w:spacing w:line="600" w:lineRule="exact"/>
        <w:ind w:firstLineChars="200" w:firstLine="640"/>
        <w:jc w:val="right"/>
        <w:rPr>
          <w:rFonts w:ascii="仿宋_GB2312" w:eastAsia="仿宋_GB2312" w:hAnsi="仿宋" w:cs="仿宋" w:hint="eastAsia"/>
          <w:sz w:val="32"/>
          <w:szCs w:val="32"/>
        </w:rPr>
      </w:pPr>
      <w:r w:rsidRPr="00074F0C">
        <w:rPr>
          <w:rFonts w:ascii="仿宋_GB2312" w:eastAsia="仿宋_GB2312" w:hAnsi="仿宋" w:cs="仿宋" w:hint="eastAsia"/>
          <w:sz w:val="32"/>
          <w:szCs w:val="32"/>
        </w:rPr>
        <w:t xml:space="preserve">                                 2021.11.24</w:t>
      </w:r>
    </w:p>
    <w:p w14:paraId="379ABE2F" w14:textId="77777777" w:rsidR="00802320" w:rsidRDefault="0080232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0CED315B" w14:textId="77777777" w:rsidR="00802320" w:rsidRDefault="00802320">
      <w:pPr>
        <w:spacing w:line="600" w:lineRule="exact"/>
        <w:rPr>
          <w:rFonts w:hint="eastAsia"/>
        </w:rPr>
      </w:pPr>
    </w:p>
    <w:sectPr w:rsidR="00802320">
      <w:pgSz w:w="11906" w:h="16838"/>
      <w:pgMar w:top="1701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">
    <w:altName w:val="宋体"/>
    <w:panose1 w:val="00000000000000000000"/>
    <w:charset w:val="86"/>
    <w:family w:val="roman"/>
    <w:notTrueType/>
    <w:pitch w:val="default"/>
  </w:font>
  <w:font w:name="仿宋_GB2312">
    <w:altName w:val="宋体"/>
    <w:panose1 w:val="00000000000000000000"/>
    <w:charset w:val="86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E3A07E7"/>
    <w:rsid w:val="00074F0C"/>
    <w:rsid w:val="003858B0"/>
    <w:rsid w:val="0071129E"/>
    <w:rsid w:val="00754C84"/>
    <w:rsid w:val="007D3CF7"/>
    <w:rsid w:val="00802320"/>
    <w:rsid w:val="0B43760B"/>
    <w:rsid w:val="6E3A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D5EE4D"/>
  <w15:docId w15:val="{FF00C435-9369-4172-85F7-F2436D90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大魔王</dc:creator>
  <cp:lastModifiedBy>蛤蟆</cp:lastModifiedBy>
  <cp:revision>2</cp:revision>
  <dcterms:created xsi:type="dcterms:W3CDTF">2021-11-24T06:39:00Z</dcterms:created>
  <dcterms:modified xsi:type="dcterms:W3CDTF">2021-11-24T06:39:00Z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D5D7CCCBFFEC4C78931AD3FFFA330F61</vt:lpwstr>
  </property>
</Properties>
</file>