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00" w:rsidRDefault="009E0C00" w:rsidP="009E0C0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8C1703">
        <w:rPr>
          <w:rFonts w:ascii="方正小标宋简体" w:eastAsia="方正小标宋简体" w:hint="eastAsia"/>
          <w:sz w:val="44"/>
          <w:szCs w:val="44"/>
        </w:rPr>
        <w:t>沁阳市</w:t>
      </w:r>
      <w:r>
        <w:rPr>
          <w:rFonts w:ascii="方正小标宋简体" w:eastAsia="方正小标宋简体" w:hint="eastAsia"/>
          <w:sz w:val="44"/>
          <w:szCs w:val="44"/>
        </w:rPr>
        <w:t>永威学校</w:t>
      </w:r>
      <w:r w:rsidRPr="008C1703">
        <w:rPr>
          <w:rFonts w:ascii="方正小标宋简体" w:eastAsia="方正小标宋简体" w:hint="eastAsia"/>
          <w:sz w:val="44"/>
          <w:szCs w:val="44"/>
        </w:rPr>
        <w:t>介绍</w:t>
      </w:r>
    </w:p>
    <w:p w:rsidR="009E0C00" w:rsidRPr="006F1AE2" w:rsidRDefault="009E0C00" w:rsidP="009E0C00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C77CA" w:rsidRDefault="00261811" w:rsidP="003C77CA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61811">
        <w:rPr>
          <w:rFonts w:ascii="仿宋_GB2312" w:eastAsia="仿宋_GB2312" w:hint="eastAsia"/>
          <w:sz w:val="32"/>
          <w:szCs w:val="32"/>
        </w:rPr>
        <w:t>沁阳市永威学校于2002年6月经沁阳市教育局批准</w:t>
      </w:r>
      <w:r>
        <w:rPr>
          <w:rFonts w:ascii="仿宋_GB2312" w:eastAsia="仿宋_GB2312" w:hint="eastAsia"/>
          <w:sz w:val="32"/>
          <w:szCs w:val="32"/>
        </w:rPr>
        <w:t>创办</w:t>
      </w:r>
      <w:r w:rsidRPr="00261811">
        <w:rPr>
          <w:rFonts w:ascii="仿宋_GB2312" w:eastAsia="仿宋_GB2312" w:hint="eastAsia"/>
          <w:sz w:val="32"/>
          <w:szCs w:val="32"/>
        </w:rPr>
        <w:t>，位于沁阳市团结西路5号，学校性质为民办非企业单位，小学、初中</w:t>
      </w:r>
      <w:r>
        <w:rPr>
          <w:rFonts w:ascii="仿宋_GB2312" w:eastAsia="仿宋_GB2312" w:hint="eastAsia"/>
          <w:sz w:val="32"/>
          <w:szCs w:val="32"/>
        </w:rPr>
        <w:t>、高中</w:t>
      </w:r>
      <w:r w:rsidR="003C77CA">
        <w:rPr>
          <w:rFonts w:ascii="仿宋_GB2312" w:eastAsia="仿宋_GB2312" w:hint="eastAsia"/>
          <w:sz w:val="32"/>
          <w:szCs w:val="32"/>
        </w:rPr>
        <w:t>共有161个班，</w:t>
      </w:r>
      <w:r w:rsidRPr="00261811">
        <w:rPr>
          <w:rFonts w:ascii="仿宋_GB2312" w:eastAsia="仿宋_GB2312" w:hint="eastAsia"/>
          <w:sz w:val="32"/>
          <w:szCs w:val="32"/>
        </w:rPr>
        <w:t>在校</w:t>
      </w:r>
      <w:r w:rsidR="00F675C5">
        <w:rPr>
          <w:rFonts w:ascii="仿宋_GB2312" w:eastAsia="仿宋_GB2312" w:hint="eastAsia"/>
          <w:sz w:val="32"/>
          <w:szCs w:val="32"/>
        </w:rPr>
        <w:t>学</w:t>
      </w:r>
      <w:r w:rsidRPr="00261811">
        <w:rPr>
          <w:rFonts w:ascii="仿宋_GB2312" w:eastAsia="仿宋_GB2312" w:hint="eastAsia"/>
          <w:sz w:val="32"/>
          <w:szCs w:val="32"/>
        </w:rPr>
        <w:t>生</w:t>
      </w:r>
      <w:r>
        <w:rPr>
          <w:rFonts w:ascii="仿宋_GB2312" w:eastAsia="仿宋_GB2312" w:hint="eastAsia"/>
          <w:sz w:val="32"/>
          <w:szCs w:val="32"/>
        </w:rPr>
        <w:t>7845人</w:t>
      </w:r>
      <w:r w:rsidRPr="00261811">
        <w:rPr>
          <w:rFonts w:ascii="仿宋_GB2312" w:eastAsia="仿宋_GB2312" w:hint="eastAsia"/>
          <w:sz w:val="32"/>
          <w:szCs w:val="32"/>
        </w:rPr>
        <w:t>，教师</w:t>
      </w:r>
      <w:r>
        <w:rPr>
          <w:rFonts w:ascii="仿宋_GB2312" w:eastAsia="仿宋_GB2312" w:hint="eastAsia"/>
          <w:sz w:val="32"/>
          <w:szCs w:val="32"/>
        </w:rPr>
        <w:t>432人</w:t>
      </w:r>
      <w:r w:rsidRPr="00261811">
        <w:rPr>
          <w:rFonts w:ascii="仿宋_GB2312" w:eastAsia="仿宋_GB2312" w:hint="eastAsia"/>
          <w:sz w:val="32"/>
          <w:szCs w:val="32"/>
        </w:rPr>
        <w:t>。</w:t>
      </w:r>
    </w:p>
    <w:p w:rsidR="00261811" w:rsidRPr="00261811" w:rsidRDefault="00261811" w:rsidP="003C77C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61811">
        <w:rPr>
          <w:rFonts w:ascii="仿宋_GB2312" w:eastAsia="仿宋_GB2312" w:hAnsi="宋体" w:hint="eastAsia"/>
          <w:sz w:val="32"/>
          <w:szCs w:val="32"/>
        </w:rPr>
        <w:t>学校办学条件先进，学校校舍安全工程达标</w:t>
      </w:r>
      <w:r w:rsidR="003C77CA">
        <w:rPr>
          <w:rFonts w:ascii="仿宋_GB2312" w:eastAsia="仿宋_GB2312" w:hAnsi="宋体" w:hint="eastAsia"/>
          <w:sz w:val="32"/>
          <w:szCs w:val="32"/>
        </w:rPr>
        <w:t>。</w:t>
      </w:r>
      <w:r w:rsidRPr="00261811">
        <w:rPr>
          <w:rFonts w:ascii="仿宋_GB2312" w:eastAsia="仿宋_GB2312" w:hAnsi="宋体" w:hint="eastAsia"/>
          <w:sz w:val="32"/>
          <w:szCs w:val="32"/>
        </w:rPr>
        <w:t>学校实验楼各种实验仪器配达到国家一级一类标准，演示实验、操作实验开出率达到100%，每年都承办焦作市中招实验加试。学校图书馆被评为河南省首批中小学示范性图书馆，</w:t>
      </w:r>
      <w:r w:rsidRPr="00261811">
        <w:rPr>
          <w:rFonts w:ascii="仿宋_GB2312" w:eastAsia="仿宋_GB2312" w:hAnsi="宋体" w:cs="宋体" w:hint="eastAsia"/>
          <w:kern w:val="0"/>
          <w:sz w:val="32"/>
          <w:szCs w:val="32"/>
        </w:rPr>
        <w:t>学校食堂被评为河南省中小学一级食堂。</w:t>
      </w:r>
    </w:p>
    <w:p w:rsidR="00261811" w:rsidRPr="00261811" w:rsidRDefault="00261811" w:rsidP="003C77CA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261811">
        <w:rPr>
          <w:rFonts w:ascii="仿宋_GB2312" w:eastAsia="仿宋_GB2312" w:hAnsi="宋体" w:hint="eastAsia"/>
          <w:sz w:val="32"/>
          <w:szCs w:val="32"/>
        </w:rPr>
        <w:t>学校体育场占地70余亩，有400米塑胶跑道、人造草坪足球场、塑胶篮球场、排球场、室内羽毛球、乒乓球馆，体育器材达到国家一级一类标准，曾承办河南省第十二届全民运动会田径中学生组比赛。</w:t>
      </w:r>
    </w:p>
    <w:p w:rsidR="00261811" w:rsidRDefault="00261811" w:rsidP="003C77CA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261811">
        <w:rPr>
          <w:rFonts w:ascii="仿宋_GB2312" w:eastAsia="仿宋_GB2312" w:hAnsi="宋体" w:cs="宋体" w:hint="eastAsia"/>
          <w:kern w:val="0"/>
          <w:sz w:val="32"/>
          <w:szCs w:val="32"/>
        </w:rPr>
        <w:t>学校信息化教学设备先进，每个教室都安装交互式电子白板，实现网络“班班通”。教室、宿舍有空调、暖气。宿舍有卫生间、淋浴、热</w:t>
      </w:r>
      <w:r w:rsidRPr="00261811">
        <w:rPr>
          <w:rFonts w:ascii="仿宋_GB2312" w:eastAsia="仿宋_GB2312" w:hAnsi="宋体" w:hint="eastAsia"/>
          <w:sz w:val="32"/>
          <w:szCs w:val="32"/>
        </w:rPr>
        <w:t>水器、洗衣房</w:t>
      </w:r>
      <w:r w:rsidRPr="00261811">
        <w:rPr>
          <w:rFonts w:ascii="仿宋_GB2312" w:eastAsia="仿宋_GB2312" w:hAnsi="宋体" w:cs="宋体" w:hint="eastAsia"/>
          <w:kern w:val="0"/>
          <w:sz w:val="32"/>
          <w:szCs w:val="32"/>
        </w:rPr>
        <w:t>，有专职生活老师管理。</w:t>
      </w:r>
    </w:p>
    <w:sectPr w:rsidR="00261811" w:rsidSect="009E0C00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0C00"/>
    <w:rsid w:val="00261811"/>
    <w:rsid w:val="003C77CA"/>
    <w:rsid w:val="008C7116"/>
    <w:rsid w:val="009E0C00"/>
    <w:rsid w:val="00C9177A"/>
    <w:rsid w:val="00F6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328</Characters>
  <Application>Microsoft Office Word</Application>
  <DocSecurity>0</DocSecurity>
  <Lines>2</Lines>
  <Paragraphs>1</Paragraphs>
  <ScaleCrop>false</ScaleCrop>
  <Company>Microsoft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2021-11-24T03:08:00Z</dcterms:created>
  <dcterms:modified xsi:type="dcterms:W3CDTF">2021-11-24T03:22:00Z</dcterms:modified>
</cp:coreProperties>
</file>