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沁阳市第四中学</w:t>
      </w:r>
      <w:r>
        <w:rPr>
          <w:rFonts w:hint="eastAsia"/>
          <w:b/>
          <w:sz w:val="44"/>
          <w:szCs w:val="44"/>
        </w:rPr>
        <w:t>简介</w:t>
      </w:r>
    </w:p>
    <w:p>
      <w:pPr>
        <w:pStyle w:val="4"/>
        <w:spacing w:line="560" w:lineRule="atLeast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沁阳市</w:t>
      </w:r>
      <w:r>
        <w:rPr>
          <w:rFonts w:hint="eastAsia" w:ascii="仿宋" w:hAnsi="仿宋" w:eastAsia="仿宋"/>
          <w:sz w:val="32"/>
          <w:szCs w:val="32"/>
          <w:lang w:eastAsia="zh-CN"/>
        </w:rPr>
        <w:t>第四</w:t>
      </w:r>
      <w:r>
        <w:rPr>
          <w:rFonts w:hint="eastAsia" w:ascii="仿宋" w:hAnsi="仿宋" w:eastAsia="仿宋"/>
          <w:sz w:val="32"/>
          <w:szCs w:val="32"/>
        </w:rPr>
        <w:t>中学始建于19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92</w:t>
      </w:r>
      <w:r>
        <w:rPr>
          <w:rFonts w:hint="eastAsia" w:ascii="仿宋" w:hAnsi="仿宋" w:eastAsia="仿宋"/>
          <w:sz w:val="32"/>
          <w:szCs w:val="32"/>
        </w:rPr>
        <w:t>年，</w:t>
      </w:r>
      <w:r>
        <w:rPr>
          <w:rFonts w:hint="eastAsia" w:ascii="仿宋" w:hAnsi="仿宋" w:eastAsia="仿宋"/>
          <w:sz w:val="32"/>
          <w:szCs w:val="32"/>
          <w:lang w:eastAsia="zh-CN"/>
        </w:rPr>
        <w:t>是一所寄宿制农村公办初中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sz w:val="32"/>
          <w:szCs w:val="32"/>
        </w:rPr>
        <w:t>占地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/>
          <w:sz w:val="32"/>
          <w:szCs w:val="32"/>
        </w:rPr>
        <w:t>余亩，</w:t>
      </w:r>
      <w:r>
        <w:rPr>
          <w:rFonts w:hint="eastAsia" w:ascii="仿宋" w:hAnsi="仿宋" w:eastAsia="仿宋"/>
          <w:sz w:val="32"/>
          <w:szCs w:val="32"/>
          <w:lang w:eastAsia="zh-CN"/>
        </w:rPr>
        <w:t>学生来源于柏香镇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39个行政村</w:t>
      </w:r>
      <w:r>
        <w:rPr>
          <w:rFonts w:hint="eastAsia" w:ascii="仿宋" w:hAnsi="仿宋" w:eastAsia="仿宋"/>
          <w:sz w:val="32"/>
          <w:szCs w:val="32"/>
        </w:rPr>
        <w:t>，区域半径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4000</w:t>
      </w:r>
      <w:r>
        <w:rPr>
          <w:rFonts w:hint="eastAsia" w:ascii="仿宋" w:hAnsi="仿宋" w:eastAsia="仿宋"/>
          <w:sz w:val="32"/>
          <w:szCs w:val="32"/>
        </w:rPr>
        <w:t>米，覆盖人口35000左右。学校占地面积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39960</w:t>
      </w:r>
      <w:r>
        <w:rPr>
          <w:rFonts w:hint="eastAsia" w:ascii="仿宋" w:hAnsi="仿宋" w:eastAsia="仿宋"/>
          <w:sz w:val="32"/>
          <w:szCs w:val="32"/>
        </w:rPr>
        <w:t>平方米,建筑面积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9872</w:t>
      </w:r>
      <w:r>
        <w:rPr>
          <w:rFonts w:hint="eastAsia" w:ascii="仿宋" w:hAnsi="仿宋" w:eastAsia="仿宋"/>
          <w:sz w:val="32"/>
          <w:szCs w:val="32"/>
        </w:rPr>
        <w:t>平方米，运动场地面积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1164</w:t>
      </w:r>
      <w:r>
        <w:rPr>
          <w:rFonts w:hint="eastAsia" w:ascii="仿宋" w:hAnsi="仿宋" w:eastAsia="仿宋"/>
          <w:sz w:val="32"/>
          <w:szCs w:val="32"/>
        </w:rPr>
        <w:t>平方米，现有1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个教学班，在校生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498</w:t>
      </w:r>
      <w:r>
        <w:rPr>
          <w:rFonts w:hint="eastAsia" w:ascii="仿宋" w:hAnsi="仿宋" w:eastAsia="仿宋"/>
          <w:sz w:val="32"/>
          <w:szCs w:val="32"/>
        </w:rPr>
        <w:t>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sz w:val="32"/>
          <w:szCs w:val="32"/>
        </w:rPr>
        <w:t>教师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54</w:t>
      </w:r>
      <w:r>
        <w:rPr>
          <w:rFonts w:hint="eastAsia" w:ascii="仿宋" w:hAnsi="仿宋" w:eastAsia="仿宋"/>
          <w:sz w:val="32"/>
          <w:szCs w:val="32"/>
        </w:rPr>
        <w:t>名。学校设立有党支部、办公室、教导处、政教处、总务处、团</w:t>
      </w:r>
      <w:r>
        <w:rPr>
          <w:rFonts w:hint="eastAsia" w:ascii="仿宋" w:hAnsi="仿宋" w:eastAsia="仿宋"/>
          <w:sz w:val="32"/>
          <w:szCs w:val="32"/>
          <w:lang w:eastAsia="zh-CN"/>
        </w:rPr>
        <w:t>支部</w:t>
      </w:r>
      <w:r>
        <w:rPr>
          <w:rFonts w:hint="eastAsia" w:ascii="仿宋" w:hAnsi="仿宋" w:eastAsia="仿宋"/>
          <w:sz w:val="32"/>
          <w:szCs w:val="32"/>
        </w:rPr>
        <w:t>、工会、学生会等机构。</w:t>
      </w:r>
    </w:p>
    <w:p>
      <w:pPr>
        <w:pStyle w:val="4"/>
        <w:spacing w:line="560" w:lineRule="atLeast"/>
        <w:ind w:firstLine="64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联系人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:杨永庄 13782648799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64702D"/>
    <w:rsid w:val="7664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uiPriority w:val="0"/>
    <w:pPr>
      <w:widowControl/>
    </w:pPr>
    <w:rPr>
      <w:rFonts w:ascii="Calibri" w:hAnsi="Calibri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2021-11-24T03:19:00Z</dcterms:created>
  <dc:creator>夜不黑</dc:creator>
  <cp:lastModifiedBy>夜不黑</cp:lastModifiedBy>
  <dcterms:modified xsi:type="dcterms:W3CDTF">2021-11-24T03:25:59Z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32B8201913784BA7B15F6759F2450552</vt:lpwstr>
  </property>
</Properties>
</file>