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5A8" w:rsidRDefault="008115A8">
      <w:pPr>
        <w:spacing w:line="280" w:lineRule="auto"/>
      </w:pPr>
      <w:bookmarkStart w:id="0" w:name="_GoBack"/>
      <w:bookmarkEnd w:id="0"/>
    </w:p>
    <w:p w:rsidR="008115A8" w:rsidRDefault="00F52B35">
      <w:pPr>
        <w:spacing w:line="280" w:lineRule="auto"/>
        <w:rPr>
          <w:rFonts w:eastAsiaTheme="minorEastAsia"/>
        </w:rPr>
      </w:pPr>
      <w:r>
        <w:rPr>
          <w:rFonts w:eastAsiaTheme="minorEastAsia" w:hint="eastAsia"/>
        </w:rPr>
        <w:br/>
      </w:r>
    </w:p>
    <w:p w:rsidR="00F52B35" w:rsidRPr="00F52B35" w:rsidRDefault="00F52B35">
      <w:pPr>
        <w:spacing w:line="280" w:lineRule="auto"/>
        <w:rPr>
          <w:rFonts w:eastAsiaTheme="minorEastAsia"/>
        </w:rPr>
      </w:pPr>
    </w:p>
    <w:p w:rsidR="008115A8" w:rsidRDefault="0009358C">
      <w:pPr>
        <w:spacing w:before="223" w:line="212" w:lineRule="auto"/>
        <w:ind w:left="797"/>
        <w:outlineLvl w:val="0"/>
        <w:rPr>
          <w:rFonts w:ascii="微软雅黑" w:eastAsia="微软雅黑" w:hAnsi="微软雅黑" w:cs="微软雅黑"/>
          <w:sz w:val="52"/>
          <w:szCs w:val="52"/>
        </w:rPr>
      </w:pPr>
      <w:bookmarkStart w:id="1" w:name="_Toc22005"/>
      <w:bookmarkStart w:id="2" w:name="_Toc1367"/>
      <w:r>
        <w:rPr>
          <w:rFonts w:ascii="微软雅黑" w:eastAsia="微软雅黑" w:hAnsi="微软雅黑" w:cs="微软雅黑"/>
          <w:spacing w:val="-1"/>
          <w:sz w:val="52"/>
          <w:szCs w:val="52"/>
        </w:rPr>
        <w:t>焦作市第十</w:t>
      </w:r>
      <w:r>
        <w:rPr>
          <w:rFonts w:ascii="微软雅黑" w:eastAsia="微软雅黑" w:hAnsi="微软雅黑" w:cs="微软雅黑" w:hint="eastAsia"/>
          <w:spacing w:val="-1"/>
          <w:sz w:val="52"/>
          <w:szCs w:val="52"/>
        </w:rPr>
        <w:t>二</w:t>
      </w:r>
      <w:r>
        <w:rPr>
          <w:rFonts w:ascii="微软雅黑" w:eastAsia="微软雅黑" w:hAnsi="微软雅黑" w:cs="微软雅黑"/>
          <w:spacing w:val="-1"/>
          <w:sz w:val="52"/>
          <w:szCs w:val="52"/>
        </w:rPr>
        <w:t>届职业技</w:t>
      </w:r>
      <w:r>
        <w:rPr>
          <w:rFonts w:ascii="微软雅黑" w:eastAsia="微软雅黑" w:hAnsi="微软雅黑" w:cs="微软雅黑"/>
          <w:sz w:val="52"/>
          <w:szCs w:val="52"/>
        </w:rPr>
        <w:t>能大赛</w:t>
      </w:r>
      <w:bookmarkEnd w:id="1"/>
      <w:bookmarkEnd w:id="2"/>
    </w:p>
    <w:p w:rsidR="008115A8" w:rsidRDefault="008115A8">
      <w:pPr>
        <w:spacing w:line="243"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8115A8">
      <w:pPr>
        <w:spacing w:line="244" w:lineRule="auto"/>
      </w:pPr>
    </w:p>
    <w:p w:rsidR="008115A8" w:rsidRDefault="0009358C" w:rsidP="00F52B35">
      <w:pPr>
        <w:spacing w:before="179" w:line="221" w:lineRule="auto"/>
        <w:jc w:val="center"/>
        <w:outlineLvl w:val="0"/>
        <w:rPr>
          <w:rFonts w:ascii="黑体" w:eastAsia="黑体" w:hAnsi="黑体" w:cs="黑体"/>
          <w:sz w:val="55"/>
          <w:szCs w:val="55"/>
        </w:rPr>
      </w:pPr>
      <w:bookmarkStart w:id="3" w:name="_Toc17841"/>
      <w:bookmarkStart w:id="4" w:name="_Toc31855"/>
      <w:r>
        <w:rPr>
          <w:rFonts w:ascii="黑体" w:eastAsia="黑体" w:hAnsi="黑体" w:cs="黑体"/>
          <w:spacing w:val="9"/>
          <w:sz w:val="55"/>
          <w:szCs w:val="55"/>
        </w:rPr>
        <w:t>保</w:t>
      </w:r>
      <w:r>
        <w:rPr>
          <w:rFonts w:ascii="黑体" w:eastAsia="黑体" w:hAnsi="黑体" w:cs="黑体"/>
          <w:spacing w:val="7"/>
          <w:sz w:val="55"/>
          <w:szCs w:val="55"/>
        </w:rPr>
        <w:t>育师技术文件</w:t>
      </w:r>
      <w:bookmarkEnd w:id="3"/>
      <w:bookmarkEnd w:id="4"/>
    </w:p>
    <w:p w:rsidR="008115A8" w:rsidRDefault="008115A8" w:rsidP="00F52B35">
      <w:pPr>
        <w:spacing w:line="337" w:lineRule="auto"/>
        <w:jc w:val="center"/>
      </w:pPr>
    </w:p>
    <w:p w:rsidR="008115A8" w:rsidRDefault="0009358C" w:rsidP="00F52B35">
      <w:pPr>
        <w:spacing w:before="179" w:line="223" w:lineRule="auto"/>
        <w:jc w:val="center"/>
        <w:rPr>
          <w:rFonts w:ascii="黑体" w:eastAsia="黑体" w:hAnsi="黑体" w:cs="黑体"/>
          <w:sz w:val="55"/>
          <w:szCs w:val="55"/>
        </w:rPr>
      </w:pPr>
      <w:r>
        <w:rPr>
          <w:rFonts w:ascii="黑体" w:eastAsia="黑体" w:hAnsi="黑体" w:cs="黑体"/>
          <w:spacing w:val="56"/>
          <w:sz w:val="55"/>
          <w:szCs w:val="55"/>
        </w:rPr>
        <w:t>(</w:t>
      </w:r>
      <w:r>
        <w:rPr>
          <w:rFonts w:ascii="黑体" w:eastAsia="黑体" w:hAnsi="黑体" w:cs="黑体"/>
          <w:spacing w:val="54"/>
          <w:sz w:val="55"/>
          <w:szCs w:val="55"/>
        </w:rPr>
        <w:t>职工组)</w:t>
      </w:r>
    </w:p>
    <w:p w:rsidR="008115A8" w:rsidRDefault="008115A8">
      <w:pPr>
        <w:spacing w:line="253" w:lineRule="auto"/>
      </w:pPr>
    </w:p>
    <w:p w:rsidR="008115A8" w:rsidRDefault="008115A8">
      <w:pPr>
        <w:spacing w:line="253" w:lineRule="auto"/>
      </w:pPr>
    </w:p>
    <w:p w:rsidR="008115A8" w:rsidRDefault="008115A8">
      <w:pPr>
        <w:spacing w:line="253" w:lineRule="auto"/>
      </w:pPr>
    </w:p>
    <w:p w:rsidR="008115A8" w:rsidRDefault="008115A8">
      <w:pPr>
        <w:spacing w:line="253" w:lineRule="auto"/>
      </w:pPr>
    </w:p>
    <w:p w:rsidR="008115A8" w:rsidRDefault="008115A8">
      <w:pPr>
        <w:spacing w:line="253" w:lineRule="auto"/>
      </w:pPr>
    </w:p>
    <w:p w:rsidR="008115A8" w:rsidRDefault="008115A8">
      <w:pPr>
        <w:spacing w:line="253" w:lineRule="auto"/>
      </w:pPr>
    </w:p>
    <w:p w:rsidR="008115A8" w:rsidRDefault="008115A8">
      <w:pPr>
        <w:spacing w:line="253" w:lineRule="auto"/>
      </w:pPr>
    </w:p>
    <w:p w:rsidR="008115A8" w:rsidRDefault="008115A8">
      <w:pPr>
        <w:spacing w:line="253" w:lineRule="auto"/>
      </w:pPr>
    </w:p>
    <w:p w:rsidR="008115A8" w:rsidRDefault="008115A8">
      <w:pPr>
        <w:spacing w:line="253" w:lineRule="auto"/>
      </w:pPr>
    </w:p>
    <w:p w:rsidR="008115A8" w:rsidRDefault="008115A8">
      <w:pPr>
        <w:spacing w:line="253" w:lineRule="auto"/>
      </w:pPr>
    </w:p>
    <w:p w:rsidR="008115A8" w:rsidRDefault="008115A8">
      <w:pPr>
        <w:spacing w:line="254" w:lineRule="auto"/>
      </w:pPr>
    </w:p>
    <w:p w:rsidR="008115A8" w:rsidRDefault="008115A8">
      <w:pPr>
        <w:spacing w:line="254" w:lineRule="auto"/>
      </w:pPr>
    </w:p>
    <w:p w:rsidR="008115A8" w:rsidRDefault="008115A8">
      <w:pPr>
        <w:spacing w:line="254" w:lineRule="auto"/>
      </w:pPr>
    </w:p>
    <w:p w:rsidR="008115A8" w:rsidRDefault="008115A8">
      <w:pPr>
        <w:spacing w:line="254" w:lineRule="auto"/>
      </w:pPr>
    </w:p>
    <w:p w:rsidR="008115A8" w:rsidRDefault="0009358C">
      <w:pPr>
        <w:spacing w:before="100" w:line="624" w:lineRule="exact"/>
        <w:ind w:left="2270"/>
        <w:rPr>
          <w:rFonts w:ascii="仿宋" w:eastAsia="仿宋" w:hAnsi="仿宋" w:cs="仿宋"/>
          <w:sz w:val="31"/>
          <w:szCs w:val="31"/>
        </w:rPr>
      </w:pPr>
      <w:r>
        <w:rPr>
          <w:rFonts w:ascii="仿宋" w:eastAsia="仿宋" w:hAnsi="仿宋" w:cs="仿宋"/>
          <w:spacing w:val="14"/>
          <w:position w:val="23"/>
          <w:sz w:val="31"/>
          <w:szCs w:val="31"/>
        </w:rPr>
        <w:t>焦</w:t>
      </w:r>
      <w:r>
        <w:rPr>
          <w:rFonts w:ascii="仿宋" w:eastAsia="仿宋" w:hAnsi="仿宋" w:cs="仿宋"/>
          <w:spacing w:val="8"/>
          <w:position w:val="23"/>
          <w:sz w:val="31"/>
          <w:szCs w:val="31"/>
        </w:rPr>
        <w:t>作市职业技能大赛组委会</w:t>
      </w:r>
    </w:p>
    <w:p w:rsidR="008115A8" w:rsidRDefault="0009358C" w:rsidP="00F52B35">
      <w:pPr>
        <w:spacing w:before="101" w:line="225" w:lineRule="auto"/>
        <w:ind w:left="3194"/>
        <w:rPr>
          <w:rFonts w:ascii="仿宋" w:eastAsia="仿宋" w:hAnsi="仿宋" w:cs="仿宋"/>
          <w:spacing w:val="5"/>
          <w:sz w:val="31"/>
          <w:szCs w:val="31"/>
        </w:rPr>
      </w:pPr>
      <w:r>
        <w:rPr>
          <w:rFonts w:ascii="仿宋" w:eastAsia="仿宋" w:hAnsi="仿宋" w:cs="仿宋"/>
          <w:spacing w:val="6"/>
          <w:sz w:val="31"/>
          <w:szCs w:val="31"/>
        </w:rPr>
        <w:t>二</w:t>
      </w:r>
      <w:r>
        <w:rPr>
          <w:rFonts w:ascii="宋体" w:eastAsia="宋体" w:hAnsi="宋体" w:cs="宋体"/>
          <w:spacing w:val="5"/>
          <w:sz w:val="31"/>
          <w:szCs w:val="31"/>
        </w:rPr>
        <w:t>〇</w:t>
      </w:r>
      <w:r>
        <w:rPr>
          <w:rFonts w:ascii="仿宋" w:eastAsia="仿宋" w:hAnsi="仿宋" w:cs="仿宋"/>
          <w:spacing w:val="5"/>
          <w:sz w:val="31"/>
          <w:szCs w:val="31"/>
        </w:rPr>
        <w:t>二</w:t>
      </w:r>
      <w:r>
        <w:rPr>
          <w:rFonts w:ascii="仿宋" w:eastAsia="仿宋" w:hAnsi="仿宋" w:cs="仿宋" w:hint="eastAsia"/>
          <w:spacing w:val="5"/>
          <w:sz w:val="31"/>
          <w:szCs w:val="31"/>
        </w:rPr>
        <w:t>二</w:t>
      </w:r>
      <w:r>
        <w:rPr>
          <w:rFonts w:ascii="仿宋" w:eastAsia="仿宋" w:hAnsi="仿宋" w:cs="仿宋"/>
          <w:spacing w:val="5"/>
          <w:sz w:val="31"/>
          <w:szCs w:val="31"/>
        </w:rPr>
        <w:t>年九月</w:t>
      </w:r>
    </w:p>
    <w:sdt>
      <w:sdtPr>
        <w:rPr>
          <w:rFonts w:ascii="黑体" w:eastAsia="黑体" w:hAnsi="黑体" w:cs="黑体" w:hint="eastAsia"/>
          <w:snapToGrid/>
          <w:color w:val="auto"/>
          <w:sz w:val="48"/>
          <w:szCs w:val="48"/>
        </w:rPr>
        <w:id w:val="147477255"/>
        <w:docPartObj>
          <w:docPartGallery w:val="Table of Contents"/>
          <w:docPartUnique/>
        </w:docPartObj>
      </w:sdtPr>
      <w:sdtEndPr>
        <w:rPr>
          <w:rFonts w:ascii="宋体" w:eastAsia="宋体" w:hAnsi="宋体" w:cs="宋体"/>
          <w:b/>
          <w:spacing w:val="7"/>
          <w:sz w:val="20"/>
          <w:szCs w:val="31"/>
          <w14:textOutline w14:w="5791" w14:cap="sq" w14:cmpd="sng" w14:algn="ctr">
            <w14:solidFill>
              <w14:srgbClr w14:val="000000"/>
            </w14:solidFill>
            <w14:prstDash w14:val="solid"/>
            <w14:bevel/>
          </w14:textOutline>
        </w:rPr>
      </w:sdtEndPr>
      <w:sdtContent>
        <w:p w:rsidR="008115A8" w:rsidRDefault="0009358C">
          <w:pPr>
            <w:spacing w:line="500" w:lineRule="exact"/>
            <w:jc w:val="center"/>
            <w:rPr>
              <w:rFonts w:ascii="黑体" w:eastAsia="黑体" w:hAnsi="黑体" w:cs="黑体"/>
              <w:sz w:val="48"/>
              <w:szCs w:val="48"/>
            </w:rPr>
          </w:pPr>
          <w:r>
            <w:rPr>
              <w:rFonts w:ascii="黑体" w:eastAsia="黑体" w:hAnsi="黑体" w:cs="黑体" w:hint="eastAsia"/>
              <w:sz w:val="48"/>
              <w:szCs w:val="48"/>
            </w:rPr>
            <w:t>目录</w:t>
          </w:r>
        </w:p>
        <w:p w:rsidR="008115A8" w:rsidRDefault="0009358C">
          <w:pPr>
            <w:pStyle w:val="WPSOffice1"/>
            <w:tabs>
              <w:tab w:val="right" w:leader="dot" w:pos="8845"/>
            </w:tabs>
            <w:spacing w:line="500" w:lineRule="exact"/>
            <w:rPr>
              <w:b/>
              <w:noProof/>
            </w:rPr>
          </w:pPr>
          <w:r>
            <w:rPr>
              <w:rFonts w:ascii="宋体" w:eastAsia="宋体" w:hAnsi="宋体" w:cs="宋体"/>
              <w:spacing w:val="7"/>
              <w:sz w:val="31"/>
              <w:szCs w:val="31"/>
              <w14:textOutline w14:w="5791" w14:cap="sq" w14:cmpd="sng" w14:algn="ctr">
                <w14:solidFill>
                  <w14:srgbClr w14:val="000000"/>
                </w14:solidFill>
                <w14:prstDash w14:val="solid"/>
                <w14:bevel/>
              </w14:textOutline>
            </w:rPr>
            <w:fldChar w:fldCharType="begin"/>
          </w:r>
          <w:r>
            <w:rPr>
              <w:rFonts w:ascii="宋体" w:eastAsia="宋体" w:hAnsi="宋体" w:cs="宋体"/>
              <w:spacing w:val="7"/>
              <w:sz w:val="31"/>
              <w:szCs w:val="31"/>
              <w14:textOutline w14:w="5791" w14:cap="sq" w14:cmpd="sng" w14:algn="ctr">
                <w14:solidFill>
                  <w14:srgbClr w14:val="000000"/>
                </w14:solidFill>
                <w14:prstDash w14:val="solid"/>
                <w14:bevel/>
              </w14:textOutline>
            </w:rPr>
            <w:instrText xml:space="preserve">TOC \o "1-2" \h \u </w:instrText>
          </w:r>
          <w:r>
            <w:rPr>
              <w:rFonts w:ascii="宋体" w:eastAsia="宋体" w:hAnsi="宋体" w:cs="宋体"/>
              <w:spacing w:val="7"/>
              <w:sz w:val="31"/>
              <w:szCs w:val="31"/>
              <w14:textOutline w14:w="5791" w14:cap="sq" w14:cmpd="sng" w14:algn="ctr">
                <w14:solidFill>
                  <w14:srgbClr w14:val="000000"/>
                </w14:solidFill>
                <w14:prstDash w14:val="solid"/>
                <w14:bevel/>
              </w14:textOutline>
            </w:rPr>
            <w:fldChar w:fldCharType="separate"/>
          </w:r>
        </w:p>
        <w:p w:rsidR="008115A8" w:rsidRDefault="008103DE">
          <w:pPr>
            <w:pStyle w:val="WPSOffice1"/>
            <w:tabs>
              <w:tab w:val="right" w:leader="dot" w:pos="8845"/>
            </w:tabs>
            <w:spacing w:line="500" w:lineRule="exact"/>
            <w:rPr>
              <w:rFonts w:ascii="宋体" w:eastAsia="宋体" w:hAnsi="宋体" w:cs="宋体"/>
              <w:bCs/>
              <w:noProof/>
              <w:sz w:val="32"/>
              <w:szCs w:val="32"/>
            </w:rPr>
          </w:pPr>
          <w:hyperlink w:anchor="_Toc5999" w:history="1">
            <w:r w:rsidR="0009358C">
              <w:rPr>
                <w:rFonts w:ascii="宋体" w:eastAsia="宋体" w:hAnsi="宋体" w:cs="宋体" w:hint="eastAsia"/>
                <w:bCs/>
                <w:noProof/>
                <w:spacing w:val="9"/>
                <w:position w:val="4"/>
                <w:sz w:val="32"/>
                <w:szCs w:val="32"/>
              </w:rPr>
              <w:t>一</w:t>
            </w:r>
            <w:r w:rsidR="0009358C">
              <w:rPr>
                <w:rFonts w:ascii="宋体" w:eastAsia="宋体" w:hAnsi="宋体" w:cs="宋体" w:hint="eastAsia"/>
                <w:bCs/>
                <w:noProof/>
                <w:spacing w:val="8"/>
                <w:position w:val="4"/>
                <w:sz w:val="32"/>
                <w:szCs w:val="32"/>
              </w:rPr>
              <w:t>、竞赛技术文件制定标准</w:t>
            </w:r>
            <w:r w:rsidR="0009358C">
              <w:rPr>
                <w:rFonts w:ascii="宋体" w:eastAsia="宋体" w:hAnsi="宋体" w:cs="宋体" w:hint="eastAsia"/>
                <w:bCs/>
                <w:noProof/>
                <w:sz w:val="32"/>
                <w:szCs w:val="32"/>
              </w:rPr>
              <w:tab/>
            </w:r>
            <w:r w:rsidR="0009358C">
              <w:rPr>
                <w:rFonts w:ascii="宋体" w:eastAsia="宋体" w:hAnsi="宋体" w:cs="宋体" w:hint="eastAsia"/>
                <w:bCs/>
                <w:noProof/>
                <w:sz w:val="32"/>
                <w:szCs w:val="32"/>
              </w:rPr>
              <w:fldChar w:fldCharType="begin"/>
            </w:r>
            <w:r w:rsidR="0009358C">
              <w:rPr>
                <w:rFonts w:ascii="宋体" w:eastAsia="宋体" w:hAnsi="宋体" w:cs="宋体" w:hint="eastAsia"/>
                <w:bCs/>
                <w:noProof/>
                <w:sz w:val="32"/>
                <w:szCs w:val="32"/>
              </w:rPr>
              <w:instrText xml:space="preserve"> PAGEREF _Toc5999 \h </w:instrText>
            </w:r>
            <w:r w:rsidR="0009358C">
              <w:rPr>
                <w:rFonts w:ascii="宋体" w:eastAsia="宋体" w:hAnsi="宋体" w:cs="宋体" w:hint="eastAsia"/>
                <w:bCs/>
                <w:noProof/>
                <w:sz w:val="32"/>
                <w:szCs w:val="32"/>
              </w:rPr>
            </w:r>
            <w:r w:rsidR="0009358C">
              <w:rPr>
                <w:rFonts w:ascii="宋体" w:eastAsia="宋体" w:hAnsi="宋体" w:cs="宋体" w:hint="eastAsia"/>
                <w:bCs/>
                <w:noProof/>
                <w:sz w:val="32"/>
                <w:szCs w:val="32"/>
              </w:rPr>
              <w:fldChar w:fldCharType="separate"/>
            </w:r>
            <w:r w:rsidR="00DE2C5E">
              <w:rPr>
                <w:rFonts w:ascii="宋体" w:eastAsia="宋体" w:hAnsi="宋体" w:cs="宋体"/>
                <w:bCs/>
                <w:noProof/>
                <w:sz w:val="32"/>
                <w:szCs w:val="32"/>
              </w:rPr>
              <w:t>1</w:t>
            </w:r>
            <w:r w:rsidR="0009358C">
              <w:rPr>
                <w:rFonts w:ascii="宋体" w:eastAsia="宋体" w:hAnsi="宋体" w:cs="宋体" w:hint="eastAsia"/>
                <w:bCs/>
                <w:noProof/>
                <w:sz w:val="32"/>
                <w:szCs w:val="32"/>
              </w:rPr>
              <w:fldChar w:fldCharType="end"/>
            </w:r>
          </w:hyperlink>
        </w:p>
        <w:p w:rsidR="008115A8" w:rsidRDefault="008103DE">
          <w:pPr>
            <w:pStyle w:val="WPSOffice1"/>
            <w:tabs>
              <w:tab w:val="right" w:leader="dot" w:pos="8845"/>
            </w:tabs>
            <w:spacing w:line="500" w:lineRule="exact"/>
            <w:rPr>
              <w:rFonts w:ascii="宋体" w:eastAsia="宋体" w:hAnsi="宋体" w:cs="宋体"/>
              <w:bCs/>
              <w:noProof/>
              <w:spacing w:val="8"/>
              <w:position w:val="4"/>
              <w:sz w:val="32"/>
              <w:szCs w:val="32"/>
            </w:rPr>
          </w:pPr>
          <w:hyperlink w:anchor="_Toc10625" w:history="1">
            <w:r w:rsidR="0009358C">
              <w:rPr>
                <w:rFonts w:ascii="宋体" w:eastAsia="宋体" w:hAnsi="宋体" w:cs="宋体" w:hint="eastAsia"/>
                <w:bCs/>
                <w:noProof/>
                <w:spacing w:val="8"/>
                <w:position w:val="4"/>
                <w:sz w:val="32"/>
                <w:szCs w:val="32"/>
              </w:rPr>
              <w:t>二、竞赛形式及分值计算方法</w:t>
            </w:r>
            <w:r w:rsidR="0009358C">
              <w:rPr>
                <w:rFonts w:ascii="宋体" w:eastAsia="宋体" w:hAnsi="宋体" w:cs="宋体" w:hint="eastAsia"/>
                <w:bCs/>
                <w:noProof/>
                <w:spacing w:val="8"/>
                <w:position w:val="4"/>
                <w:sz w:val="32"/>
                <w:szCs w:val="32"/>
              </w:rPr>
              <w:tab/>
            </w:r>
            <w:r w:rsidR="0009358C">
              <w:rPr>
                <w:rFonts w:ascii="宋体" w:eastAsia="宋体" w:hAnsi="宋体" w:cs="宋体" w:hint="eastAsia"/>
                <w:bCs/>
                <w:noProof/>
                <w:spacing w:val="8"/>
                <w:position w:val="4"/>
                <w:sz w:val="32"/>
                <w:szCs w:val="32"/>
              </w:rPr>
              <w:fldChar w:fldCharType="begin"/>
            </w:r>
            <w:r w:rsidR="0009358C">
              <w:rPr>
                <w:rFonts w:ascii="宋体" w:eastAsia="宋体" w:hAnsi="宋体" w:cs="宋体" w:hint="eastAsia"/>
                <w:bCs/>
                <w:noProof/>
                <w:spacing w:val="8"/>
                <w:position w:val="4"/>
                <w:sz w:val="32"/>
                <w:szCs w:val="32"/>
              </w:rPr>
              <w:instrText xml:space="preserve"> PAGEREF _Toc10625 \h </w:instrText>
            </w:r>
            <w:r w:rsidR="0009358C">
              <w:rPr>
                <w:rFonts w:ascii="宋体" w:eastAsia="宋体" w:hAnsi="宋体" w:cs="宋体" w:hint="eastAsia"/>
                <w:bCs/>
                <w:noProof/>
                <w:spacing w:val="8"/>
                <w:position w:val="4"/>
                <w:sz w:val="32"/>
                <w:szCs w:val="32"/>
              </w:rPr>
            </w:r>
            <w:r w:rsidR="0009358C">
              <w:rPr>
                <w:rFonts w:ascii="宋体" w:eastAsia="宋体" w:hAnsi="宋体" w:cs="宋体" w:hint="eastAsia"/>
                <w:bCs/>
                <w:noProof/>
                <w:spacing w:val="8"/>
                <w:position w:val="4"/>
                <w:sz w:val="32"/>
                <w:szCs w:val="32"/>
              </w:rPr>
              <w:fldChar w:fldCharType="separate"/>
            </w:r>
            <w:r w:rsidR="00DE2C5E">
              <w:rPr>
                <w:rFonts w:ascii="宋体" w:eastAsia="宋体" w:hAnsi="宋体" w:cs="宋体"/>
                <w:bCs/>
                <w:noProof/>
                <w:spacing w:val="8"/>
                <w:position w:val="4"/>
                <w:sz w:val="32"/>
                <w:szCs w:val="32"/>
              </w:rPr>
              <w:t>1</w:t>
            </w:r>
            <w:r w:rsidR="0009358C">
              <w:rPr>
                <w:rFonts w:ascii="宋体" w:eastAsia="宋体" w:hAnsi="宋体" w:cs="宋体" w:hint="eastAsia"/>
                <w:bCs/>
                <w:noProof/>
                <w:spacing w:val="8"/>
                <w:position w:val="4"/>
                <w:sz w:val="32"/>
                <w:szCs w:val="32"/>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24154" w:history="1">
            <w:r w:rsidR="0009358C">
              <w:rPr>
                <w:rFonts w:ascii="宋体" w:eastAsia="宋体" w:hAnsi="宋体" w:cs="宋体" w:hint="eastAsia"/>
                <w:bCs/>
                <w:noProof/>
                <w:spacing w:val="9"/>
                <w:position w:val="4"/>
                <w:sz w:val="28"/>
                <w:szCs w:val="28"/>
              </w:rPr>
              <w:t>（一）竞赛形式</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_Toc24154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1</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bCs/>
              <w:noProof/>
            </w:rPr>
          </w:pPr>
          <w:hyperlink w:anchor="_Toc15318" w:history="1">
            <w:r w:rsidR="0009358C">
              <w:rPr>
                <w:rFonts w:ascii="宋体" w:eastAsia="宋体" w:hAnsi="宋体" w:cs="宋体" w:hint="eastAsia"/>
                <w:bCs/>
                <w:noProof/>
                <w:spacing w:val="9"/>
                <w:position w:val="4"/>
                <w:sz w:val="28"/>
                <w:szCs w:val="28"/>
              </w:rPr>
              <w:t>（二）分值计算</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_Toc15318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1</w:t>
            </w:r>
            <w:r w:rsidR="0009358C">
              <w:rPr>
                <w:rFonts w:ascii="宋体" w:eastAsia="宋体" w:hAnsi="宋体" w:cs="宋体" w:hint="eastAsia"/>
                <w:bCs/>
                <w:noProof/>
                <w:spacing w:val="9"/>
                <w:position w:val="4"/>
                <w:sz w:val="28"/>
                <w:szCs w:val="28"/>
              </w:rPr>
              <w:fldChar w:fldCharType="end"/>
            </w:r>
          </w:hyperlink>
        </w:p>
        <w:p w:rsidR="008115A8" w:rsidRDefault="008103DE">
          <w:pPr>
            <w:pStyle w:val="WPSOffice1"/>
            <w:tabs>
              <w:tab w:val="right" w:leader="dot" w:pos="8845"/>
            </w:tabs>
            <w:spacing w:line="500" w:lineRule="exact"/>
            <w:rPr>
              <w:rFonts w:ascii="宋体" w:eastAsia="宋体" w:hAnsi="宋体" w:cs="宋体"/>
              <w:bCs/>
              <w:noProof/>
              <w:spacing w:val="8"/>
              <w:position w:val="4"/>
              <w:sz w:val="32"/>
              <w:szCs w:val="32"/>
            </w:rPr>
          </w:pPr>
          <w:hyperlink w:anchor="_Toc14269" w:history="1">
            <w:r w:rsidR="0009358C">
              <w:rPr>
                <w:rFonts w:ascii="宋体" w:eastAsia="宋体" w:hAnsi="宋体" w:cs="宋体" w:hint="eastAsia"/>
                <w:bCs/>
                <w:noProof/>
                <w:spacing w:val="8"/>
                <w:position w:val="4"/>
                <w:sz w:val="32"/>
                <w:szCs w:val="32"/>
              </w:rPr>
              <w:t>三、理论竞赛</w:t>
            </w:r>
            <w:r w:rsidR="0009358C">
              <w:rPr>
                <w:rFonts w:ascii="宋体" w:eastAsia="宋体" w:hAnsi="宋体" w:cs="宋体" w:hint="eastAsia"/>
                <w:bCs/>
                <w:noProof/>
                <w:spacing w:val="8"/>
                <w:position w:val="4"/>
                <w:sz w:val="32"/>
                <w:szCs w:val="32"/>
              </w:rPr>
              <w:tab/>
            </w:r>
            <w:r w:rsidR="0009358C">
              <w:rPr>
                <w:rFonts w:ascii="宋体" w:eastAsia="宋体" w:hAnsi="宋体" w:cs="宋体" w:hint="eastAsia"/>
                <w:bCs/>
                <w:noProof/>
                <w:spacing w:val="8"/>
                <w:position w:val="4"/>
                <w:sz w:val="32"/>
                <w:szCs w:val="32"/>
              </w:rPr>
              <w:fldChar w:fldCharType="begin"/>
            </w:r>
            <w:r w:rsidR="0009358C">
              <w:rPr>
                <w:rFonts w:ascii="宋体" w:eastAsia="宋体" w:hAnsi="宋体" w:cs="宋体" w:hint="eastAsia"/>
                <w:bCs/>
                <w:noProof/>
                <w:spacing w:val="8"/>
                <w:position w:val="4"/>
                <w:sz w:val="32"/>
                <w:szCs w:val="32"/>
              </w:rPr>
              <w:instrText xml:space="preserve"> PAGEREF _Toc14269 \h </w:instrText>
            </w:r>
            <w:r w:rsidR="0009358C">
              <w:rPr>
                <w:rFonts w:ascii="宋体" w:eastAsia="宋体" w:hAnsi="宋体" w:cs="宋体" w:hint="eastAsia"/>
                <w:bCs/>
                <w:noProof/>
                <w:spacing w:val="8"/>
                <w:position w:val="4"/>
                <w:sz w:val="32"/>
                <w:szCs w:val="32"/>
              </w:rPr>
            </w:r>
            <w:r w:rsidR="0009358C">
              <w:rPr>
                <w:rFonts w:ascii="宋体" w:eastAsia="宋体" w:hAnsi="宋体" w:cs="宋体" w:hint="eastAsia"/>
                <w:bCs/>
                <w:noProof/>
                <w:spacing w:val="8"/>
                <w:position w:val="4"/>
                <w:sz w:val="32"/>
                <w:szCs w:val="32"/>
              </w:rPr>
              <w:fldChar w:fldCharType="separate"/>
            </w:r>
            <w:r w:rsidR="00DE2C5E">
              <w:rPr>
                <w:rFonts w:ascii="宋体" w:eastAsia="宋体" w:hAnsi="宋体" w:cs="宋体"/>
                <w:bCs/>
                <w:noProof/>
                <w:spacing w:val="8"/>
                <w:position w:val="4"/>
                <w:sz w:val="32"/>
                <w:szCs w:val="32"/>
              </w:rPr>
              <w:t>1</w:t>
            </w:r>
            <w:r w:rsidR="0009358C">
              <w:rPr>
                <w:rFonts w:ascii="宋体" w:eastAsia="宋体" w:hAnsi="宋体" w:cs="宋体" w:hint="eastAsia"/>
                <w:bCs/>
                <w:noProof/>
                <w:spacing w:val="8"/>
                <w:position w:val="4"/>
                <w:sz w:val="32"/>
                <w:szCs w:val="32"/>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11689" w:history="1">
            <w:r w:rsidR="0009358C">
              <w:rPr>
                <w:rFonts w:ascii="宋体" w:eastAsia="宋体" w:hAnsi="宋体" w:cs="宋体" w:hint="eastAsia"/>
                <w:bCs/>
                <w:noProof/>
                <w:spacing w:val="9"/>
                <w:position w:val="4"/>
                <w:sz w:val="28"/>
                <w:szCs w:val="28"/>
              </w:rPr>
              <w:t>（一）竞赛范围</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_Toc11689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1</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23277" w:history="1">
            <w:r w:rsidR="0009358C">
              <w:rPr>
                <w:rFonts w:ascii="宋体" w:eastAsia="宋体" w:hAnsi="宋体" w:cs="宋体" w:hint="eastAsia"/>
                <w:bCs/>
                <w:noProof/>
                <w:spacing w:val="9"/>
                <w:position w:val="4"/>
                <w:sz w:val="28"/>
                <w:szCs w:val="28"/>
              </w:rPr>
              <w:t>（二）试题比重</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_Toc23277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1</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567" w:history="1">
            <w:r w:rsidR="0009358C">
              <w:rPr>
                <w:rFonts w:ascii="宋体" w:eastAsia="宋体" w:hAnsi="宋体" w:cs="宋体" w:hint="eastAsia"/>
                <w:bCs/>
                <w:noProof/>
                <w:spacing w:val="9"/>
                <w:position w:val="4"/>
                <w:sz w:val="28"/>
                <w:szCs w:val="28"/>
              </w:rPr>
              <w:t>（三）试题类型</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_Toc567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2</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10891" w:history="1">
            <w:r w:rsidR="0009358C">
              <w:rPr>
                <w:rFonts w:ascii="宋体" w:eastAsia="宋体" w:hAnsi="宋体" w:cs="宋体" w:hint="eastAsia"/>
                <w:bCs/>
                <w:noProof/>
                <w:spacing w:val="9"/>
                <w:position w:val="4"/>
                <w:sz w:val="28"/>
                <w:szCs w:val="28"/>
              </w:rPr>
              <w:t>（四）竞赛时间</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_Toc10891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2</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5285" w:history="1">
            <w:r w:rsidR="0009358C">
              <w:rPr>
                <w:rFonts w:ascii="宋体" w:eastAsia="宋体" w:hAnsi="宋体" w:cs="宋体" w:hint="eastAsia"/>
                <w:bCs/>
                <w:noProof/>
                <w:spacing w:val="9"/>
                <w:position w:val="4"/>
                <w:sz w:val="28"/>
                <w:szCs w:val="28"/>
              </w:rPr>
              <w:t>（五）命题方式</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_Toc5285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2</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13318" w:history="1">
            <w:r w:rsidR="0009358C">
              <w:rPr>
                <w:rFonts w:ascii="宋体" w:eastAsia="宋体" w:hAnsi="宋体" w:cs="宋体" w:hint="eastAsia"/>
                <w:bCs/>
                <w:noProof/>
                <w:spacing w:val="9"/>
                <w:position w:val="4"/>
                <w:sz w:val="28"/>
                <w:szCs w:val="28"/>
              </w:rPr>
              <w:t>（六）竞赛方式</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_Toc13318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2</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bCs/>
              <w:noProof/>
            </w:rPr>
          </w:pPr>
          <w:hyperlink w:anchor="_Toc26625" w:history="1">
            <w:r w:rsidR="0009358C">
              <w:rPr>
                <w:rFonts w:ascii="宋体" w:eastAsia="宋体" w:hAnsi="宋体" w:cs="宋体" w:hint="eastAsia"/>
                <w:bCs/>
                <w:noProof/>
                <w:spacing w:val="9"/>
                <w:position w:val="4"/>
                <w:sz w:val="28"/>
                <w:szCs w:val="28"/>
              </w:rPr>
              <w:t>（七）竞赛内容</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_Toc26625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2</w:t>
            </w:r>
            <w:r w:rsidR="0009358C">
              <w:rPr>
                <w:rFonts w:ascii="宋体" w:eastAsia="宋体" w:hAnsi="宋体" w:cs="宋体" w:hint="eastAsia"/>
                <w:bCs/>
                <w:noProof/>
                <w:spacing w:val="9"/>
                <w:position w:val="4"/>
                <w:sz w:val="28"/>
                <w:szCs w:val="28"/>
              </w:rPr>
              <w:fldChar w:fldCharType="end"/>
            </w:r>
          </w:hyperlink>
        </w:p>
        <w:p w:rsidR="008115A8" w:rsidRDefault="008103DE">
          <w:pPr>
            <w:pStyle w:val="WPSOffice1"/>
            <w:tabs>
              <w:tab w:val="right" w:leader="dot" w:pos="8845"/>
            </w:tabs>
            <w:spacing w:line="500" w:lineRule="exact"/>
            <w:rPr>
              <w:rFonts w:ascii="宋体" w:eastAsia="宋体" w:hAnsi="宋体" w:cs="宋体"/>
              <w:bCs/>
              <w:noProof/>
              <w:sz w:val="32"/>
              <w:szCs w:val="32"/>
            </w:rPr>
          </w:pPr>
          <w:hyperlink w:anchor="_Toc21547" w:history="1">
            <w:r w:rsidR="0009358C">
              <w:rPr>
                <w:rFonts w:ascii="宋体" w:eastAsia="宋体" w:hAnsi="宋体" w:cs="宋体" w:hint="eastAsia"/>
                <w:bCs/>
                <w:noProof/>
                <w:spacing w:val="9"/>
                <w:position w:val="4"/>
                <w:sz w:val="32"/>
                <w:szCs w:val="32"/>
              </w:rPr>
              <w:t>四、实际操作竞赛</w:t>
            </w:r>
            <w:r w:rsidR="0009358C">
              <w:rPr>
                <w:rFonts w:ascii="宋体" w:eastAsia="宋体" w:hAnsi="宋体" w:cs="宋体" w:hint="eastAsia"/>
                <w:bCs/>
                <w:noProof/>
                <w:sz w:val="32"/>
                <w:szCs w:val="32"/>
              </w:rPr>
              <w:tab/>
            </w:r>
            <w:r w:rsidR="0009358C">
              <w:rPr>
                <w:rFonts w:ascii="宋体" w:eastAsia="宋体" w:hAnsi="宋体" w:cs="宋体" w:hint="eastAsia"/>
                <w:bCs/>
                <w:noProof/>
                <w:sz w:val="32"/>
                <w:szCs w:val="32"/>
              </w:rPr>
              <w:fldChar w:fldCharType="begin"/>
            </w:r>
            <w:r w:rsidR="0009358C">
              <w:rPr>
                <w:rFonts w:ascii="宋体" w:eastAsia="宋体" w:hAnsi="宋体" w:cs="宋体" w:hint="eastAsia"/>
                <w:bCs/>
                <w:noProof/>
                <w:sz w:val="32"/>
                <w:szCs w:val="32"/>
              </w:rPr>
              <w:instrText xml:space="preserve"> PAGEREF _Toc21547 \h </w:instrText>
            </w:r>
            <w:r w:rsidR="0009358C">
              <w:rPr>
                <w:rFonts w:ascii="宋体" w:eastAsia="宋体" w:hAnsi="宋体" w:cs="宋体" w:hint="eastAsia"/>
                <w:bCs/>
                <w:noProof/>
                <w:sz w:val="32"/>
                <w:szCs w:val="32"/>
              </w:rPr>
            </w:r>
            <w:r w:rsidR="0009358C">
              <w:rPr>
                <w:rFonts w:ascii="宋体" w:eastAsia="宋体" w:hAnsi="宋体" w:cs="宋体" w:hint="eastAsia"/>
                <w:bCs/>
                <w:noProof/>
                <w:sz w:val="32"/>
                <w:szCs w:val="32"/>
              </w:rPr>
              <w:fldChar w:fldCharType="separate"/>
            </w:r>
            <w:r w:rsidR="00DE2C5E">
              <w:rPr>
                <w:rFonts w:ascii="宋体" w:eastAsia="宋体" w:hAnsi="宋体" w:cs="宋体"/>
                <w:bCs/>
                <w:noProof/>
                <w:sz w:val="32"/>
                <w:szCs w:val="32"/>
              </w:rPr>
              <w:t>6</w:t>
            </w:r>
            <w:r w:rsidR="0009358C">
              <w:rPr>
                <w:rFonts w:ascii="宋体" w:eastAsia="宋体" w:hAnsi="宋体" w:cs="宋体" w:hint="eastAsia"/>
                <w:bCs/>
                <w:noProof/>
                <w:sz w:val="32"/>
                <w:szCs w:val="32"/>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31761" w:history="1">
            <w:r w:rsidR="0009358C">
              <w:rPr>
                <w:rFonts w:ascii="宋体" w:eastAsia="宋体" w:hAnsi="宋体" w:cs="宋体" w:hint="eastAsia"/>
                <w:bCs/>
                <w:noProof/>
                <w:spacing w:val="9"/>
                <w:position w:val="4"/>
                <w:sz w:val="28"/>
                <w:szCs w:val="28"/>
              </w:rPr>
              <w:t>（一）竞赛时间</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_Toc31761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6</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28964" w:history="1">
            <w:r w:rsidR="0009358C">
              <w:rPr>
                <w:rFonts w:ascii="宋体" w:eastAsia="宋体" w:hAnsi="宋体" w:cs="宋体" w:hint="eastAsia"/>
                <w:bCs/>
                <w:noProof/>
                <w:spacing w:val="9"/>
                <w:position w:val="4"/>
                <w:sz w:val="28"/>
                <w:szCs w:val="28"/>
              </w:rPr>
              <w:t>（二）比赛要求</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_Toc28964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6</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30156" w:history="1">
            <w:r w:rsidR="0009358C">
              <w:rPr>
                <w:rFonts w:ascii="宋体" w:eastAsia="宋体" w:hAnsi="宋体" w:cs="宋体" w:hint="eastAsia"/>
                <w:bCs/>
                <w:noProof/>
                <w:spacing w:val="9"/>
                <w:position w:val="4"/>
                <w:sz w:val="28"/>
                <w:szCs w:val="28"/>
              </w:rPr>
              <w:t>（三）命题方式及比赛形式</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_Toc30156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7</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32157" w:history="1">
            <w:r w:rsidR="0009358C">
              <w:rPr>
                <w:rFonts w:ascii="宋体" w:eastAsia="宋体" w:hAnsi="宋体" w:cs="宋体" w:hint="eastAsia"/>
                <w:bCs/>
                <w:noProof/>
                <w:spacing w:val="9"/>
                <w:position w:val="4"/>
                <w:sz w:val="28"/>
                <w:szCs w:val="28"/>
              </w:rPr>
              <w:t>（四）裁判人数</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_Toc32157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7</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8313" w:history="1">
            <w:r w:rsidR="0009358C">
              <w:rPr>
                <w:rFonts w:ascii="宋体" w:eastAsia="宋体" w:hAnsi="宋体" w:cs="宋体" w:hint="eastAsia"/>
                <w:bCs/>
                <w:noProof/>
                <w:spacing w:val="9"/>
                <w:position w:val="4"/>
                <w:sz w:val="28"/>
                <w:szCs w:val="28"/>
              </w:rPr>
              <w:t>（五）实操评分标准</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_Toc8313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7</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21994" w:history="1">
            <w:r w:rsidR="0009358C">
              <w:rPr>
                <w:rFonts w:ascii="宋体" w:eastAsia="宋体" w:hAnsi="宋体" w:cs="宋体" w:hint="eastAsia"/>
                <w:bCs/>
                <w:noProof/>
                <w:spacing w:val="9"/>
                <w:position w:val="4"/>
                <w:sz w:val="28"/>
                <w:szCs w:val="28"/>
              </w:rPr>
              <w:t>（六）竞赛场地与设施</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_Toc21994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7</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rFonts w:ascii="宋体" w:eastAsia="宋体" w:hAnsi="宋体" w:cs="宋体"/>
              <w:bCs/>
              <w:noProof/>
              <w:spacing w:val="9"/>
              <w:position w:val="4"/>
              <w:sz w:val="28"/>
              <w:szCs w:val="28"/>
            </w:rPr>
          </w:pPr>
          <w:hyperlink w:anchor="_Toc13497" w:history="1">
            <w:r w:rsidR="0009358C">
              <w:rPr>
                <w:rFonts w:ascii="宋体" w:eastAsia="宋体" w:hAnsi="宋体" w:cs="宋体" w:hint="eastAsia"/>
                <w:bCs/>
                <w:noProof/>
                <w:spacing w:val="9"/>
                <w:position w:val="4"/>
                <w:sz w:val="28"/>
                <w:szCs w:val="28"/>
              </w:rPr>
              <w:t>（七）实际操作竞赛内容</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_Toc13497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7</w:t>
            </w:r>
            <w:r w:rsidR="0009358C">
              <w:rPr>
                <w:rFonts w:ascii="宋体" w:eastAsia="宋体" w:hAnsi="宋体" w:cs="宋体" w:hint="eastAsia"/>
                <w:bCs/>
                <w:noProof/>
                <w:spacing w:val="9"/>
                <w:position w:val="4"/>
                <w:sz w:val="28"/>
                <w:szCs w:val="28"/>
              </w:rPr>
              <w:fldChar w:fldCharType="end"/>
            </w:r>
          </w:hyperlink>
        </w:p>
        <w:p w:rsidR="008115A8" w:rsidRDefault="008103DE" w:rsidP="0002157A">
          <w:pPr>
            <w:pStyle w:val="WPSOffice2"/>
            <w:tabs>
              <w:tab w:val="right" w:leader="dot" w:pos="8845"/>
            </w:tabs>
            <w:spacing w:line="500" w:lineRule="exact"/>
            <w:ind w:left="420"/>
            <w:rPr>
              <w:bCs/>
              <w:noProof/>
            </w:rPr>
          </w:pPr>
          <w:hyperlink w:anchor="_Toc20310" w:history="1">
            <w:r w:rsidR="0009358C">
              <w:rPr>
                <w:rFonts w:ascii="宋体" w:eastAsia="宋体" w:hAnsi="宋体" w:cs="宋体" w:hint="eastAsia"/>
                <w:bCs/>
                <w:noProof/>
                <w:spacing w:val="9"/>
                <w:position w:val="4"/>
                <w:sz w:val="28"/>
                <w:szCs w:val="28"/>
              </w:rPr>
              <w:t>（八）比赛需要工量具、配件辅料和设备</w:t>
            </w:r>
            <w:r w:rsidR="0009358C">
              <w:rPr>
                <w:rFonts w:ascii="宋体" w:eastAsia="宋体" w:hAnsi="宋体" w:cs="宋体" w:hint="eastAsia"/>
                <w:bCs/>
                <w:noProof/>
                <w:spacing w:val="9"/>
                <w:position w:val="4"/>
                <w:sz w:val="28"/>
                <w:szCs w:val="28"/>
              </w:rPr>
              <w:tab/>
            </w:r>
            <w:r w:rsidR="0009358C">
              <w:rPr>
                <w:rFonts w:ascii="宋体" w:eastAsia="宋体" w:hAnsi="宋体" w:cs="宋体" w:hint="eastAsia"/>
                <w:bCs/>
                <w:noProof/>
                <w:spacing w:val="9"/>
                <w:position w:val="4"/>
                <w:sz w:val="28"/>
                <w:szCs w:val="28"/>
              </w:rPr>
              <w:fldChar w:fldCharType="begin"/>
            </w:r>
            <w:r w:rsidR="0009358C">
              <w:rPr>
                <w:rFonts w:ascii="宋体" w:eastAsia="宋体" w:hAnsi="宋体" w:cs="宋体" w:hint="eastAsia"/>
                <w:bCs/>
                <w:noProof/>
                <w:spacing w:val="9"/>
                <w:position w:val="4"/>
                <w:sz w:val="28"/>
                <w:szCs w:val="28"/>
              </w:rPr>
              <w:instrText xml:space="preserve"> PAGEREF _Toc20310 \h </w:instrText>
            </w:r>
            <w:r w:rsidR="0009358C">
              <w:rPr>
                <w:rFonts w:ascii="宋体" w:eastAsia="宋体" w:hAnsi="宋体" w:cs="宋体" w:hint="eastAsia"/>
                <w:bCs/>
                <w:noProof/>
                <w:spacing w:val="9"/>
                <w:position w:val="4"/>
                <w:sz w:val="28"/>
                <w:szCs w:val="28"/>
              </w:rPr>
            </w:r>
            <w:r w:rsidR="0009358C">
              <w:rPr>
                <w:rFonts w:ascii="宋体" w:eastAsia="宋体" w:hAnsi="宋体" w:cs="宋体" w:hint="eastAsia"/>
                <w:bCs/>
                <w:noProof/>
                <w:spacing w:val="9"/>
                <w:position w:val="4"/>
                <w:sz w:val="28"/>
                <w:szCs w:val="28"/>
              </w:rPr>
              <w:fldChar w:fldCharType="separate"/>
            </w:r>
            <w:r w:rsidR="00DE2C5E">
              <w:rPr>
                <w:rFonts w:ascii="宋体" w:eastAsia="宋体" w:hAnsi="宋体" w:cs="宋体"/>
                <w:bCs/>
                <w:noProof/>
                <w:spacing w:val="9"/>
                <w:position w:val="4"/>
                <w:sz w:val="28"/>
                <w:szCs w:val="28"/>
              </w:rPr>
              <w:t>8</w:t>
            </w:r>
            <w:r w:rsidR="0009358C">
              <w:rPr>
                <w:rFonts w:ascii="宋体" w:eastAsia="宋体" w:hAnsi="宋体" w:cs="宋体" w:hint="eastAsia"/>
                <w:bCs/>
                <w:noProof/>
                <w:spacing w:val="9"/>
                <w:position w:val="4"/>
                <w:sz w:val="28"/>
                <w:szCs w:val="28"/>
              </w:rPr>
              <w:fldChar w:fldCharType="end"/>
            </w:r>
          </w:hyperlink>
        </w:p>
        <w:p w:rsidR="008115A8" w:rsidRDefault="008103DE" w:rsidP="0041584A">
          <w:pPr>
            <w:pStyle w:val="WPSOffice1"/>
            <w:tabs>
              <w:tab w:val="right" w:leader="dot" w:pos="8845"/>
            </w:tabs>
            <w:spacing w:line="500" w:lineRule="exact"/>
            <w:rPr>
              <w:rFonts w:ascii="宋体" w:eastAsia="宋体" w:hAnsi="宋体" w:cs="宋体"/>
              <w:spacing w:val="7"/>
              <w:sz w:val="31"/>
              <w:szCs w:val="31"/>
              <w14:textOutline w14:w="5791" w14:cap="sq" w14:cmpd="sng" w14:algn="ctr">
                <w14:solidFill>
                  <w14:srgbClr w14:val="000000"/>
                </w14:solidFill>
                <w14:prstDash w14:val="solid"/>
                <w14:bevel/>
              </w14:textOutline>
            </w:rPr>
          </w:pPr>
          <w:hyperlink w:anchor="_Toc32019" w:history="1">
            <w:r w:rsidR="0009358C">
              <w:rPr>
                <w:rFonts w:ascii="宋体" w:eastAsia="宋体" w:hAnsi="宋体" w:cs="宋体" w:hint="eastAsia"/>
                <w:bCs/>
                <w:noProof/>
                <w:spacing w:val="9"/>
                <w:position w:val="4"/>
                <w:sz w:val="32"/>
                <w:szCs w:val="32"/>
              </w:rPr>
              <w:t>五、竞赛规则</w:t>
            </w:r>
            <w:r w:rsidR="0009358C">
              <w:rPr>
                <w:rFonts w:ascii="宋体" w:eastAsia="宋体" w:hAnsi="宋体" w:cs="宋体" w:hint="eastAsia"/>
                <w:bCs/>
                <w:noProof/>
                <w:sz w:val="32"/>
                <w:szCs w:val="32"/>
              </w:rPr>
              <w:tab/>
            </w:r>
            <w:r w:rsidR="0009358C">
              <w:rPr>
                <w:rFonts w:ascii="宋体" w:eastAsia="宋体" w:hAnsi="宋体" w:cs="宋体" w:hint="eastAsia"/>
                <w:bCs/>
                <w:noProof/>
                <w:sz w:val="32"/>
                <w:szCs w:val="32"/>
              </w:rPr>
              <w:fldChar w:fldCharType="begin"/>
            </w:r>
            <w:r w:rsidR="0009358C">
              <w:rPr>
                <w:rFonts w:ascii="宋体" w:eastAsia="宋体" w:hAnsi="宋体" w:cs="宋体" w:hint="eastAsia"/>
                <w:bCs/>
                <w:noProof/>
                <w:sz w:val="32"/>
                <w:szCs w:val="32"/>
              </w:rPr>
              <w:instrText xml:space="preserve"> PAGEREF _Toc32019 \h </w:instrText>
            </w:r>
            <w:r w:rsidR="0009358C">
              <w:rPr>
                <w:rFonts w:ascii="宋体" w:eastAsia="宋体" w:hAnsi="宋体" w:cs="宋体" w:hint="eastAsia"/>
                <w:bCs/>
                <w:noProof/>
                <w:sz w:val="32"/>
                <w:szCs w:val="32"/>
              </w:rPr>
            </w:r>
            <w:r w:rsidR="0009358C">
              <w:rPr>
                <w:rFonts w:ascii="宋体" w:eastAsia="宋体" w:hAnsi="宋体" w:cs="宋体" w:hint="eastAsia"/>
                <w:bCs/>
                <w:noProof/>
                <w:sz w:val="32"/>
                <w:szCs w:val="32"/>
              </w:rPr>
              <w:fldChar w:fldCharType="separate"/>
            </w:r>
            <w:r w:rsidR="00DE2C5E">
              <w:rPr>
                <w:rFonts w:ascii="宋体" w:eastAsia="宋体" w:hAnsi="宋体" w:cs="宋体"/>
                <w:bCs/>
                <w:noProof/>
                <w:sz w:val="32"/>
                <w:szCs w:val="32"/>
              </w:rPr>
              <w:t>10</w:t>
            </w:r>
            <w:r w:rsidR="0009358C">
              <w:rPr>
                <w:rFonts w:ascii="宋体" w:eastAsia="宋体" w:hAnsi="宋体" w:cs="宋体" w:hint="eastAsia"/>
                <w:bCs/>
                <w:noProof/>
                <w:sz w:val="32"/>
                <w:szCs w:val="32"/>
              </w:rPr>
              <w:fldChar w:fldCharType="end"/>
            </w:r>
          </w:hyperlink>
          <w:r w:rsidR="0009358C">
            <w:rPr>
              <w:rFonts w:ascii="宋体" w:eastAsia="宋体" w:hAnsi="宋体" w:cs="宋体"/>
              <w:b/>
              <w:spacing w:val="7"/>
              <w:szCs w:val="31"/>
              <w14:textOutline w14:w="5791" w14:cap="sq" w14:cmpd="sng" w14:algn="ctr">
                <w14:solidFill>
                  <w14:srgbClr w14:val="000000"/>
                </w14:solidFill>
                <w14:prstDash w14:val="solid"/>
                <w14:bevel/>
              </w14:textOutline>
            </w:rPr>
            <w:fldChar w:fldCharType="end"/>
          </w:r>
        </w:p>
      </w:sdtContent>
    </w:sdt>
    <w:p w:rsidR="0041584A" w:rsidRDefault="0041584A" w:rsidP="0041584A">
      <w:pPr>
        <w:spacing w:before="169" w:line="228" w:lineRule="auto"/>
        <w:outlineLvl w:val="0"/>
        <w:rPr>
          <w:rFonts w:ascii="黑体" w:eastAsia="黑体" w:hAnsi="黑体" w:cs="黑体"/>
          <w:spacing w:val="9"/>
          <w:position w:val="4"/>
          <w:sz w:val="32"/>
          <w:szCs w:val="32"/>
        </w:rPr>
      </w:pPr>
      <w:bookmarkStart w:id="5" w:name="_Toc5999"/>
    </w:p>
    <w:p w:rsidR="0041584A" w:rsidRDefault="0041584A" w:rsidP="0041584A">
      <w:pPr>
        <w:spacing w:before="169" w:line="228" w:lineRule="auto"/>
        <w:outlineLvl w:val="0"/>
        <w:rPr>
          <w:rFonts w:ascii="黑体" w:eastAsia="黑体" w:hAnsi="黑体" w:cs="黑体"/>
          <w:spacing w:val="9"/>
          <w:position w:val="4"/>
          <w:sz w:val="32"/>
          <w:szCs w:val="32"/>
        </w:rPr>
        <w:sectPr w:rsidR="0041584A">
          <w:footerReference w:type="default" r:id="rId7"/>
          <w:pgSz w:w="11906" w:h="16839"/>
          <w:pgMar w:top="2098" w:right="1474" w:bottom="1984" w:left="1587" w:header="0" w:footer="0" w:gutter="0"/>
          <w:cols w:space="720"/>
        </w:sectPr>
      </w:pPr>
    </w:p>
    <w:p w:rsidR="008115A8" w:rsidRDefault="0009358C" w:rsidP="0002157A">
      <w:pPr>
        <w:spacing w:before="169" w:line="228" w:lineRule="auto"/>
        <w:ind w:firstLineChars="200" w:firstLine="658"/>
        <w:outlineLvl w:val="0"/>
        <w:rPr>
          <w:rFonts w:ascii="黑体" w:eastAsia="黑体" w:hAnsi="黑体" w:cs="黑体"/>
          <w:sz w:val="32"/>
          <w:szCs w:val="32"/>
        </w:rPr>
      </w:pPr>
      <w:r>
        <w:rPr>
          <w:rFonts w:ascii="黑体" w:eastAsia="黑体" w:hAnsi="黑体" w:cs="黑体"/>
          <w:spacing w:val="9"/>
          <w:position w:val="4"/>
          <w:sz w:val="32"/>
          <w:szCs w:val="32"/>
        </w:rPr>
        <w:lastRenderedPageBreak/>
        <w:t>一</w:t>
      </w:r>
      <w:r>
        <w:rPr>
          <w:rFonts w:ascii="黑体" w:eastAsia="黑体" w:hAnsi="黑体" w:cs="黑体"/>
          <w:spacing w:val="8"/>
          <w:position w:val="4"/>
          <w:sz w:val="32"/>
          <w:szCs w:val="32"/>
        </w:rPr>
        <w:t>、竞赛技术文件制定标准</w:t>
      </w:r>
      <w:bookmarkEnd w:id="5"/>
    </w:p>
    <w:p w:rsidR="008115A8" w:rsidRDefault="0009358C" w:rsidP="0002157A">
      <w:pPr>
        <w:spacing w:before="51" w:line="560" w:lineRule="exact"/>
        <w:ind w:right="83" w:firstLineChars="200" w:firstLine="660"/>
        <w:rPr>
          <w:rFonts w:ascii="仿宋" w:eastAsia="仿宋" w:hAnsi="仿宋" w:cs="仿宋"/>
          <w:sz w:val="32"/>
          <w:szCs w:val="32"/>
        </w:rPr>
      </w:pPr>
      <w:r>
        <w:rPr>
          <w:rFonts w:ascii="仿宋" w:eastAsia="仿宋" w:hAnsi="仿宋" w:cs="仿宋" w:hint="eastAsia"/>
          <w:spacing w:val="10"/>
          <w:sz w:val="32"/>
          <w:szCs w:val="32"/>
        </w:rPr>
        <w:t>按照</w:t>
      </w:r>
      <w:r>
        <w:rPr>
          <w:rFonts w:ascii="仿宋" w:eastAsia="仿宋" w:hAnsi="仿宋" w:cs="仿宋" w:hint="eastAsia"/>
          <w:spacing w:val="5"/>
          <w:sz w:val="32"/>
          <w:szCs w:val="32"/>
        </w:rPr>
        <w:t>《国家职业技能标准》保育员高级工(国家职业资</w:t>
      </w:r>
      <w:r>
        <w:rPr>
          <w:rFonts w:ascii="仿宋" w:eastAsia="仿宋" w:hAnsi="仿宋" w:cs="仿宋" w:hint="eastAsia"/>
          <w:spacing w:val="16"/>
          <w:sz w:val="32"/>
          <w:szCs w:val="32"/>
        </w:rPr>
        <w:t>格三</w:t>
      </w:r>
      <w:r>
        <w:rPr>
          <w:rFonts w:ascii="仿宋" w:eastAsia="仿宋" w:hAnsi="仿宋" w:cs="仿宋" w:hint="eastAsia"/>
          <w:spacing w:val="12"/>
          <w:sz w:val="32"/>
          <w:szCs w:val="32"/>
        </w:rPr>
        <w:t>级</w:t>
      </w:r>
      <w:r>
        <w:rPr>
          <w:rFonts w:ascii="仿宋" w:eastAsia="仿宋" w:hAnsi="仿宋" w:cs="仿宋" w:hint="eastAsia"/>
          <w:spacing w:val="8"/>
          <w:sz w:val="32"/>
          <w:szCs w:val="32"/>
        </w:rPr>
        <w:t>)为基础，并结合专业设制和职业鉴定要求制定。</w:t>
      </w:r>
    </w:p>
    <w:p w:rsidR="008115A8" w:rsidRDefault="0009358C">
      <w:pPr>
        <w:spacing w:before="185" w:line="560" w:lineRule="exact"/>
        <w:ind w:left="677"/>
        <w:outlineLvl w:val="0"/>
        <w:rPr>
          <w:rFonts w:ascii="黑体" w:eastAsia="黑体" w:hAnsi="黑体" w:cs="黑体"/>
          <w:spacing w:val="9"/>
          <w:position w:val="4"/>
          <w:sz w:val="32"/>
          <w:szCs w:val="32"/>
        </w:rPr>
      </w:pPr>
      <w:bookmarkStart w:id="6" w:name="_Toc10625"/>
      <w:r>
        <w:rPr>
          <w:rFonts w:ascii="黑体" w:eastAsia="黑体" w:hAnsi="黑体" w:cs="黑体"/>
          <w:spacing w:val="9"/>
          <w:position w:val="4"/>
          <w:sz w:val="32"/>
          <w:szCs w:val="32"/>
        </w:rPr>
        <w:t>二、</w:t>
      </w:r>
      <w:r>
        <w:rPr>
          <w:rFonts w:ascii="黑体" w:eastAsia="黑体" w:hAnsi="黑体" w:cs="黑体" w:hint="eastAsia"/>
          <w:spacing w:val="9"/>
          <w:position w:val="4"/>
          <w:sz w:val="32"/>
          <w:szCs w:val="32"/>
        </w:rPr>
        <w:t>竞赛形式</w:t>
      </w:r>
      <w:r>
        <w:rPr>
          <w:rFonts w:ascii="黑体" w:eastAsia="黑体" w:hAnsi="黑体" w:cs="黑体"/>
          <w:spacing w:val="9"/>
          <w:position w:val="4"/>
          <w:sz w:val="32"/>
          <w:szCs w:val="32"/>
        </w:rPr>
        <w:t>及分值计算方法</w:t>
      </w:r>
      <w:bookmarkEnd w:id="6"/>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7" w:name="_Toc24154"/>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（一）竞赛形式</w:t>
      </w:r>
      <w:bookmarkEnd w:id="7"/>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本次比赛分为职工组。本次竞赛内容包括理论知识和实际操作两部分。采用单人竞赛形式，独立完成规定的工作任务。</w:t>
      </w:r>
    </w:p>
    <w:p w:rsidR="008115A8" w:rsidRDefault="0009358C" w:rsidP="0041584A">
      <w:pPr>
        <w:tabs>
          <w:tab w:val="left" w:pos="3570"/>
        </w:tabs>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8" w:name="_Toc15318"/>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（二）分值计算</w:t>
      </w:r>
      <w:bookmarkEnd w:id="8"/>
      <w:r w:rsidR="0041584A">
        <w:rPr>
          <w:rFonts w:ascii="楷体" w:eastAsia="楷体" w:hAnsi="楷体" w:cs="楷体"/>
          <w:spacing w:val="-8"/>
          <w:sz w:val="32"/>
          <w:szCs w:val="32"/>
          <w14:textOutline w14:w="5791" w14:cap="sq" w14:cmpd="sng" w14:algn="ctr">
            <w14:solidFill>
              <w14:srgbClr w14:val="000000"/>
            </w14:solidFill>
            <w14:prstDash w14:val="solid"/>
            <w14:bevel/>
          </w14:textOutline>
        </w:rPr>
        <w:tab/>
      </w:r>
    </w:p>
    <w:p w:rsidR="008115A8" w:rsidRDefault="0009358C" w:rsidP="0002157A">
      <w:pPr>
        <w:spacing w:before="51" w:line="560" w:lineRule="exact"/>
        <w:ind w:right="83" w:firstLineChars="200" w:firstLine="660"/>
        <w:rPr>
          <w:rFonts w:ascii="黑体" w:eastAsia="黑体" w:hAnsi="黑体" w:cs="黑体"/>
          <w:spacing w:val="9"/>
          <w:position w:val="4"/>
          <w:sz w:val="32"/>
          <w:szCs w:val="32"/>
        </w:rPr>
      </w:pPr>
      <w:r>
        <w:rPr>
          <w:rFonts w:ascii="仿宋" w:eastAsia="仿宋" w:hAnsi="仿宋" w:cs="仿宋" w:hint="eastAsia"/>
          <w:spacing w:val="10"/>
          <w:sz w:val="32"/>
          <w:szCs w:val="32"/>
        </w:rPr>
        <w:t>理论知识竞赛试卷满分为100分，理论知识竞赛成绩将按照30%折算计入竞赛总成绩；实际操作竞赛满分为100分，将按照70%折算计入竞赛总成绩；理论知识竞赛成绩与实际操作竞赛成绩经折算后相加得出竞赛总成绩。</w:t>
      </w:r>
    </w:p>
    <w:p w:rsidR="008115A8" w:rsidRDefault="0009358C">
      <w:pPr>
        <w:spacing w:before="185" w:line="560" w:lineRule="exact"/>
        <w:ind w:left="677"/>
        <w:outlineLvl w:val="0"/>
        <w:rPr>
          <w:rFonts w:ascii="黑体" w:eastAsia="黑体" w:hAnsi="黑体" w:cs="黑体"/>
          <w:spacing w:val="9"/>
          <w:position w:val="4"/>
          <w:sz w:val="32"/>
          <w:szCs w:val="32"/>
        </w:rPr>
      </w:pPr>
      <w:bookmarkStart w:id="9" w:name="_Toc14269"/>
      <w:r>
        <w:rPr>
          <w:rFonts w:ascii="黑体" w:eastAsia="黑体" w:hAnsi="黑体" w:cs="黑体" w:hint="eastAsia"/>
          <w:spacing w:val="9"/>
          <w:position w:val="4"/>
          <w:sz w:val="32"/>
          <w:szCs w:val="32"/>
        </w:rPr>
        <w:t>三</w:t>
      </w:r>
      <w:r>
        <w:rPr>
          <w:rFonts w:ascii="黑体" w:eastAsia="黑体" w:hAnsi="黑体" w:cs="黑体"/>
          <w:spacing w:val="9"/>
          <w:position w:val="4"/>
          <w:sz w:val="32"/>
          <w:szCs w:val="32"/>
        </w:rPr>
        <w:t>、</w:t>
      </w:r>
      <w:r>
        <w:rPr>
          <w:rFonts w:ascii="黑体" w:eastAsia="黑体" w:hAnsi="黑体" w:cs="黑体" w:hint="eastAsia"/>
          <w:spacing w:val="9"/>
          <w:position w:val="4"/>
          <w:sz w:val="32"/>
          <w:szCs w:val="32"/>
        </w:rPr>
        <w:t>理论竞赛</w:t>
      </w:r>
      <w:bookmarkEnd w:id="9"/>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10" w:name="_Toc11689"/>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（一）竞赛范围</w:t>
      </w:r>
      <w:bookmarkEnd w:id="10"/>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在保育员职业技能鉴定国家题库内，包含职业道德、基础知识和专业理论知识三部分。</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11" w:name="_Toc23277"/>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（二）试题比重</w:t>
      </w:r>
      <w:bookmarkEnd w:id="11"/>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基础知识约占试卷总分的30%；专业知识约占试卷总分的70%。</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12" w:name="_Toc567"/>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lastRenderedPageBreak/>
        <w:t>（三）试题类型</w:t>
      </w:r>
      <w:bookmarkEnd w:id="12"/>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采用客观试题的形式，分单项选择题、判断题，理论考试采用答题卡笔答方式。</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13" w:name="_Toc10891"/>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（四）竞赛时间</w:t>
      </w:r>
      <w:bookmarkEnd w:id="13"/>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竞赛时间为90分钟。</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14" w:name="_Toc5285"/>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（五）命题方式</w:t>
      </w:r>
      <w:bookmarkEnd w:id="14"/>
    </w:p>
    <w:p w:rsidR="008115A8" w:rsidRDefault="0009358C">
      <w:pPr>
        <w:spacing w:before="51" w:line="560" w:lineRule="exact"/>
        <w:ind w:left="25" w:right="83" w:firstLine="556"/>
        <w:rPr>
          <w:rFonts w:ascii="楷体" w:eastAsia="楷体" w:hAnsi="楷体" w:cs="楷体"/>
          <w:spacing w:val="-8"/>
          <w:sz w:val="32"/>
          <w:szCs w:val="32"/>
          <w14:textOutline w14:w="5791" w14:cap="sq" w14:cmpd="sng" w14:algn="ctr">
            <w14:solidFill>
              <w14:srgbClr w14:val="000000"/>
            </w14:solidFill>
            <w14:prstDash w14:val="solid"/>
            <w14:bevel/>
          </w14:textOutline>
        </w:rPr>
      </w:pPr>
      <w:r>
        <w:rPr>
          <w:rFonts w:ascii="仿宋" w:eastAsia="仿宋" w:hAnsi="仿宋" w:cs="仿宋" w:hint="eastAsia"/>
          <w:spacing w:val="10"/>
          <w:sz w:val="32"/>
          <w:szCs w:val="32"/>
        </w:rPr>
        <w:t>国家题库抽取。</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15" w:name="_Toc13318"/>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（六）竞赛方式</w:t>
      </w:r>
      <w:bookmarkEnd w:id="15"/>
    </w:p>
    <w:p w:rsidR="008115A8" w:rsidRDefault="0009358C">
      <w:pPr>
        <w:spacing w:before="146" w:line="221" w:lineRule="auto"/>
        <w:ind w:left="644"/>
        <w:rPr>
          <w:rFonts w:ascii="楷体" w:eastAsia="楷体" w:hAnsi="楷体" w:cs="楷体"/>
          <w:spacing w:val="-8"/>
          <w:sz w:val="32"/>
          <w:szCs w:val="32"/>
          <w14:textOutline w14:w="5791" w14:cap="sq" w14:cmpd="sng" w14:algn="ctr">
            <w14:solidFill>
              <w14:srgbClr w14:val="000000"/>
            </w14:solidFill>
            <w14:prstDash w14:val="solid"/>
            <w14:bevel/>
          </w14:textOutline>
        </w:rPr>
      </w:pPr>
      <w:r>
        <w:rPr>
          <w:rFonts w:ascii="仿宋" w:eastAsia="仿宋" w:hAnsi="仿宋" w:cs="仿宋"/>
          <w:spacing w:val="8"/>
          <w:sz w:val="31"/>
          <w:szCs w:val="31"/>
        </w:rPr>
        <w:t>采用闭卷考试方式进行</w:t>
      </w:r>
      <w:r>
        <w:rPr>
          <w:rFonts w:ascii="仿宋" w:eastAsia="仿宋" w:hAnsi="仿宋" w:cs="仿宋"/>
          <w:spacing w:val="6"/>
          <w:sz w:val="31"/>
          <w:szCs w:val="31"/>
        </w:rPr>
        <w:t>。</w:t>
      </w:r>
    </w:p>
    <w:p w:rsidR="008115A8" w:rsidRDefault="0009358C">
      <w:pPr>
        <w:spacing w:before="150" w:line="560" w:lineRule="exact"/>
        <w:ind w:left="659"/>
        <w:outlineLvl w:val="1"/>
        <w:rPr>
          <w:rFonts w:ascii="楷体" w:eastAsia="楷体" w:hAnsi="楷体" w:cs="楷体"/>
          <w:sz w:val="32"/>
          <w:szCs w:val="32"/>
        </w:rPr>
      </w:pPr>
      <w:bookmarkStart w:id="16" w:name="_Toc26625"/>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（七）竞赛内容</w:t>
      </w:r>
      <w:bookmarkEnd w:id="16"/>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1.职业道德</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（1）职业道德基本知识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（2）职业守则</w:t>
      </w:r>
    </w:p>
    <w:p w:rsidR="008115A8" w:rsidRDefault="0009358C" w:rsidP="0002157A">
      <w:pPr>
        <w:spacing w:before="51" w:line="560" w:lineRule="exact"/>
        <w:ind w:right="83" w:firstLineChars="200" w:firstLine="660"/>
        <w:rPr>
          <w:rFonts w:ascii="仿宋" w:eastAsia="仿宋" w:hAnsi="仿宋" w:cs="仿宋"/>
          <w:spacing w:val="10"/>
          <w:sz w:val="32"/>
          <w:szCs w:val="32"/>
        </w:rPr>
      </w:pPr>
      <w:r>
        <w:rPr>
          <w:rFonts w:ascii="仿宋" w:eastAsia="仿宋" w:hAnsi="仿宋" w:cs="仿宋" w:hint="eastAsia"/>
          <w:spacing w:val="10"/>
          <w:sz w:val="32"/>
          <w:szCs w:val="32"/>
        </w:rPr>
        <w:t>为人师表，遵纪守法；关爱儿童，平等尊重；勤奋好学，恪尽职守；认真观察，合</w:t>
      </w:r>
      <w:proofErr w:type="gramStart"/>
      <w:r>
        <w:rPr>
          <w:rFonts w:ascii="仿宋" w:eastAsia="仿宋" w:hAnsi="仿宋" w:cs="仿宋" w:hint="eastAsia"/>
          <w:spacing w:val="10"/>
          <w:sz w:val="32"/>
          <w:szCs w:val="32"/>
        </w:rPr>
        <w:t>规</w:t>
      </w:r>
      <w:proofErr w:type="gramEnd"/>
      <w:r>
        <w:rPr>
          <w:rFonts w:ascii="仿宋" w:eastAsia="仿宋" w:hAnsi="仿宋" w:cs="仿宋" w:hint="eastAsia"/>
          <w:spacing w:val="10"/>
          <w:sz w:val="32"/>
          <w:szCs w:val="32"/>
        </w:rPr>
        <w:t>操作；文明礼貌，友善协作。</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b/>
          <w:bCs/>
          <w:spacing w:val="10"/>
          <w:sz w:val="32"/>
          <w:szCs w:val="32"/>
        </w:rPr>
        <w:t>2.基础知识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（1）婴幼儿生理、卫生保健、心理、教育学基本知识。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（2）常见病及保健、常见传染病及预防基础知识。</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3.婴幼儿安全知识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（1）婴幼儿安全常识。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lastRenderedPageBreak/>
        <w:t>（2）婴幼儿伤害预防及紧急处理。</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4.婴幼儿营养学知识。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（1）婴幼儿的营养需要。</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（2）婴幼儿常见营养问题及合理膳食。</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5.婴幼儿发育行为知识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（1）婴幼儿发育行为基础知识。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（2）婴幼儿发育和行为障碍。</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6.相关环境知识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（1）学前教育机构的环境及其利用知识。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（2）班级环境及其利用知识。</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7.相关法律、法规知识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（1）《中华人民共和国未成人保护法》的相关知识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（2）《中华人民共和国教育法》的相关知识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（3）《中华人民共和国劳动法》的相关知识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（4）《幼儿园教育指导纲要》的相关知识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（5）《幼儿园工作规程》的相关知识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（6）《幼儿园饮食卫生条例》的相关知识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（7）《幼儿教师专业标准(试行)》的相关知识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（8）《托儿所、幼儿园卫生保健管理办法》的相关知识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（9）《托儿所、幼儿园卫生保健工作规范》的相关知识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lastRenderedPageBreak/>
        <w:t>（10）《3-6 岁儿童学习与发展指南》的相关知识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（11）《全国家庭教育指导大纲》的相关知识</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专业知识</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1.卫生管理与教育</w:t>
      </w:r>
    </w:p>
    <w:p w:rsidR="008115A8" w:rsidRDefault="0009358C" w:rsidP="0002157A">
      <w:pPr>
        <w:spacing w:before="51" w:line="560" w:lineRule="exact"/>
        <w:ind w:right="83" w:firstLineChars="200" w:firstLine="660"/>
        <w:rPr>
          <w:rFonts w:ascii="仿宋" w:eastAsia="仿宋" w:hAnsi="仿宋" w:cs="仿宋"/>
          <w:spacing w:val="10"/>
          <w:sz w:val="32"/>
          <w:szCs w:val="32"/>
        </w:rPr>
      </w:pPr>
      <w:r>
        <w:rPr>
          <w:rFonts w:ascii="仿宋" w:eastAsia="仿宋" w:hAnsi="仿宋" w:cs="仿宋" w:hint="eastAsia"/>
          <w:spacing w:val="10"/>
          <w:sz w:val="32"/>
          <w:szCs w:val="32"/>
        </w:rPr>
        <w:t>（1）卫生管理(能参与卫生、清洁制度的建设并能提出合理化建议；能及时发现环境中可能危害婴幼儿健康的因素；能过体验式教育，培养幼儿的良好卫生习惯)</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（2）消毒管理(能对常见传染病进行终末消毒；能对疑似传染病患儿进行隔离，对其接触者进行检疫)</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（3）人员管理(能对初级、中级保育员进行一日保育工作流程管理；能开展保育工作教研，对常见保育工作中出现的问题提出解决方案)</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2.生活管理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（1）进餐指导(能对体弱儿及需要特殊照料期的婴幼儿的 进餐活动进行个别指导；能在进餐时根据不同季节蔬菜的营养特 点进行饮食教育)</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（2）盥洗、如厕管理(能够观察并发现婴幼儿大、小便的异常；能对出现的问题做出合理的应对)</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（3）睡眠观察(能够发现睡眠中的婴幼儿身体和行为异常，做出判断并能及时妥善处理；能运用观察、记录的方式引导婴幼儿养成良好的睡眠习惯)</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lastRenderedPageBreak/>
        <w:t>3.健康管理与教育</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（1）预防伤害(能排查、发现安全隐患并及时排除或上报；能对婴幼儿意外伤害事故及时处理)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（2）健康观察(能对幼儿园晨、午、</w:t>
      </w:r>
      <w:proofErr w:type="gramStart"/>
      <w:r>
        <w:rPr>
          <w:rFonts w:ascii="仿宋" w:eastAsia="仿宋" w:hAnsi="仿宋" w:cs="仿宋" w:hint="eastAsia"/>
          <w:spacing w:val="10"/>
          <w:sz w:val="32"/>
          <w:szCs w:val="32"/>
        </w:rPr>
        <w:t>晚检以及</w:t>
      </w:r>
      <w:proofErr w:type="gramEnd"/>
      <w:r>
        <w:rPr>
          <w:rFonts w:ascii="仿宋" w:eastAsia="仿宋" w:hAnsi="仿宋" w:cs="仿宋" w:hint="eastAsia"/>
          <w:spacing w:val="10"/>
          <w:sz w:val="32"/>
          <w:szCs w:val="32"/>
        </w:rPr>
        <w:t>传染病预防提出建议和方案；能对常见病患儿进行初步处理)</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（3）健康指导(能依据幼儿定期体检的结果进行健康指导；能在体弱儿健康管理中做好对家长的指导；能对婴幼儿视力、听力、牙齿等问题进行登记并配合引导矫治)</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（4）行为干预(能对发育行为异常的婴幼儿进行初步干预；能对心理行为异常的婴幼儿进行干预并做好家长沟通工作；能在保育过程中积极引导、帮助幼儿增长自信)</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4.辅助教育活动与家长工作</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（1）辅助室内教育活动(能主动了解教师的教育计划，并配合教育活动，能用科学的观念辅助教师开展婴幼儿游戏和教育活动，能根据教育目标及内容，协助教师进行玩具、教具制作)</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（2）辅助室外教育活动(能参与组织婴幼儿室外教育活动，能关注婴幼儿的个体差异并进行针对性的指导)</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（3）家长工作指导(能为家长提供科学保育咨询与家庭指导，能撰写并利用幼儿个案跟踪记录开展家长工作)</w:t>
      </w:r>
    </w:p>
    <w:p w:rsidR="008115A8" w:rsidRDefault="0009358C">
      <w:pPr>
        <w:spacing w:before="51" w:line="560" w:lineRule="exact"/>
        <w:ind w:left="25" w:right="83" w:firstLine="556"/>
        <w:rPr>
          <w:rFonts w:ascii="仿宋" w:eastAsia="仿宋" w:hAnsi="仿宋" w:cs="仿宋"/>
          <w:b/>
          <w:bCs/>
          <w:spacing w:val="10"/>
          <w:sz w:val="32"/>
          <w:szCs w:val="32"/>
        </w:rPr>
      </w:pPr>
      <w:r>
        <w:rPr>
          <w:rFonts w:ascii="仿宋" w:eastAsia="仿宋" w:hAnsi="仿宋" w:cs="仿宋" w:hint="eastAsia"/>
          <w:b/>
          <w:bCs/>
          <w:spacing w:val="10"/>
          <w:sz w:val="32"/>
          <w:szCs w:val="32"/>
        </w:rPr>
        <w:t>5.培训与指导</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lastRenderedPageBreak/>
        <w:t>（1）技能培训(能对初级、中级保育员进行室内外清洁、日常消毒等操作技能培训，能对初级、中级保育员进行健康观察、健康指导、心理健康、意外伤害处理等技能操作培训；能对初级、中级保育员进行室内外教育活动、家长工作指导等配合教育的技能培训)</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2）工作指导(能根据初级、中级保育员日常工作出现的问题进行指导；能对初级、中级保育员在促进婴幼儿发展工作中出现的不适宜行为进行指导；能对婴幼儿家长进行个性化的保育保健指导；能进行保育保健科普知识讲座)</w:t>
      </w:r>
    </w:p>
    <w:p w:rsidR="008115A8" w:rsidRDefault="0009358C">
      <w:pPr>
        <w:spacing w:before="150" w:line="560" w:lineRule="exact"/>
        <w:ind w:left="659"/>
        <w:outlineLvl w:val="0"/>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17" w:name="_Toc21547"/>
      <w:r>
        <w:rPr>
          <w:rFonts w:ascii="黑体" w:eastAsia="黑体" w:hAnsi="黑体" w:cs="黑体" w:hint="eastAsia"/>
          <w:spacing w:val="9"/>
          <w:position w:val="4"/>
          <w:sz w:val="32"/>
          <w:szCs w:val="32"/>
        </w:rPr>
        <w:t>四、实际操作竞赛</w:t>
      </w:r>
      <w:bookmarkEnd w:id="17"/>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实际操作竞赛以操作技能为主，操作规范及安全文明生产在实际操作竞赛过程中进行考查，不再单独命题。</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18" w:name="_Toc31761"/>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（一）竞赛时间</w:t>
      </w:r>
      <w:bookmarkEnd w:id="18"/>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保育师实际操作竞赛总时间：</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试题1：准备时间10min；正式操作时间30min。</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试题2：准备时间10min；正式操作时间30min。</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试题3：准备时间10min；正式操作时间30min。</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19" w:name="_Toc28964"/>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（二）比赛要求</w:t>
      </w:r>
      <w:bookmarkEnd w:id="19"/>
    </w:p>
    <w:p w:rsidR="008115A8" w:rsidRDefault="0009358C">
      <w:pPr>
        <w:spacing w:before="51" w:line="560" w:lineRule="exact"/>
        <w:ind w:left="25" w:right="83" w:firstLine="556"/>
        <w:rPr>
          <w:rFonts w:ascii="楷体" w:eastAsia="楷体" w:hAnsi="楷体" w:cs="楷体"/>
          <w:spacing w:val="-8"/>
          <w:sz w:val="32"/>
          <w:szCs w:val="32"/>
          <w14:textOutline w14:w="5791" w14:cap="sq" w14:cmpd="sng" w14:algn="ctr">
            <w14:solidFill>
              <w14:srgbClr w14:val="000000"/>
            </w14:solidFill>
            <w14:prstDash w14:val="solid"/>
            <w14:bevel/>
          </w14:textOutline>
        </w:rPr>
      </w:pPr>
      <w:r>
        <w:rPr>
          <w:rFonts w:ascii="仿宋" w:eastAsia="仿宋" w:hAnsi="仿宋" w:cs="仿宋" w:hint="eastAsia"/>
          <w:spacing w:val="10"/>
          <w:sz w:val="32"/>
          <w:szCs w:val="32"/>
        </w:rPr>
        <w:t>依据《保育员》国家职业技能标准(2019版)，主要考核选手操作技能规范性、熟练程度、创新意识及职业素养。参赛选手按抽签顺序，每3人一组，同时进入考场依次进行。</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20" w:name="_Toc30156"/>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lastRenderedPageBreak/>
        <w:t>（三）命题方式及比赛形式</w:t>
      </w:r>
      <w:bookmarkEnd w:id="20"/>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国家题库抽取、现场实际操作。</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21" w:name="_Toc32157"/>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（四）裁判人数</w:t>
      </w:r>
      <w:bookmarkEnd w:id="21"/>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裁判员3人一组。实际操作竞赛评分</w:t>
      </w:r>
      <w:proofErr w:type="gramStart"/>
      <w:r>
        <w:rPr>
          <w:rFonts w:ascii="仿宋" w:eastAsia="仿宋" w:hAnsi="仿宋" w:cs="仿宋" w:hint="eastAsia"/>
          <w:spacing w:val="10"/>
          <w:sz w:val="32"/>
          <w:szCs w:val="32"/>
        </w:rPr>
        <w:t>表现场</w:t>
      </w:r>
      <w:proofErr w:type="gramEnd"/>
      <w:r>
        <w:rPr>
          <w:rFonts w:ascii="仿宋" w:eastAsia="仿宋" w:hAnsi="仿宋" w:cs="仿宋" w:hint="eastAsia"/>
          <w:spacing w:val="10"/>
          <w:sz w:val="32"/>
          <w:szCs w:val="32"/>
        </w:rPr>
        <w:t>评分。</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22" w:name="_Toc8313"/>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（五）实操评分标准</w:t>
      </w:r>
      <w:bookmarkEnd w:id="22"/>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试题1、试题2、试题3每项分别30分、30分、40分。</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23" w:name="_Toc21994"/>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（六）竞赛场地与设施</w:t>
      </w:r>
      <w:bookmarkEnd w:id="23"/>
    </w:p>
    <w:p w:rsidR="008115A8" w:rsidRDefault="0009358C" w:rsidP="0002157A">
      <w:pPr>
        <w:spacing w:before="51" w:line="560" w:lineRule="exact"/>
        <w:ind w:right="83" w:firstLineChars="200" w:firstLine="660"/>
        <w:rPr>
          <w:rFonts w:ascii="黑体" w:eastAsia="黑体" w:hAnsi="黑体" w:cs="黑体"/>
          <w:spacing w:val="9"/>
          <w:position w:val="4"/>
          <w:sz w:val="32"/>
          <w:szCs w:val="32"/>
        </w:rPr>
      </w:pPr>
      <w:r>
        <w:rPr>
          <w:rFonts w:ascii="仿宋" w:eastAsia="仿宋" w:hAnsi="仿宋" w:cs="仿宋" w:hint="eastAsia"/>
          <w:spacing w:val="10"/>
          <w:sz w:val="32"/>
          <w:szCs w:val="32"/>
        </w:rPr>
        <w:t>由承办单位根据大赛组委会安排，以及竞赛实际操作准备通知单要求准备。</w:t>
      </w:r>
    </w:p>
    <w:p w:rsidR="008115A8" w:rsidRDefault="0009358C">
      <w:pPr>
        <w:spacing w:before="150" w:line="560" w:lineRule="exact"/>
        <w:ind w:left="659"/>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bookmarkStart w:id="24" w:name="_Toc13497"/>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（七）实际操作竞赛内容</w:t>
      </w:r>
      <w:bookmarkEnd w:id="24"/>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按照保育员国家职业技能标准，分为三个部分，要求在比赛规定时间内完成，超时按规定要求扣分。</w:t>
      </w:r>
    </w:p>
    <w:p w:rsidR="008115A8" w:rsidRDefault="0009358C" w:rsidP="0002157A">
      <w:pPr>
        <w:spacing w:before="51" w:line="560" w:lineRule="exact"/>
        <w:ind w:right="83" w:firstLineChars="200" w:firstLine="663"/>
        <w:rPr>
          <w:rFonts w:ascii="仿宋" w:eastAsia="仿宋" w:hAnsi="仿宋" w:cs="仿宋"/>
          <w:b/>
          <w:bCs/>
          <w:spacing w:val="10"/>
          <w:sz w:val="32"/>
          <w:szCs w:val="32"/>
        </w:rPr>
      </w:pPr>
      <w:r>
        <w:rPr>
          <w:rFonts w:ascii="仿宋" w:eastAsia="仿宋" w:hAnsi="仿宋" w:cs="仿宋" w:hint="eastAsia"/>
          <w:b/>
          <w:bCs/>
          <w:spacing w:val="10"/>
          <w:sz w:val="32"/>
          <w:szCs w:val="32"/>
        </w:rPr>
        <w:t>1.考试范围、比重、类型</w:t>
      </w:r>
    </w:p>
    <w:p w:rsidR="008115A8" w:rsidRDefault="0009358C" w:rsidP="0002157A">
      <w:pPr>
        <w:spacing w:before="51" w:line="560" w:lineRule="exact"/>
        <w:ind w:right="83" w:firstLineChars="200" w:firstLine="660"/>
        <w:rPr>
          <w:rFonts w:ascii="仿宋" w:eastAsia="仿宋" w:hAnsi="仿宋" w:cs="仿宋"/>
          <w:spacing w:val="10"/>
          <w:sz w:val="32"/>
          <w:szCs w:val="32"/>
        </w:rPr>
      </w:pPr>
      <w:r>
        <w:rPr>
          <w:rFonts w:ascii="仿宋" w:eastAsia="仿宋" w:hAnsi="仿宋" w:cs="仿宋" w:hint="eastAsia"/>
          <w:spacing w:val="10"/>
          <w:sz w:val="32"/>
          <w:szCs w:val="32"/>
        </w:rPr>
        <w:t>试题1.婴幼儿撒饭后的清洁(总分30分)</w:t>
      </w:r>
    </w:p>
    <w:p w:rsidR="008115A8" w:rsidRDefault="008115A8"/>
    <w:tbl>
      <w:tblPr>
        <w:tblStyle w:val="TableNormal"/>
        <w:tblpPr w:leftFromText="180" w:rightFromText="180" w:vertAnchor="text" w:horzAnchor="page" w:tblpX="1192" w:tblpY="100"/>
        <w:tblOverlap w:val="never"/>
        <w:tblW w:w="9596"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82"/>
        <w:gridCol w:w="1931"/>
        <w:gridCol w:w="5596"/>
        <w:gridCol w:w="1087"/>
      </w:tblGrid>
      <w:tr w:rsidR="008115A8">
        <w:trPr>
          <w:trHeight w:val="632"/>
        </w:trPr>
        <w:tc>
          <w:tcPr>
            <w:tcW w:w="982" w:type="dxa"/>
            <w:vAlign w:val="center"/>
          </w:tcPr>
          <w:p w:rsidR="008115A8" w:rsidRDefault="0009358C">
            <w:pPr>
              <w:spacing w:before="176" w:line="219" w:lineRule="auto"/>
              <w:jc w:val="center"/>
              <w:rPr>
                <w:rFonts w:ascii="仿宋" w:eastAsia="仿宋" w:hAnsi="仿宋" w:cs="仿宋"/>
                <w:b/>
                <w:bCs/>
                <w:spacing w:val="-7"/>
                <w:sz w:val="28"/>
                <w:szCs w:val="28"/>
              </w:rPr>
            </w:pPr>
            <w:r>
              <w:rPr>
                <w:rFonts w:ascii="仿宋" w:eastAsia="仿宋" w:hAnsi="仿宋" w:cs="仿宋" w:hint="eastAsia"/>
                <w:b/>
                <w:bCs/>
                <w:spacing w:val="-7"/>
                <w:sz w:val="28"/>
                <w:szCs w:val="28"/>
              </w:rPr>
              <w:t>项目</w:t>
            </w:r>
          </w:p>
        </w:tc>
        <w:tc>
          <w:tcPr>
            <w:tcW w:w="1931" w:type="dxa"/>
            <w:vAlign w:val="center"/>
          </w:tcPr>
          <w:p w:rsidR="008115A8" w:rsidRDefault="0009358C">
            <w:pPr>
              <w:spacing w:before="176" w:line="219" w:lineRule="auto"/>
              <w:jc w:val="center"/>
              <w:rPr>
                <w:rFonts w:ascii="仿宋" w:eastAsia="仿宋" w:hAnsi="仿宋" w:cs="仿宋"/>
                <w:b/>
                <w:bCs/>
                <w:sz w:val="28"/>
                <w:szCs w:val="28"/>
              </w:rPr>
            </w:pPr>
            <w:r>
              <w:rPr>
                <w:rFonts w:ascii="仿宋" w:eastAsia="仿宋" w:hAnsi="仿宋" w:cs="仿宋" w:hint="eastAsia"/>
                <w:b/>
                <w:bCs/>
                <w:spacing w:val="-7"/>
                <w:sz w:val="28"/>
                <w:szCs w:val="28"/>
              </w:rPr>
              <w:t>比赛范围</w:t>
            </w:r>
          </w:p>
        </w:tc>
        <w:tc>
          <w:tcPr>
            <w:tcW w:w="5596" w:type="dxa"/>
            <w:vAlign w:val="center"/>
          </w:tcPr>
          <w:p w:rsidR="008115A8" w:rsidRDefault="0009358C">
            <w:pPr>
              <w:spacing w:before="175" w:line="219" w:lineRule="auto"/>
              <w:jc w:val="center"/>
              <w:rPr>
                <w:rFonts w:ascii="仿宋" w:eastAsia="仿宋" w:hAnsi="仿宋" w:cs="仿宋"/>
                <w:b/>
                <w:bCs/>
                <w:sz w:val="28"/>
                <w:szCs w:val="28"/>
              </w:rPr>
            </w:pPr>
            <w:r>
              <w:rPr>
                <w:rFonts w:ascii="仿宋" w:eastAsia="仿宋" w:hAnsi="仿宋" w:cs="仿宋" w:hint="eastAsia"/>
                <w:b/>
                <w:bCs/>
                <w:spacing w:val="-7"/>
                <w:sz w:val="28"/>
                <w:szCs w:val="28"/>
              </w:rPr>
              <w:t>考核内容</w:t>
            </w:r>
          </w:p>
        </w:tc>
        <w:tc>
          <w:tcPr>
            <w:tcW w:w="1087" w:type="dxa"/>
            <w:vAlign w:val="center"/>
          </w:tcPr>
          <w:p w:rsidR="008115A8" w:rsidRDefault="0009358C">
            <w:pPr>
              <w:spacing w:before="176" w:line="218" w:lineRule="auto"/>
              <w:jc w:val="center"/>
              <w:rPr>
                <w:rFonts w:ascii="仿宋" w:eastAsia="仿宋" w:hAnsi="仿宋" w:cs="仿宋"/>
                <w:b/>
                <w:bCs/>
                <w:sz w:val="28"/>
                <w:szCs w:val="28"/>
              </w:rPr>
            </w:pPr>
            <w:r>
              <w:rPr>
                <w:rFonts w:ascii="仿宋" w:eastAsia="仿宋" w:hAnsi="仿宋" w:cs="仿宋" w:hint="eastAsia"/>
                <w:b/>
                <w:bCs/>
                <w:spacing w:val="-4"/>
                <w:sz w:val="28"/>
                <w:szCs w:val="28"/>
              </w:rPr>
              <w:t>比重</w:t>
            </w:r>
          </w:p>
        </w:tc>
      </w:tr>
      <w:tr w:rsidR="008115A8">
        <w:trPr>
          <w:trHeight w:val="700"/>
        </w:trPr>
        <w:tc>
          <w:tcPr>
            <w:tcW w:w="982" w:type="dxa"/>
            <w:vMerge w:val="restart"/>
            <w:vAlign w:val="center"/>
          </w:tcPr>
          <w:p w:rsidR="008115A8" w:rsidRDefault="0009358C">
            <w:pPr>
              <w:spacing w:before="91" w:line="218" w:lineRule="auto"/>
              <w:jc w:val="center"/>
              <w:rPr>
                <w:rFonts w:ascii="仿宋" w:eastAsia="仿宋" w:hAnsi="仿宋" w:cs="仿宋"/>
                <w:b/>
                <w:bCs/>
                <w:spacing w:val="10"/>
                <w:sz w:val="32"/>
                <w:szCs w:val="32"/>
              </w:rPr>
            </w:pPr>
            <w:r>
              <w:rPr>
                <w:rFonts w:ascii="仿宋" w:eastAsia="仿宋" w:hAnsi="仿宋" w:cs="仿宋" w:hint="eastAsia"/>
                <w:b/>
                <w:bCs/>
                <w:spacing w:val="10"/>
                <w:sz w:val="32"/>
                <w:szCs w:val="32"/>
              </w:rPr>
              <w:t>婴幼儿</w:t>
            </w:r>
          </w:p>
          <w:p w:rsidR="008115A8" w:rsidRDefault="0009358C">
            <w:pPr>
              <w:spacing w:before="91" w:line="218" w:lineRule="auto"/>
              <w:jc w:val="center"/>
              <w:rPr>
                <w:rFonts w:ascii="仿宋" w:eastAsia="仿宋" w:hAnsi="仿宋" w:cs="仿宋"/>
                <w:spacing w:val="-5"/>
                <w:sz w:val="28"/>
                <w:szCs w:val="28"/>
              </w:rPr>
            </w:pPr>
            <w:r>
              <w:rPr>
                <w:rFonts w:ascii="仿宋" w:eastAsia="仿宋" w:hAnsi="仿宋" w:cs="仿宋" w:hint="eastAsia"/>
                <w:b/>
                <w:bCs/>
                <w:spacing w:val="10"/>
                <w:sz w:val="32"/>
                <w:szCs w:val="32"/>
              </w:rPr>
              <w:t>撒饭后的清洁</w:t>
            </w:r>
          </w:p>
        </w:tc>
        <w:tc>
          <w:tcPr>
            <w:tcW w:w="1931" w:type="dxa"/>
            <w:vAlign w:val="center"/>
          </w:tcPr>
          <w:p w:rsidR="008115A8" w:rsidRDefault="0009358C">
            <w:pPr>
              <w:spacing w:before="91" w:line="218" w:lineRule="auto"/>
              <w:jc w:val="center"/>
              <w:rPr>
                <w:rFonts w:ascii="仿宋" w:eastAsia="仿宋" w:hAnsi="仿宋" w:cs="仿宋"/>
                <w:sz w:val="28"/>
                <w:szCs w:val="28"/>
              </w:rPr>
            </w:pPr>
            <w:r>
              <w:rPr>
                <w:rFonts w:ascii="仿宋" w:eastAsia="仿宋" w:hAnsi="仿宋" w:cs="仿宋" w:hint="eastAsia"/>
                <w:spacing w:val="-5"/>
                <w:sz w:val="28"/>
                <w:szCs w:val="28"/>
              </w:rPr>
              <w:t>整理餐具</w:t>
            </w:r>
          </w:p>
        </w:tc>
        <w:tc>
          <w:tcPr>
            <w:tcW w:w="5596" w:type="dxa"/>
            <w:vAlign w:val="center"/>
          </w:tcPr>
          <w:p w:rsidR="008115A8" w:rsidRDefault="0009358C">
            <w:pPr>
              <w:spacing w:before="91" w:line="187" w:lineRule="auto"/>
              <w:jc w:val="center"/>
              <w:rPr>
                <w:rFonts w:ascii="仿宋" w:eastAsia="仿宋" w:hAnsi="仿宋" w:cs="仿宋"/>
                <w:sz w:val="28"/>
                <w:szCs w:val="28"/>
              </w:rPr>
            </w:pPr>
            <w:r>
              <w:rPr>
                <w:rFonts w:ascii="仿宋" w:eastAsia="仿宋" w:hAnsi="仿宋" w:cs="仿宋" w:hint="eastAsia"/>
                <w:sz w:val="28"/>
                <w:szCs w:val="28"/>
              </w:rPr>
              <w:t>收餐具；</w:t>
            </w:r>
          </w:p>
        </w:tc>
        <w:tc>
          <w:tcPr>
            <w:tcW w:w="1087" w:type="dxa"/>
            <w:vAlign w:val="center"/>
          </w:tcPr>
          <w:p w:rsidR="008115A8" w:rsidRDefault="0002157A">
            <w:pPr>
              <w:spacing w:before="178" w:line="216" w:lineRule="auto"/>
              <w:ind w:left="112"/>
              <w:jc w:val="center"/>
              <w:rPr>
                <w:rFonts w:ascii="仿宋" w:eastAsia="仿宋" w:hAnsi="仿宋" w:cs="仿宋"/>
                <w:sz w:val="28"/>
                <w:szCs w:val="28"/>
              </w:rPr>
            </w:pPr>
            <w:r>
              <w:rPr>
                <w:rFonts w:ascii="仿宋" w:eastAsia="仿宋" w:hAnsi="仿宋" w:cs="仿宋" w:hint="eastAsia"/>
                <w:sz w:val="28"/>
                <w:szCs w:val="28"/>
              </w:rPr>
              <w:t>10%</w:t>
            </w:r>
          </w:p>
        </w:tc>
      </w:tr>
      <w:tr w:rsidR="008115A8">
        <w:trPr>
          <w:trHeight w:val="633"/>
        </w:trPr>
        <w:tc>
          <w:tcPr>
            <w:tcW w:w="982" w:type="dxa"/>
            <w:vMerge/>
          </w:tcPr>
          <w:p w:rsidR="008115A8" w:rsidRDefault="008115A8">
            <w:pPr>
              <w:spacing w:before="178" w:line="219" w:lineRule="auto"/>
              <w:jc w:val="center"/>
              <w:rPr>
                <w:rFonts w:ascii="仿宋" w:eastAsia="仿宋" w:hAnsi="仿宋" w:cs="仿宋"/>
                <w:sz w:val="28"/>
                <w:szCs w:val="28"/>
              </w:rPr>
            </w:pPr>
          </w:p>
        </w:tc>
        <w:tc>
          <w:tcPr>
            <w:tcW w:w="1931" w:type="dxa"/>
            <w:vAlign w:val="center"/>
          </w:tcPr>
          <w:p w:rsidR="008115A8" w:rsidRDefault="0009358C">
            <w:pPr>
              <w:spacing w:before="178" w:line="219" w:lineRule="auto"/>
              <w:jc w:val="center"/>
              <w:rPr>
                <w:rFonts w:ascii="仿宋" w:eastAsia="仿宋" w:hAnsi="仿宋" w:cs="仿宋"/>
                <w:sz w:val="28"/>
                <w:szCs w:val="28"/>
              </w:rPr>
            </w:pPr>
            <w:r>
              <w:rPr>
                <w:rFonts w:ascii="仿宋" w:eastAsia="仿宋" w:hAnsi="仿宋" w:cs="仿宋" w:hint="eastAsia"/>
                <w:sz w:val="28"/>
                <w:szCs w:val="28"/>
              </w:rPr>
              <w:t>清洁桌面</w:t>
            </w:r>
          </w:p>
        </w:tc>
        <w:tc>
          <w:tcPr>
            <w:tcW w:w="5596" w:type="dxa"/>
            <w:vAlign w:val="center"/>
          </w:tcPr>
          <w:p w:rsidR="008115A8" w:rsidRDefault="0009358C">
            <w:pPr>
              <w:spacing w:before="213" w:line="187" w:lineRule="auto"/>
              <w:jc w:val="center"/>
              <w:rPr>
                <w:rFonts w:ascii="仿宋" w:eastAsia="仿宋" w:hAnsi="仿宋" w:cs="仿宋"/>
                <w:sz w:val="28"/>
                <w:szCs w:val="28"/>
              </w:rPr>
            </w:pPr>
            <w:r>
              <w:rPr>
                <w:rFonts w:ascii="仿宋" w:eastAsia="仿宋" w:hAnsi="仿宋" w:cs="仿宋" w:hint="eastAsia"/>
                <w:sz w:val="28"/>
                <w:szCs w:val="28"/>
              </w:rPr>
              <w:t>桌面及桌面饭菜的清理</w:t>
            </w:r>
          </w:p>
        </w:tc>
        <w:tc>
          <w:tcPr>
            <w:tcW w:w="1087" w:type="dxa"/>
            <w:vAlign w:val="center"/>
          </w:tcPr>
          <w:p w:rsidR="008115A8" w:rsidRDefault="0002157A">
            <w:pPr>
              <w:spacing w:before="178" w:line="216" w:lineRule="auto"/>
              <w:ind w:left="112"/>
              <w:jc w:val="center"/>
              <w:rPr>
                <w:rFonts w:ascii="仿宋" w:eastAsia="仿宋" w:hAnsi="仿宋" w:cs="仿宋"/>
                <w:sz w:val="28"/>
                <w:szCs w:val="28"/>
              </w:rPr>
            </w:pPr>
            <w:r>
              <w:rPr>
                <w:rFonts w:ascii="仿宋" w:eastAsia="仿宋" w:hAnsi="仿宋" w:cs="仿宋" w:hint="eastAsia"/>
                <w:sz w:val="28"/>
                <w:szCs w:val="28"/>
              </w:rPr>
              <w:t>40%</w:t>
            </w:r>
          </w:p>
        </w:tc>
      </w:tr>
      <w:tr w:rsidR="008115A8">
        <w:trPr>
          <w:trHeight w:val="633"/>
        </w:trPr>
        <w:tc>
          <w:tcPr>
            <w:tcW w:w="982" w:type="dxa"/>
            <w:vMerge/>
          </w:tcPr>
          <w:p w:rsidR="008115A8" w:rsidRDefault="008115A8">
            <w:pPr>
              <w:spacing w:before="178" w:line="219" w:lineRule="auto"/>
              <w:jc w:val="center"/>
              <w:rPr>
                <w:rFonts w:ascii="仿宋" w:eastAsia="仿宋" w:hAnsi="仿宋" w:cs="仿宋"/>
                <w:sz w:val="28"/>
                <w:szCs w:val="28"/>
              </w:rPr>
            </w:pPr>
          </w:p>
        </w:tc>
        <w:tc>
          <w:tcPr>
            <w:tcW w:w="1931" w:type="dxa"/>
            <w:vAlign w:val="center"/>
          </w:tcPr>
          <w:p w:rsidR="008115A8" w:rsidRDefault="0009358C">
            <w:pPr>
              <w:spacing w:before="178" w:line="219" w:lineRule="auto"/>
              <w:jc w:val="center"/>
              <w:rPr>
                <w:rFonts w:ascii="仿宋" w:eastAsia="仿宋" w:hAnsi="仿宋" w:cs="仿宋"/>
                <w:sz w:val="28"/>
                <w:szCs w:val="28"/>
              </w:rPr>
            </w:pPr>
            <w:r>
              <w:rPr>
                <w:rFonts w:ascii="仿宋" w:eastAsia="仿宋" w:hAnsi="仿宋" w:cs="仿宋" w:hint="eastAsia"/>
                <w:sz w:val="28"/>
                <w:szCs w:val="28"/>
              </w:rPr>
              <w:t>清洁地面</w:t>
            </w:r>
          </w:p>
        </w:tc>
        <w:tc>
          <w:tcPr>
            <w:tcW w:w="5596" w:type="dxa"/>
            <w:vAlign w:val="center"/>
          </w:tcPr>
          <w:p w:rsidR="008115A8" w:rsidRDefault="0009358C">
            <w:pPr>
              <w:spacing w:before="213" w:line="187" w:lineRule="auto"/>
              <w:jc w:val="center"/>
              <w:rPr>
                <w:rFonts w:ascii="仿宋" w:eastAsia="仿宋" w:hAnsi="仿宋" w:cs="仿宋"/>
                <w:spacing w:val="-13"/>
                <w:sz w:val="28"/>
                <w:szCs w:val="28"/>
              </w:rPr>
            </w:pPr>
            <w:r>
              <w:rPr>
                <w:rFonts w:ascii="仿宋" w:eastAsia="仿宋" w:hAnsi="仿宋" w:cs="仿宋" w:hint="eastAsia"/>
                <w:sz w:val="28"/>
                <w:szCs w:val="28"/>
              </w:rPr>
              <w:t>地面及地面饭菜的清理</w:t>
            </w:r>
          </w:p>
        </w:tc>
        <w:tc>
          <w:tcPr>
            <w:tcW w:w="1087" w:type="dxa"/>
            <w:vAlign w:val="center"/>
          </w:tcPr>
          <w:p w:rsidR="008115A8" w:rsidRDefault="0002157A">
            <w:pPr>
              <w:spacing w:before="178" w:line="216" w:lineRule="auto"/>
              <w:ind w:left="112"/>
              <w:jc w:val="center"/>
              <w:rPr>
                <w:rFonts w:ascii="仿宋" w:eastAsia="仿宋" w:hAnsi="仿宋" w:cs="仿宋"/>
                <w:spacing w:val="-1"/>
                <w:sz w:val="28"/>
                <w:szCs w:val="28"/>
              </w:rPr>
            </w:pPr>
            <w:r>
              <w:rPr>
                <w:rFonts w:ascii="仿宋" w:eastAsia="仿宋" w:hAnsi="仿宋" w:cs="仿宋" w:hint="eastAsia"/>
                <w:sz w:val="28"/>
                <w:szCs w:val="28"/>
              </w:rPr>
              <w:t>40%</w:t>
            </w:r>
          </w:p>
        </w:tc>
      </w:tr>
      <w:tr w:rsidR="008115A8">
        <w:trPr>
          <w:trHeight w:val="633"/>
        </w:trPr>
        <w:tc>
          <w:tcPr>
            <w:tcW w:w="982" w:type="dxa"/>
            <w:vMerge/>
          </w:tcPr>
          <w:p w:rsidR="008115A8" w:rsidRDefault="008115A8">
            <w:pPr>
              <w:spacing w:before="178" w:line="219" w:lineRule="auto"/>
              <w:jc w:val="center"/>
              <w:rPr>
                <w:rFonts w:ascii="仿宋" w:eastAsia="仿宋" w:hAnsi="仿宋" w:cs="仿宋"/>
                <w:sz w:val="28"/>
                <w:szCs w:val="28"/>
              </w:rPr>
            </w:pPr>
          </w:p>
        </w:tc>
        <w:tc>
          <w:tcPr>
            <w:tcW w:w="1931" w:type="dxa"/>
            <w:vAlign w:val="center"/>
          </w:tcPr>
          <w:p w:rsidR="008115A8" w:rsidRDefault="0009358C">
            <w:pPr>
              <w:spacing w:before="178" w:line="219" w:lineRule="auto"/>
              <w:jc w:val="center"/>
              <w:rPr>
                <w:rFonts w:ascii="仿宋" w:eastAsia="仿宋" w:hAnsi="仿宋" w:cs="仿宋"/>
                <w:sz w:val="28"/>
                <w:szCs w:val="28"/>
              </w:rPr>
            </w:pPr>
            <w:r>
              <w:rPr>
                <w:rFonts w:ascii="仿宋" w:eastAsia="仿宋" w:hAnsi="仿宋" w:cs="仿宋" w:hint="eastAsia"/>
                <w:sz w:val="28"/>
                <w:szCs w:val="28"/>
              </w:rPr>
              <w:t>安全文明生产</w:t>
            </w:r>
          </w:p>
        </w:tc>
        <w:tc>
          <w:tcPr>
            <w:tcW w:w="5596" w:type="dxa"/>
            <w:vAlign w:val="center"/>
          </w:tcPr>
          <w:p w:rsidR="008115A8" w:rsidRDefault="0009358C">
            <w:pPr>
              <w:spacing w:before="213" w:line="187" w:lineRule="auto"/>
              <w:jc w:val="center"/>
              <w:rPr>
                <w:rFonts w:ascii="仿宋" w:eastAsia="仿宋" w:hAnsi="仿宋" w:cs="仿宋"/>
                <w:spacing w:val="-13"/>
                <w:sz w:val="28"/>
                <w:szCs w:val="28"/>
              </w:rPr>
            </w:pPr>
            <w:r>
              <w:rPr>
                <w:rFonts w:ascii="仿宋" w:eastAsia="仿宋" w:hAnsi="仿宋" w:cs="仿宋" w:hint="eastAsia"/>
                <w:spacing w:val="-13"/>
                <w:sz w:val="28"/>
                <w:szCs w:val="28"/>
              </w:rPr>
              <w:t>文明生产</w:t>
            </w:r>
          </w:p>
        </w:tc>
        <w:tc>
          <w:tcPr>
            <w:tcW w:w="1087" w:type="dxa"/>
            <w:vAlign w:val="center"/>
          </w:tcPr>
          <w:p w:rsidR="008115A8" w:rsidRDefault="0002157A">
            <w:pPr>
              <w:spacing w:before="178" w:line="216" w:lineRule="auto"/>
              <w:ind w:left="112"/>
              <w:jc w:val="center"/>
              <w:rPr>
                <w:rFonts w:ascii="仿宋" w:eastAsia="仿宋" w:hAnsi="仿宋" w:cs="仿宋"/>
                <w:spacing w:val="-1"/>
                <w:sz w:val="28"/>
                <w:szCs w:val="28"/>
              </w:rPr>
            </w:pPr>
            <w:r>
              <w:rPr>
                <w:rFonts w:ascii="仿宋" w:eastAsia="仿宋" w:hAnsi="仿宋" w:cs="仿宋" w:hint="eastAsia"/>
                <w:sz w:val="28"/>
                <w:szCs w:val="28"/>
              </w:rPr>
              <w:t>10%</w:t>
            </w:r>
          </w:p>
        </w:tc>
      </w:tr>
    </w:tbl>
    <w:p w:rsidR="008115A8" w:rsidRDefault="008115A8">
      <w:pPr>
        <w:spacing w:line="38" w:lineRule="exact"/>
      </w:pPr>
    </w:p>
    <w:p w:rsidR="008115A8" w:rsidRDefault="0009358C" w:rsidP="0002157A">
      <w:pPr>
        <w:spacing w:before="51" w:line="560" w:lineRule="exact"/>
        <w:ind w:right="83" w:firstLineChars="200" w:firstLine="660"/>
        <w:rPr>
          <w:rFonts w:ascii="仿宋" w:eastAsia="仿宋" w:hAnsi="仿宋" w:cs="仿宋"/>
          <w:spacing w:val="10"/>
          <w:sz w:val="32"/>
          <w:szCs w:val="32"/>
        </w:rPr>
      </w:pPr>
      <w:r>
        <w:rPr>
          <w:rFonts w:ascii="仿宋" w:eastAsia="仿宋" w:hAnsi="仿宋" w:cs="仿宋" w:hint="eastAsia"/>
          <w:spacing w:val="10"/>
          <w:sz w:val="32"/>
          <w:szCs w:val="32"/>
        </w:rPr>
        <w:lastRenderedPageBreak/>
        <w:t>试题2.为一大班幼儿分发餐具(总分30分)</w:t>
      </w:r>
    </w:p>
    <w:tbl>
      <w:tblPr>
        <w:tblStyle w:val="TableNormal"/>
        <w:tblpPr w:leftFromText="180" w:rightFromText="180" w:vertAnchor="text" w:horzAnchor="page" w:tblpX="1192" w:tblpY="100"/>
        <w:tblOverlap w:val="never"/>
        <w:tblW w:w="9596"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82"/>
        <w:gridCol w:w="1931"/>
        <w:gridCol w:w="5596"/>
        <w:gridCol w:w="1087"/>
      </w:tblGrid>
      <w:tr w:rsidR="008115A8">
        <w:trPr>
          <w:trHeight w:val="632"/>
        </w:trPr>
        <w:tc>
          <w:tcPr>
            <w:tcW w:w="982" w:type="dxa"/>
            <w:vAlign w:val="center"/>
          </w:tcPr>
          <w:p w:rsidR="008115A8" w:rsidRDefault="0009358C">
            <w:pPr>
              <w:spacing w:before="176" w:line="219" w:lineRule="auto"/>
              <w:jc w:val="center"/>
              <w:rPr>
                <w:rFonts w:ascii="仿宋" w:eastAsia="仿宋" w:hAnsi="仿宋" w:cs="仿宋"/>
                <w:b/>
                <w:bCs/>
                <w:spacing w:val="-7"/>
                <w:sz w:val="28"/>
                <w:szCs w:val="28"/>
              </w:rPr>
            </w:pPr>
            <w:r>
              <w:rPr>
                <w:rFonts w:ascii="仿宋" w:eastAsia="仿宋" w:hAnsi="仿宋" w:cs="仿宋" w:hint="eastAsia"/>
                <w:b/>
                <w:bCs/>
                <w:spacing w:val="-7"/>
                <w:sz w:val="28"/>
                <w:szCs w:val="28"/>
              </w:rPr>
              <w:t>项目</w:t>
            </w:r>
          </w:p>
        </w:tc>
        <w:tc>
          <w:tcPr>
            <w:tcW w:w="1931" w:type="dxa"/>
            <w:vAlign w:val="center"/>
          </w:tcPr>
          <w:p w:rsidR="008115A8" w:rsidRDefault="0009358C">
            <w:pPr>
              <w:spacing w:before="176" w:line="219" w:lineRule="auto"/>
              <w:jc w:val="center"/>
              <w:rPr>
                <w:rFonts w:ascii="仿宋" w:eastAsia="仿宋" w:hAnsi="仿宋" w:cs="仿宋"/>
                <w:b/>
                <w:bCs/>
                <w:sz w:val="28"/>
                <w:szCs w:val="28"/>
              </w:rPr>
            </w:pPr>
            <w:r>
              <w:rPr>
                <w:rFonts w:ascii="仿宋" w:eastAsia="仿宋" w:hAnsi="仿宋" w:cs="仿宋" w:hint="eastAsia"/>
                <w:b/>
                <w:bCs/>
                <w:spacing w:val="-7"/>
                <w:sz w:val="28"/>
                <w:szCs w:val="28"/>
              </w:rPr>
              <w:t>比赛范围</w:t>
            </w:r>
          </w:p>
        </w:tc>
        <w:tc>
          <w:tcPr>
            <w:tcW w:w="5596" w:type="dxa"/>
            <w:vAlign w:val="center"/>
          </w:tcPr>
          <w:p w:rsidR="008115A8" w:rsidRDefault="0009358C">
            <w:pPr>
              <w:spacing w:before="175" w:line="219" w:lineRule="auto"/>
              <w:jc w:val="center"/>
              <w:rPr>
                <w:rFonts w:ascii="仿宋" w:eastAsia="仿宋" w:hAnsi="仿宋" w:cs="仿宋"/>
                <w:b/>
                <w:bCs/>
                <w:sz w:val="28"/>
                <w:szCs w:val="28"/>
              </w:rPr>
            </w:pPr>
            <w:r>
              <w:rPr>
                <w:rFonts w:ascii="仿宋" w:eastAsia="仿宋" w:hAnsi="仿宋" w:cs="仿宋" w:hint="eastAsia"/>
                <w:b/>
                <w:bCs/>
                <w:spacing w:val="-7"/>
                <w:sz w:val="28"/>
                <w:szCs w:val="28"/>
              </w:rPr>
              <w:t>考核内容</w:t>
            </w:r>
          </w:p>
        </w:tc>
        <w:tc>
          <w:tcPr>
            <w:tcW w:w="1087" w:type="dxa"/>
            <w:vAlign w:val="center"/>
          </w:tcPr>
          <w:p w:rsidR="008115A8" w:rsidRDefault="0009358C">
            <w:pPr>
              <w:spacing w:before="176" w:line="218" w:lineRule="auto"/>
              <w:jc w:val="center"/>
              <w:rPr>
                <w:rFonts w:ascii="仿宋" w:eastAsia="仿宋" w:hAnsi="仿宋" w:cs="仿宋"/>
                <w:b/>
                <w:bCs/>
                <w:sz w:val="28"/>
                <w:szCs w:val="28"/>
              </w:rPr>
            </w:pPr>
            <w:r>
              <w:rPr>
                <w:rFonts w:ascii="仿宋" w:eastAsia="仿宋" w:hAnsi="仿宋" w:cs="仿宋" w:hint="eastAsia"/>
                <w:b/>
                <w:bCs/>
                <w:spacing w:val="-4"/>
                <w:sz w:val="28"/>
                <w:szCs w:val="28"/>
              </w:rPr>
              <w:t>比重</w:t>
            </w:r>
          </w:p>
        </w:tc>
      </w:tr>
      <w:tr w:rsidR="008115A8">
        <w:trPr>
          <w:trHeight w:val="700"/>
        </w:trPr>
        <w:tc>
          <w:tcPr>
            <w:tcW w:w="982" w:type="dxa"/>
            <w:vMerge w:val="restart"/>
            <w:vAlign w:val="center"/>
          </w:tcPr>
          <w:p w:rsidR="008115A8" w:rsidRDefault="0009358C">
            <w:pPr>
              <w:spacing w:before="91" w:line="218" w:lineRule="auto"/>
              <w:jc w:val="center"/>
              <w:rPr>
                <w:rFonts w:ascii="仿宋" w:eastAsia="仿宋" w:hAnsi="仿宋" w:cs="仿宋"/>
                <w:spacing w:val="-5"/>
                <w:sz w:val="28"/>
                <w:szCs w:val="28"/>
              </w:rPr>
            </w:pPr>
            <w:r>
              <w:rPr>
                <w:rFonts w:ascii="仿宋" w:eastAsia="仿宋" w:hAnsi="仿宋" w:cs="仿宋" w:hint="eastAsia"/>
                <w:b/>
                <w:bCs/>
                <w:spacing w:val="10"/>
                <w:sz w:val="32"/>
                <w:szCs w:val="32"/>
              </w:rPr>
              <w:t>为一大班幼儿分发餐具</w:t>
            </w:r>
          </w:p>
        </w:tc>
        <w:tc>
          <w:tcPr>
            <w:tcW w:w="1931" w:type="dxa"/>
            <w:vAlign w:val="center"/>
          </w:tcPr>
          <w:p w:rsidR="008115A8" w:rsidRDefault="0009358C">
            <w:pPr>
              <w:spacing w:before="91" w:line="218" w:lineRule="auto"/>
              <w:jc w:val="center"/>
              <w:rPr>
                <w:rFonts w:ascii="仿宋" w:eastAsia="仿宋" w:hAnsi="仿宋" w:cs="仿宋"/>
                <w:sz w:val="28"/>
                <w:szCs w:val="28"/>
              </w:rPr>
            </w:pPr>
            <w:r>
              <w:rPr>
                <w:rFonts w:ascii="仿宋" w:eastAsia="仿宋" w:hAnsi="仿宋" w:cs="仿宋" w:hint="eastAsia"/>
                <w:sz w:val="28"/>
                <w:szCs w:val="28"/>
              </w:rPr>
              <w:t>分发餐具前的准备</w:t>
            </w:r>
          </w:p>
        </w:tc>
        <w:tc>
          <w:tcPr>
            <w:tcW w:w="5596" w:type="dxa"/>
            <w:vAlign w:val="center"/>
          </w:tcPr>
          <w:p w:rsidR="008115A8" w:rsidRDefault="0009358C">
            <w:pPr>
              <w:spacing w:before="91" w:line="187" w:lineRule="auto"/>
              <w:jc w:val="center"/>
              <w:rPr>
                <w:rFonts w:ascii="仿宋" w:eastAsia="仿宋" w:hAnsi="仿宋" w:cs="仿宋"/>
                <w:sz w:val="28"/>
                <w:szCs w:val="28"/>
              </w:rPr>
            </w:pPr>
            <w:r>
              <w:rPr>
                <w:rFonts w:ascii="仿宋" w:eastAsia="仿宋" w:hAnsi="仿宋" w:cs="仿宋" w:hint="eastAsia"/>
                <w:sz w:val="28"/>
                <w:szCs w:val="28"/>
              </w:rPr>
              <w:t>隔离衣、帽的穿戴，餐桌清洁，个人卫生</w:t>
            </w:r>
          </w:p>
        </w:tc>
        <w:tc>
          <w:tcPr>
            <w:tcW w:w="1087" w:type="dxa"/>
            <w:vAlign w:val="center"/>
          </w:tcPr>
          <w:p w:rsidR="008115A8" w:rsidRDefault="0002157A">
            <w:pPr>
              <w:spacing w:before="178" w:line="216" w:lineRule="auto"/>
              <w:ind w:left="112"/>
              <w:jc w:val="center"/>
              <w:rPr>
                <w:rFonts w:ascii="仿宋" w:eastAsia="仿宋" w:hAnsi="仿宋" w:cs="仿宋"/>
                <w:sz w:val="28"/>
                <w:szCs w:val="28"/>
              </w:rPr>
            </w:pPr>
            <w:r>
              <w:rPr>
                <w:rFonts w:ascii="仿宋" w:eastAsia="仿宋" w:hAnsi="仿宋" w:cs="仿宋" w:hint="eastAsia"/>
                <w:sz w:val="28"/>
                <w:szCs w:val="28"/>
              </w:rPr>
              <w:t>30%</w:t>
            </w:r>
          </w:p>
        </w:tc>
      </w:tr>
      <w:tr w:rsidR="008115A8">
        <w:trPr>
          <w:trHeight w:val="633"/>
        </w:trPr>
        <w:tc>
          <w:tcPr>
            <w:tcW w:w="982" w:type="dxa"/>
            <w:vMerge/>
          </w:tcPr>
          <w:p w:rsidR="008115A8" w:rsidRDefault="008115A8">
            <w:pPr>
              <w:spacing w:before="178" w:line="219" w:lineRule="auto"/>
              <w:jc w:val="center"/>
              <w:rPr>
                <w:rFonts w:ascii="仿宋" w:eastAsia="仿宋" w:hAnsi="仿宋" w:cs="仿宋"/>
                <w:sz w:val="28"/>
                <w:szCs w:val="28"/>
              </w:rPr>
            </w:pPr>
          </w:p>
        </w:tc>
        <w:tc>
          <w:tcPr>
            <w:tcW w:w="1931" w:type="dxa"/>
            <w:vAlign w:val="center"/>
          </w:tcPr>
          <w:p w:rsidR="008115A8" w:rsidRDefault="0009358C">
            <w:pPr>
              <w:spacing w:before="178" w:line="219" w:lineRule="auto"/>
              <w:jc w:val="center"/>
              <w:rPr>
                <w:rFonts w:ascii="仿宋" w:eastAsia="仿宋" w:hAnsi="仿宋" w:cs="仿宋"/>
                <w:sz w:val="28"/>
                <w:szCs w:val="28"/>
              </w:rPr>
            </w:pPr>
            <w:r>
              <w:rPr>
                <w:rFonts w:ascii="仿宋" w:eastAsia="仿宋" w:hAnsi="仿宋" w:cs="仿宋"/>
                <w:sz w:val="28"/>
                <w:szCs w:val="28"/>
              </w:rPr>
              <w:t>分发餐具</w:t>
            </w:r>
          </w:p>
        </w:tc>
        <w:tc>
          <w:tcPr>
            <w:tcW w:w="5596" w:type="dxa"/>
            <w:vAlign w:val="center"/>
          </w:tcPr>
          <w:p w:rsidR="008115A8" w:rsidRDefault="0009358C">
            <w:pPr>
              <w:spacing w:before="213" w:line="187" w:lineRule="auto"/>
              <w:jc w:val="center"/>
              <w:rPr>
                <w:rFonts w:ascii="仿宋" w:eastAsia="仿宋" w:hAnsi="仿宋" w:cs="仿宋"/>
                <w:sz w:val="28"/>
                <w:szCs w:val="28"/>
              </w:rPr>
            </w:pPr>
            <w:r>
              <w:rPr>
                <w:rFonts w:ascii="仿宋" w:eastAsia="仿宋" w:hAnsi="仿宋" w:cs="仿宋" w:hint="eastAsia"/>
                <w:sz w:val="28"/>
                <w:szCs w:val="28"/>
              </w:rPr>
              <w:t>拿取餐具的方式，餐具的摆放顺序及位置</w:t>
            </w:r>
          </w:p>
        </w:tc>
        <w:tc>
          <w:tcPr>
            <w:tcW w:w="1087" w:type="dxa"/>
            <w:vAlign w:val="center"/>
          </w:tcPr>
          <w:p w:rsidR="008115A8" w:rsidRDefault="0002157A">
            <w:pPr>
              <w:spacing w:before="178" w:line="216" w:lineRule="auto"/>
              <w:ind w:left="112"/>
              <w:jc w:val="center"/>
              <w:rPr>
                <w:rFonts w:ascii="仿宋" w:eastAsia="仿宋" w:hAnsi="仿宋" w:cs="仿宋"/>
                <w:sz w:val="28"/>
                <w:szCs w:val="28"/>
              </w:rPr>
            </w:pPr>
            <w:r>
              <w:rPr>
                <w:rFonts w:ascii="仿宋" w:eastAsia="仿宋" w:hAnsi="仿宋" w:cs="仿宋" w:hint="eastAsia"/>
                <w:sz w:val="28"/>
                <w:szCs w:val="28"/>
              </w:rPr>
              <w:t>50%</w:t>
            </w:r>
          </w:p>
        </w:tc>
      </w:tr>
      <w:tr w:rsidR="008115A8">
        <w:trPr>
          <w:trHeight w:val="633"/>
        </w:trPr>
        <w:tc>
          <w:tcPr>
            <w:tcW w:w="982" w:type="dxa"/>
            <w:vMerge/>
          </w:tcPr>
          <w:p w:rsidR="008115A8" w:rsidRDefault="008115A8">
            <w:pPr>
              <w:spacing w:before="178" w:line="219" w:lineRule="auto"/>
              <w:jc w:val="center"/>
              <w:rPr>
                <w:rFonts w:ascii="仿宋" w:eastAsia="仿宋" w:hAnsi="仿宋" w:cs="仿宋"/>
                <w:sz w:val="28"/>
                <w:szCs w:val="28"/>
              </w:rPr>
            </w:pPr>
          </w:p>
        </w:tc>
        <w:tc>
          <w:tcPr>
            <w:tcW w:w="1931" w:type="dxa"/>
            <w:vAlign w:val="center"/>
          </w:tcPr>
          <w:p w:rsidR="008115A8" w:rsidRDefault="0009358C">
            <w:pPr>
              <w:spacing w:before="178" w:line="219" w:lineRule="auto"/>
              <w:jc w:val="center"/>
              <w:rPr>
                <w:rFonts w:ascii="仿宋" w:eastAsia="仿宋" w:hAnsi="仿宋" w:cs="仿宋"/>
                <w:sz w:val="28"/>
                <w:szCs w:val="28"/>
              </w:rPr>
            </w:pPr>
            <w:r>
              <w:rPr>
                <w:rFonts w:ascii="仿宋" w:eastAsia="仿宋" w:hAnsi="仿宋" w:cs="仿宋" w:hint="eastAsia"/>
                <w:sz w:val="28"/>
                <w:szCs w:val="28"/>
              </w:rPr>
              <w:t>安全文明生产</w:t>
            </w:r>
          </w:p>
        </w:tc>
        <w:tc>
          <w:tcPr>
            <w:tcW w:w="5596" w:type="dxa"/>
            <w:vAlign w:val="center"/>
          </w:tcPr>
          <w:p w:rsidR="008115A8" w:rsidRDefault="0009358C">
            <w:pPr>
              <w:spacing w:before="213" w:line="187" w:lineRule="auto"/>
              <w:jc w:val="center"/>
              <w:rPr>
                <w:rFonts w:ascii="仿宋" w:eastAsia="仿宋" w:hAnsi="仿宋" w:cs="仿宋"/>
                <w:spacing w:val="-13"/>
                <w:sz w:val="28"/>
                <w:szCs w:val="28"/>
              </w:rPr>
            </w:pPr>
            <w:r>
              <w:rPr>
                <w:rFonts w:ascii="仿宋" w:eastAsia="仿宋" w:hAnsi="仿宋" w:cs="仿宋" w:hint="eastAsia"/>
                <w:spacing w:val="-13"/>
                <w:sz w:val="28"/>
                <w:szCs w:val="28"/>
              </w:rPr>
              <w:t>文明生产</w:t>
            </w:r>
          </w:p>
        </w:tc>
        <w:tc>
          <w:tcPr>
            <w:tcW w:w="1087" w:type="dxa"/>
            <w:vAlign w:val="center"/>
          </w:tcPr>
          <w:p w:rsidR="008115A8" w:rsidRDefault="0002157A">
            <w:pPr>
              <w:spacing w:before="178" w:line="216" w:lineRule="auto"/>
              <w:ind w:left="112"/>
              <w:jc w:val="center"/>
              <w:rPr>
                <w:rFonts w:ascii="仿宋" w:eastAsia="仿宋" w:hAnsi="仿宋" w:cs="仿宋"/>
                <w:spacing w:val="-1"/>
                <w:sz w:val="28"/>
                <w:szCs w:val="28"/>
              </w:rPr>
            </w:pPr>
            <w:r>
              <w:rPr>
                <w:rFonts w:ascii="仿宋" w:eastAsia="仿宋" w:hAnsi="仿宋" w:cs="仿宋" w:hint="eastAsia"/>
                <w:spacing w:val="-1"/>
                <w:sz w:val="28"/>
                <w:szCs w:val="28"/>
              </w:rPr>
              <w:t>20%</w:t>
            </w:r>
          </w:p>
        </w:tc>
      </w:tr>
    </w:tbl>
    <w:p w:rsidR="008115A8" w:rsidRDefault="0009358C" w:rsidP="0002157A">
      <w:pPr>
        <w:spacing w:before="51" w:line="560" w:lineRule="exact"/>
        <w:ind w:right="83" w:firstLineChars="200" w:firstLine="660"/>
        <w:rPr>
          <w:rFonts w:ascii="仿宋" w:eastAsia="仿宋" w:hAnsi="仿宋" w:cs="仿宋"/>
          <w:spacing w:val="10"/>
          <w:sz w:val="32"/>
          <w:szCs w:val="32"/>
        </w:rPr>
      </w:pPr>
      <w:r>
        <w:rPr>
          <w:rFonts w:ascii="仿宋" w:eastAsia="仿宋" w:hAnsi="仿宋" w:cs="仿宋" w:hint="eastAsia"/>
          <w:spacing w:val="10"/>
          <w:sz w:val="32"/>
          <w:szCs w:val="32"/>
        </w:rPr>
        <w:t>试题3.婴幼儿擦破皮肤（总分40分）</w:t>
      </w:r>
    </w:p>
    <w:tbl>
      <w:tblPr>
        <w:tblStyle w:val="TableNormal"/>
        <w:tblpPr w:leftFromText="180" w:rightFromText="180" w:vertAnchor="text" w:horzAnchor="page" w:tblpX="1192" w:tblpY="100"/>
        <w:tblOverlap w:val="never"/>
        <w:tblW w:w="9596" w:type="dxa"/>
        <w:tblInd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982"/>
        <w:gridCol w:w="1931"/>
        <w:gridCol w:w="5596"/>
        <w:gridCol w:w="1087"/>
      </w:tblGrid>
      <w:tr w:rsidR="008115A8">
        <w:trPr>
          <w:trHeight w:val="632"/>
        </w:trPr>
        <w:tc>
          <w:tcPr>
            <w:tcW w:w="982" w:type="dxa"/>
            <w:vAlign w:val="center"/>
          </w:tcPr>
          <w:p w:rsidR="008115A8" w:rsidRDefault="0009358C">
            <w:pPr>
              <w:spacing w:before="176" w:line="219" w:lineRule="auto"/>
              <w:jc w:val="center"/>
              <w:rPr>
                <w:rFonts w:ascii="仿宋" w:eastAsia="仿宋" w:hAnsi="仿宋" w:cs="仿宋"/>
                <w:b/>
                <w:bCs/>
                <w:spacing w:val="-7"/>
                <w:sz w:val="28"/>
                <w:szCs w:val="28"/>
              </w:rPr>
            </w:pPr>
            <w:r>
              <w:rPr>
                <w:rFonts w:ascii="仿宋" w:eastAsia="仿宋" w:hAnsi="仿宋" w:cs="仿宋" w:hint="eastAsia"/>
                <w:b/>
                <w:bCs/>
                <w:spacing w:val="-7"/>
                <w:sz w:val="28"/>
                <w:szCs w:val="28"/>
              </w:rPr>
              <w:t>项目</w:t>
            </w:r>
          </w:p>
        </w:tc>
        <w:tc>
          <w:tcPr>
            <w:tcW w:w="1931" w:type="dxa"/>
            <w:vAlign w:val="center"/>
          </w:tcPr>
          <w:p w:rsidR="008115A8" w:rsidRDefault="0009358C">
            <w:pPr>
              <w:spacing w:before="176" w:line="219" w:lineRule="auto"/>
              <w:jc w:val="center"/>
              <w:rPr>
                <w:rFonts w:ascii="仿宋" w:eastAsia="仿宋" w:hAnsi="仿宋" w:cs="仿宋"/>
                <w:b/>
                <w:bCs/>
                <w:sz w:val="28"/>
                <w:szCs w:val="28"/>
              </w:rPr>
            </w:pPr>
            <w:r>
              <w:rPr>
                <w:rFonts w:ascii="仿宋" w:eastAsia="仿宋" w:hAnsi="仿宋" w:cs="仿宋" w:hint="eastAsia"/>
                <w:b/>
                <w:bCs/>
                <w:spacing w:val="-7"/>
                <w:sz w:val="28"/>
                <w:szCs w:val="28"/>
              </w:rPr>
              <w:t>比赛范围</w:t>
            </w:r>
          </w:p>
        </w:tc>
        <w:tc>
          <w:tcPr>
            <w:tcW w:w="5596" w:type="dxa"/>
            <w:vAlign w:val="center"/>
          </w:tcPr>
          <w:p w:rsidR="008115A8" w:rsidRDefault="0009358C">
            <w:pPr>
              <w:spacing w:before="175" w:line="219" w:lineRule="auto"/>
              <w:jc w:val="center"/>
              <w:rPr>
                <w:rFonts w:ascii="仿宋" w:eastAsia="仿宋" w:hAnsi="仿宋" w:cs="仿宋"/>
                <w:b/>
                <w:bCs/>
                <w:sz w:val="28"/>
                <w:szCs w:val="28"/>
              </w:rPr>
            </w:pPr>
            <w:r>
              <w:rPr>
                <w:rFonts w:ascii="仿宋" w:eastAsia="仿宋" w:hAnsi="仿宋" w:cs="仿宋" w:hint="eastAsia"/>
                <w:b/>
                <w:bCs/>
                <w:spacing w:val="-7"/>
                <w:sz w:val="28"/>
                <w:szCs w:val="28"/>
              </w:rPr>
              <w:t>考核内容</w:t>
            </w:r>
          </w:p>
        </w:tc>
        <w:tc>
          <w:tcPr>
            <w:tcW w:w="1087" w:type="dxa"/>
            <w:vAlign w:val="center"/>
          </w:tcPr>
          <w:p w:rsidR="008115A8" w:rsidRDefault="0009358C">
            <w:pPr>
              <w:spacing w:before="176" w:line="218" w:lineRule="auto"/>
              <w:jc w:val="center"/>
              <w:rPr>
                <w:rFonts w:ascii="仿宋" w:eastAsia="仿宋" w:hAnsi="仿宋" w:cs="仿宋"/>
                <w:b/>
                <w:bCs/>
                <w:sz w:val="28"/>
                <w:szCs w:val="28"/>
              </w:rPr>
            </w:pPr>
            <w:r>
              <w:rPr>
                <w:rFonts w:ascii="仿宋" w:eastAsia="仿宋" w:hAnsi="仿宋" w:cs="仿宋" w:hint="eastAsia"/>
                <w:b/>
                <w:bCs/>
                <w:spacing w:val="-4"/>
                <w:sz w:val="28"/>
                <w:szCs w:val="28"/>
              </w:rPr>
              <w:t>比重</w:t>
            </w:r>
          </w:p>
        </w:tc>
      </w:tr>
      <w:tr w:rsidR="008115A8">
        <w:trPr>
          <w:trHeight w:val="700"/>
        </w:trPr>
        <w:tc>
          <w:tcPr>
            <w:tcW w:w="982" w:type="dxa"/>
            <w:vMerge w:val="restart"/>
            <w:vAlign w:val="center"/>
          </w:tcPr>
          <w:p w:rsidR="008115A8" w:rsidRDefault="0009358C">
            <w:pPr>
              <w:spacing w:before="91" w:line="218" w:lineRule="auto"/>
              <w:jc w:val="center"/>
              <w:rPr>
                <w:rFonts w:ascii="仿宋" w:eastAsia="仿宋" w:hAnsi="仿宋" w:cs="仿宋"/>
                <w:spacing w:val="-5"/>
                <w:sz w:val="28"/>
                <w:szCs w:val="28"/>
              </w:rPr>
            </w:pPr>
            <w:r>
              <w:rPr>
                <w:rFonts w:ascii="仿宋" w:eastAsia="仿宋" w:hAnsi="仿宋" w:cs="仿宋" w:hint="eastAsia"/>
                <w:b/>
                <w:bCs/>
                <w:spacing w:val="10"/>
                <w:sz w:val="32"/>
                <w:szCs w:val="32"/>
              </w:rPr>
              <w:t>婴幼儿擦破皮肤</w:t>
            </w:r>
          </w:p>
        </w:tc>
        <w:tc>
          <w:tcPr>
            <w:tcW w:w="1931" w:type="dxa"/>
            <w:vAlign w:val="center"/>
          </w:tcPr>
          <w:p w:rsidR="008115A8" w:rsidRDefault="0009358C">
            <w:pPr>
              <w:spacing w:before="91" w:line="218" w:lineRule="auto"/>
              <w:jc w:val="center"/>
              <w:rPr>
                <w:rFonts w:ascii="仿宋" w:eastAsia="仿宋" w:hAnsi="仿宋" w:cs="仿宋"/>
                <w:sz w:val="28"/>
                <w:szCs w:val="28"/>
              </w:rPr>
            </w:pPr>
            <w:r>
              <w:rPr>
                <w:rFonts w:ascii="仿宋" w:eastAsia="仿宋" w:hAnsi="仿宋" w:cs="仿宋" w:hint="eastAsia"/>
                <w:sz w:val="28"/>
                <w:szCs w:val="28"/>
              </w:rPr>
              <w:t>伤口较浅</w:t>
            </w:r>
          </w:p>
        </w:tc>
        <w:tc>
          <w:tcPr>
            <w:tcW w:w="5596" w:type="dxa"/>
            <w:vAlign w:val="center"/>
          </w:tcPr>
          <w:p w:rsidR="008115A8" w:rsidRDefault="0009358C">
            <w:pPr>
              <w:spacing w:before="91" w:line="187" w:lineRule="auto"/>
              <w:jc w:val="center"/>
              <w:rPr>
                <w:rFonts w:ascii="仿宋" w:eastAsia="仿宋" w:hAnsi="仿宋" w:cs="仿宋"/>
                <w:sz w:val="28"/>
                <w:szCs w:val="28"/>
              </w:rPr>
            </w:pPr>
            <w:r>
              <w:rPr>
                <w:rFonts w:ascii="仿宋" w:eastAsia="仿宋" w:hAnsi="仿宋" w:cs="仿宋" w:hint="eastAsia"/>
                <w:sz w:val="28"/>
                <w:szCs w:val="28"/>
              </w:rPr>
              <w:t>伤口的清洁与消毒</w:t>
            </w:r>
          </w:p>
        </w:tc>
        <w:tc>
          <w:tcPr>
            <w:tcW w:w="1087" w:type="dxa"/>
            <w:vAlign w:val="center"/>
          </w:tcPr>
          <w:p w:rsidR="008115A8" w:rsidRDefault="0002157A">
            <w:pPr>
              <w:spacing w:before="178" w:line="216" w:lineRule="auto"/>
              <w:ind w:left="112"/>
              <w:jc w:val="center"/>
              <w:rPr>
                <w:rFonts w:ascii="仿宋" w:eastAsia="仿宋" w:hAnsi="仿宋" w:cs="仿宋"/>
                <w:sz w:val="28"/>
                <w:szCs w:val="28"/>
              </w:rPr>
            </w:pPr>
            <w:r>
              <w:rPr>
                <w:rFonts w:ascii="仿宋" w:eastAsia="仿宋" w:hAnsi="仿宋" w:cs="仿宋" w:hint="eastAsia"/>
                <w:sz w:val="28"/>
                <w:szCs w:val="28"/>
              </w:rPr>
              <w:t>30%</w:t>
            </w:r>
          </w:p>
        </w:tc>
      </w:tr>
      <w:tr w:rsidR="008115A8">
        <w:trPr>
          <w:trHeight w:val="633"/>
        </w:trPr>
        <w:tc>
          <w:tcPr>
            <w:tcW w:w="982" w:type="dxa"/>
            <w:vMerge/>
          </w:tcPr>
          <w:p w:rsidR="008115A8" w:rsidRDefault="008115A8">
            <w:pPr>
              <w:spacing w:before="178" w:line="219" w:lineRule="auto"/>
              <w:jc w:val="center"/>
              <w:rPr>
                <w:rFonts w:ascii="仿宋" w:eastAsia="仿宋" w:hAnsi="仿宋" w:cs="仿宋"/>
                <w:sz w:val="28"/>
                <w:szCs w:val="28"/>
              </w:rPr>
            </w:pPr>
          </w:p>
        </w:tc>
        <w:tc>
          <w:tcPr>
            <w:tcW w:w="1931" w:type="dxa"/>
            <w:vAlign w:val="center"/>
          </w:tcPr>
          <w:p w:rsidR="008115A8" w:rsidRDefault="0009358C">
            <w:pPr>
              <w:spacing w:before="178" w:line="219" w:lineRule="auto"/>
              <w:jc w:val="center"/>
              <w:rPr>
                <w:rFonts w:ascii="仿宋" w:eastAsia="仿宋" w:hAnsi="仿宋" w:cs="仿宋"/>
                <w:sz w:val="28"/>
                <w:szCs w:val="28"/>
              </w:rPr>
            </w:pPr>
            <w:r>
              <w:rPr>
                <w:rFonts w:ascii="仿宋" w:eastAsia="仿宋" w:hAnsi="仿宋" w:cs="仿宋" w:hint="eastAsia"/>
                <w:sz w:val="28"/>
                <w:szCs w:val="28"/>
              </w:rPr>
              <w:t>伤口较深，有出血</w:t>
            </w:r>
          </w:p>
        </w:tc>
        <w:tc>
          <w:tcPr>
            <w:tcW w:w="5596" w:type="dxa"/>
            <w:vAlign w:val="center"/>
          </w:tcPr>
          <w:p w:rsidR="008115A8" w:rsidRDefault="0009358C">
            <w:pPr>
              <w:spacing w:before="213" w:line="187" w:lineRule="auto"/>
              <w:jc w:val="center"/>
              <w:rPr>
                <w:rFonts w:ascii="仿宋" w:eastAsia="仿宋" w:hAnsi="仿宋" w:cs="仿宋"/>
                <w:sz w:val="28"/>
                <w:szCs w:val="28"/>
              </w:rPr>
            </w:pPr>
            <w:r>
              <w:rPr>
                <w:rFonts w:ascii="仿宋" w:eastAsia="仿宋" w:hAnsi="仿宋" w:cs="仿宋" w:hint="eastAsia"/>
                <w:sz w:val="28"/>
                <w:szCs w:val="28"/>
              </w:rPr>
              <w:t>伤口的清洁、消毒与包扎</w:t>
            </w:r>
          </w:p>
        </w:tc>
        <w:tc>
          <w:tcPr>
            <w:tcW w:w="1087" w:type="dxa"/>
            <w:vAlign w:val="center"/>
          </w:tcPr>
          <w:p w:rsidR="008115A8" w:rsidRDefault="0002157A">
            <w:pPr>
              <w:spacing w:before="178" w:line="216" w:lineRule="auto"/>
              <w:ind w:left="112"/>
              <w:jc w:val="center"/>
              <w:rPr>
                <w:rFonts w:ascii="仿宋" w:eastAsia="仿宋" w:hAnsi="仿宋" w:cs="仿宋"/>
                <w:sz w:val="28"/>
                <w:szCs w:val="28"/>
              </w:rPr>
            </w:pPr>
            <w:r>
              <w:rPr>
                <w:rFonts w:ascii="仿宋" w:eastAsia="仿宋" w:hAnsi="仿宋" w:cs="仿宋" w:hint="eastAsia"/>
                <w:sz w:val="28"/>
                <w:szCs w:val="28"/>
              </w:rPr>
              <w:t>40%</w:t>
            </w:r>
          </w:p>
        </w:tc>
      </w:tr>
      <w:tr w:rsidR="008115A8">
        <w:trPr>
          <w:trHeight w:val="633"/>
        </w:trPr>
        <w:tc>
          <w:tcPr>
            <w:tcW w:w="982" w:type="dxa"/>
            <w:vMerge/>
          </w:tcPr>
          <w:p w:rsidR="008115A8" w:rsidRDefault="008115A8">
            <w:pPr>
              <w:spacing w:before="178" w:line="219" w:lineRule="auto"/>
              <w:jc w:val="center"/>
              <w:rPr>
                <w:rFonts w:ascii="仿宋" w:eastAsia="仿宋" w:hAnsi="仿宋" w:cs="仿宋"/>
                <w:sz w:val="28"/>
                <w:szCs w:val="28"/>
              </w:rPr>
            </w:pPr>
          </w:p>
        </w:tc>
        <w:tc>
          <w:tcPr>
            <w:tcW w:w="1931" w:type="dxa"/>
            <w:vAlign w:val="center"/>
          </w:tcPr>
          <w:p w:rsidR="008115A8" w:rsidRDefault="0009358C">
            <w:pPr>
              <w:spacing w:before="178" w:line="219" w:lineRule="auto"/>
              <w:jc w:val="center"/>
              <w:rPr>
                <w:rFonts w:ascii="仿宋" w:eastAsia="仿宋" w:hAnsi="仿宋" w:cs="仿宋"/>
                <w:sz w:val="28"/>
                <w:szCs w:val="28"/>
              </w:rPr>
            </w:pPr>
            <w:r>
              <w:rPr>
                <w:rFonts w:ascii="仿宋" w:eastAsia="仿宋" w:hAnsi="仿宋" w:cs="仿宋" w:hint="eastAsia"/>
                <w:sz w:val="28"/>
                <w:szCs w:val="28"/>
              </w:rPr>
              <w:t>伤势较重</w:t>
            </w:r>
          </w:p>
        </w:tc>
        <w:tc>
          <w:tcPr>
            <w:tcW w:w="5596" w:type="dxa"/>
            <w:vAlign w:val="center"/>
          </w:tcPr>
          <w:p w:rsidR="008115A8" w:rsidRDefault="0009358C">
            <w:pPr>
              <w:spacing w:before="213" w:line="187" w:lineRule="auto"/>
              <w:jc w:val="center"/>
              <w:rPr>
                <w:rFonts w:ascii="仿宋" w:eastAsia="仿宋" w:hAnsi="仿宋" w:cs="仿宋"/>
                <w:spacing w:val="-13"/>
                <w:sz w:val="28"/>
                <w:szCs w:val="28"/>
              </w:rPr>
            </w:pPr>
            <w:r>
              <w:rPr>
                <w:rFonts w:ascii="仿宋" w:eastAsia="仿宋" w:hAnsi="仿宋" w:cs="仿宋" w:hint="eastAsia"/>
                <w:sz w:val="28"/>
                <w:szCs w:val="28"/>
              </w:rPr>
              <w:t>伤口的止血及后期工作</w:t>
            </w:r>
          </w:p>
        </w:tc>
        <w:tc>
          <w:tcPr>
            <w:tcW w:w="1087" w:type="dxa"/>
            <w:vAlign w:val="center"/>
          </w:tcPr>
          <w:p w:rsidR="008115A8" w:rsidRDefault="0002157A">
            <w:pPr>
              <w:spacing w:before="178" w:line="216" w:lineRule="auto"/>
              <w:ind w:left="112"/>
              <w:jc w:val="center"/>
              <w:rPr>
                <w:rFonts w:ascii="仿宋" w:eastAsia="仿宋" w:hAnsi="仿宋" w:cs="仿宋"/>
                <w:spacing w:val="-1"/>
                <w:sz w:val="28"/>
                <w:szCs w:val="28"/>
              </w:rPr>
            </w:pPr>
            <w:r>
              <w:rPr>
                <w:rFonts w:ascii="仿宋" w:eastAsia="仿宋" w:hAnsi="仿宋" w:cs="仿宋" w:hint="eastAsia"/>
                <w:sz w:val="28"/>
                <w:szCs w:val="28"/>
              </w:rPr>
              <w:t>30%</w:t>
            </w:r>
          </w:p>
        </w:tc>
      </w:tr>
    </w:tbl>
    <w:p w:rsidR="008115A8" w:rsidRDefault="0009358C" w:rsidP="0002157A">
      <w:pPr>
        <w:spacing w:before="51" w:line="560" w:lineRule="exact"/>
        <w:ind w:right="83" w:firstLineChars="200" w:firstLine="663"/>
        <w:rPr>
          <w:rFonts w:ascii="仿宋" w:eastAsia="仿宋" w:hAnsi="仿宋" w:cs="仿宋"/>
          <w:b/>
          <w:bCs/>
          <w:spacing w:val="10"/>
          <w:sz w:val="32"/>
          <w:szCs w:val="32"/>
        </w:rPr>
      </w:pPr>
      <w:bookmarkStart w:id="25" w:name="_Toc20310"/>
      <w:r>
        <w:rPr>
          <w:rFonts w:ascii="仿宋" w:eastAsia="仿宋" w:hAnsi="仿宋" w:cs="仿宋" w:hint="eastAsia"/>
          <w:b/>
          <w:bCs/>
          <w:spacing w:val="10"/>
          <w:sz w:val="32"/>
          <w:szCs w:val="32"/>
        </w:rPr>
        <w:t>2.评分标准</w:t>
      </w:r>
    </w:p>
    <w:tbl>
      <w:tblPr>
        <w:tblStyle w:val="a4"/>
        <w:tblW w:w="9611" w:type="dxa"/>
        <w:tblInd w:w="-299" w:type="dxa"/>
        <w:tblLook w:val="04A0" w:firstRow="1" w:lastRow="0" w:firstColumn="1" w:lastColumn="0" w:noHBand="0" w:noVBand="1"/>
      </w:tblPr>
      <w:tblGrid>
        <w:gridCol w:w="8488"/>
        <w:gridCol w:w="1123"/>
      </w:tblGrid>
      <w:tr w:rsidR="008115A8">
        <w:tc>
          <w:tcPr>
            <w:tcW w:w="8488"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试题</w:t>
            </w:r>
            <w:proofErr w:type="gramStart"/>
            <w:r>
              <w:rPr>
                <w:rFonts w:ascii="仿宋" w:eastAsia="仿宋" w:hAnsi="仿宋" w:cs="仿宋" w:hint="eastAsia"/>
                <w:b/>
                <w:bCs/>
                <w:spacing w:val="10"/>
                <w:sz w:val="28"/>
                <w:szCs w:val="28"/>
              </w:rPr>
              <w:t>一</w:t>
            </w:r>
            <w:proofErr w:type="gramEnd"/>
            <w:r>
              <w:rPr>
                <w:rFonts w:ascii="仿宋" w:eastAsia="仿宋" w:hAnsi="仿宋" w:cs="仿宋" w:hint="eastAsia"/>
                <w:b/>
                <w:bCs/>
                <w:spacing w:val="10"/>
                <w:sz w:val="28"/>
                <w:szCs w:val="28"/>
              </w:rPr>
              <w:t>：婴幼儿撒饭后的清洁</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分值</w:t>
            </w:r>
          </w:p>
        </w:tc>
      </w:tr>
      <w:tr w:rsidR="008115A8">
        <w:tc>
          <w:tcPr>
            <w:tcW w:w="8488" w:type="dxa"/>
            <w:vAlign w:val="center"/>
          </w:tcPr>
          <w:p w:rsidR="008115A8" w:rsidRDefault="0009358C">
            <w:pPr>
              <w:widowControl/>
              <w:spacing w:before="51" w:line="560" w:lineRule="exact"/>
              <w:ind w:right="83"/>
              <w:rPr>
                <w:rFonts w:ascii="仿宋" w:eastAsia="仿宋" w:hAnsi="仿宋" w:cs="仿宋"/>
                <w:spacing w:val="10"/>
                <w:sz w:val="28"/>
                <w:szCs w:val="28"/>
              </w:rPr>
            </w:pPr>
            <w:r>
              <w:rPr>
                <w:rFonts w:ascii="仿宋" w:eastAsia="仿宋" w:hAnsi="仿宋" w:cs="仿宋" w:hint="eastAsia"/>
                <w:spacing w:val="10"/>
                <w:sz w:val="28"/>
                <w:szCs w:val="28"/>
              </w:rPr>
              <w:t>餐具中剩余饭菜回收符合要求，餐具收入符合规范；</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3</w:t>
            </w:r>
          </w:p>
        </w:tc>
      </w:tr>
      <w:tr w:rsidR="008115A8">
        <w:tc>
          <w:tcPr>
            <w:tcW w:w="8488" w:type="dxa"/>
            <w:vAlign w:val="center"/>
          </w:tcPr>
          <w:p w:rsidR="008115A8" w:rsidRDefault="0009358C">
            <w:pPr>
              <w:widowControl/>
              <w:spacing w:before="51" w:line="560" w:lineRule="exact"/>
              <w:ind w:right="83"/>
              <w:rPr>
                <w:rFonts w:ascii="仿宋" w:eastAsia="仿宋" w:hAnsi="仿宋" w:cs="仿宋"/>
                <w:spacing w:val="10"/>
                <w:sz w:val="28"/>
                <w:szCs w:val="28"/>
              </w:rPr>
            </w:pPr>
            <w:r>
              <w:rPr>
                <w:rFonts w:ascii="仿宋" w:eastAsia="仿宋" w:hAnsi="仿宋" w:cs="仿宋" w:hint="eastAsia"/>
                <w:spacing w:val="10"/>
                <w:sz w:val="28"/>
                <w:szCs w:val="28"/>
              </w:rPr>
              <w:t>桌面清洁符合要求，清洁流程完整、流畅；</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12</w:t>
            </w:r>
          </w:p>
        </w:tc>
      </w:tr>
      <w:tr w:rsidR="008115A8">
        <w:tc>
          <w:tcPr>
            <w:tcW w:w="8488" w:type="dxa"/>
            <w:vAlign w:val="center"/>
          </w:tcPr>
          <w:p w:rsidR="008115A8" w:rsidRDefault="0009358C">
            <w:pPr>
              <w:widowControl/>
              <w:spacing w:before="51" w:line="560" w:lineRule="exact"/>
              <w:ind w:right="83"/>
              <w:rPr>
                <w:rFonts w:ascii="仿宋" w:eastAsia="仿宋" w:hAnsi="仿宋" w:cs="仿宋"/>
                <w:spacing w:val="10"/>
                <w:sz w:val="28"/>
                <w:szCs w:val="28"/>
              </w:rPr>
            </w:pPr>
            <w:r>
              <w:rPr>
                <w:rFonts w:ascii="仿宋" w:eastAsia="仿宋" w:hAnsi="仿宋" w:cs="仿宋" w:hint="eastAsia"/>
                <w:spacing w:val="10"/>
                <w:sz w:val="28"/>
                <w:szCs w:val="28"/>
              </w:rPr>
              <w:t>地面</w:t>
            </w:r>
            <w:r>
              <w:rPr>
                <w:rFonts w:ascii="仿宋" w:eastAsia="仿宋" w:hAnsi="仿宋" w:cs="仿宋"/>
                <w:spacing w:val="10"/>
                <w:sz w:val="28"/>
                <w:szCs w:val="28"/>
              </w:rPr>
              <w:t>清洁符合要求，清洁流程完整、流畅；</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12</w:t>
            </w:r>
          </w:p>
        </w:tc>
      </w:tr>
      <w:tr w:rsidR="008115A8">
        <w:tc>
          <w:tcPr>
            <w:tcW w:w="8488" w:type="dxa"/>
            <w:vAlign w:val="center"/>
          </w:tcPr>
          <w:p w:rsidR="008115A8" w:rsidRDefault="0009358C">
            <w:pPr>
              <w:widowControl/>
              <w:spacing w:before="51" w:line="560" w:lineRule="exact"/>
              <w:ind w:right="83"/>
              <w:rPr>
                <w:rFonts w:ascii="仿宋" w:eastAsia="仿宋" w:hAnsi="仿宋" w:cs="仿宋"/>
                <w:b/>
                <w:bCs/>
                <w:spacing w:val="10"/>
                <w:sz w:val="28"/>
                <w:szCs w:val="28"/>
              </w:rPr>
            </w:pPr>
            <w:r>
              <w:rPr>
                <w:rFonts w:ascii="仿宋" w:eastAsia="仿宋" w:hAnsi="仿宋" w:cs="仿宋" w:hint="eastAsia"/>
                <w:spacing w:val="-1"/>
                <w:sz w:val="28"/>
                <w:szCs w:val="28"/>
              </w:rPr>
              <w:t>符合文明生产要求。</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3</w:t>
            </w:r>
          </w:p>
        </w:tc>
      </w:tr>
      <w:tr w:rsidR="008115A8">
        <w:tc>
          <w:tcPr>
            <w:tcW w:w="8488"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试题二：为一大班幼儿分发餐具</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分值</w:t>
            </w:r>
          </w:p>
        </w:tc>
      </w:tr>
      <w:tr w:rsidR="008115A8">
        <w:tc>
          <w:tcPr>
            <w:tcW w:w="8488" w:type="dxa"/>
            <w:vAlign w:val="center"/>
          </w:tcPr>
          <w:p w:rsidR="008115A8" w:rsidRDefault="0009358C">
            <w:pPr>
              <w:widowControl/>
              <w:spacing w:before="51" w:line="560" w:lineRule="exact"/>
              <w:ind w:right="83"/>
              <w:rPr>
                <w:rFonts w:ascii="仿宋" w:eastAsia="仿宋" w:hAnsi="仿宋" w:cs="仿宋"/>
                <w:b/>
                <w:bCs/>
                <w:spacing w:val="10"/>
                <w:sz w:val="28"/>
                <w:szCs w:val="28"/>
              </w:rPr>
            </w:pPr>
            <w:r>
              <w:rPr>
                <w:rFonts w:ascii="仿宋" w:eastAsia="仿宋" w:hAnsi="仿宋" w:cs="仿宋" w:hint="eastAsia"/>
                <w:sz w:val="28"/>
                <w:szCs w:val="28"/>
              </w:rPr>
              <w:t>分发餐具前的准备符合要求，穿戴齐全；</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9</w:t>
            </w:r>
          </w:p>
        </w:tc>
      </w:tr>
      <w:tr w:rsidR="008115A8">
        <w:tc>
          <w:tcPr>
            <w:tcW w:w="8488" w:type="dxa"/>
            <w:vAlign w:val="center"/>
          </w:tcPr>
          <w:p w:rsidR="008115A8" w:rsidRDefault="0009358C">
            <w:pPr>
              <w:widowControl/>
              <w:spacing w:before="51" w:line="560" w:lineRule="exact"/>
              <w:ind w:right="83"/>
              <w:rPr>
                <w:rFonts w:ascii="仿宋" w:eastAsia="仿宋" w:hAnsi="仿宋" w:cs="仿宋"/>
                <w:b/>
                <w:bCs/>
                <w:spacing w:val="10"/>
                <w:sz w:val="28"/>
                <w:szCs w:val="28"/>
              </w:rPr>
            </w:pPr>
            <w:r>
              <w:rPr>
                <w:rFonts w:ascii="仿宋" w:eastAsia="仿宋" w:hAnsi="仿宋" w:cs="仿宋" w:hint="eastAsia"/>
                <w:sz w:val="28"/>
                <w:szCs w:val="28"/>
              </w:rPr>
              <w:t>摆放顺序、位置符合要求，拿取餐具符合规范；</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15</w:t>
            </w:r>
          </w:p>
        </w:tc>
      </w:tr>
      <w:tr w:rsidR="008115A8">
        <w:tc>
          <w:tcPr>
            <w:tcW w:w="8488" w:type="dxa"/>
            <w:vAlign w:val="center"/>
          </w:tcPr>
          <w:p w:rsidR="008115A8" w:rsidRDefault="0009358C">
            <w:pPr>
              <w:widowControl/>
              <w:spacing w:before="51" w:line="560" w:lineRule="exact"/>
              <w:ind w:right="83"/>
              <w:rPr>
                <w:rFonts w:ascii="仿宋" w:eastAsia="仿宋" w:hAnsi="仿宋" w:cs="仿宋"/>
                <w:sz w:val="28"/>
                <w:szCs w:val="28"/>
              </w:rPr>
            </w:pPr>
            <w:r>
              <w:rPr>
                <w:rFonts w:ascii="仿宋" w:eastAsia="仿宋" w:hAnsi="仿宋" w:cs="仿宋" w:hint="eastAsia"/>
                <w:spacing w:val="-1"/>
                <w:sz w:val="28"/>
                <w:szCs w:val="28"/>
              </w:rPr>
              <w:lastRenderedPageBreak/>
              <w:t>符合文明生产要求。</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6</w:t>
            </w:r>
          </w:p>
        </w:tc>
      </w:tr>
      <w:tr w:rsidR="008115A8">
        <w:tc>
          <w:tcPr>
            <w:tcW w:w="8488" w:type="dxa"/>
            <w:vAlign w:val="center"/>
          </w:tcPr>
          <w:p w:rsidR="008115A8" w:rsidRDefault="0009358C">
            <w:pPr>
              <w:widowControl/>
              <w:spacing w:before="51" w:line="560" w:lineRule="exact"/>
              <w:ind w:right="83"/>
              <w:jc w:val="center"/>
              <w:rPr>
                <w:rFonts w:ascii="仿宋" w:eastAsia="仿宋" w:hAnsi="仿宋" w:cs="仿宋"/>
                <w:spacing w:val="-1"/>
                <w:sz w:val="28"/>
                <w:szCs w:val="28"/>
              </w:rPr>
            </w:pPr>
            <w:r>
              <w:rPr>
                <w:rFonts w:ascii="仿宋" w:eastAsia="仿宋" w:hAnsi="仿宋" w:cs="仿宋" w:hint="eastAsia"/>
                <w:b/>
                <w:bCs/>
                <w:spacing w:val="-1"/>
                <w:sz w:val="28"/>
                <w:szCs w:val="28"/>
              </w:rPr>
              <w:t>试题三：</w:t>
            </w:r>
            <w:r>
              <w:rPr>
                <w:rFonts w:ascii="仿宋" w:eastAsia="仿宋" w:hAnsi="仿宋" w:cs="仿宋" w:hint="eastAsia"/>
                <w:b/>
                <w:bCs/>
                <w:spacing w:val="10"/>
                <w:sz w:val="28"/>
                <w:szCs w:val="28"/>
              </w:rPr>
              <w:t>婴幼儿擦破皮肤</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分值</w:t>
            </w:r>
          </w:p>
        </w:tc>
      </w:tr>
      <w:tr w:rsidR="008115A8">
        <w:tc>
          <w:tcPr>
            <w:tcW w:w="8488" w:type="dxa"/>
            <w:vAlign w:val="center"/>
          </w:tcPr>
          <w:p w:rsidR="008115A8" w:rsidRDefault="0009358C">
            <w:pPr>
              <w:widowControl/>
              <w:spacing w:before="51" w:line="560" w:lineRule="exact"/>
              <w:ind w:right="83"/>
              <w:rPr>
                <w:rFonts w:ascii="仿宋" w:eastAsia="仿宋" w:hAnsi="仿宋" w:cs="仿宋"/>
                <w:spacing w:val="-1"/>
                <w:sz w:val="28"/>
                <w:szCs w:val="28"/>
              </w:rPr>
            </w:pPr>
            <w:r>
              <w:rPr>
                <w:rFonts w:ascii="仿宋" w:eastAsia="仿宋" w:hAnsi="仿宋" w:cs="仿宋" w:hint="eastAsia"/>
                <w:sz w:val="28"/>
                <w:szCs w:val="28"/>
              </w:rPr>
              <w:t>伤口清洁步骤符合要求，消毒工作符合规范；</w:t>
            </w:r>
          </w:p>
        </w:tc>
        <w:tc>
          <w:tcPr>
            <w:tcW w:w="1123" w:type="dxa"/>
            <w:vAlign w:val="center"/>
          </w:tcPr>
          <w:p w:rsidR="008115A8" w:rsidRDefault="0009358C" w:rsidP="0002157A">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1</w:t>
            </w:r>
            <w:r w:rsidR="0002157A">
              <w:rPr>
                <w:rFonts w:ascii="仿宋" w:eastAsia="仿宋" w:hAnsi="仿宋" w:cs="仿宋" w:hint="eastAsia"/>
                <w:b/>
                <w:bCs/>
                <w:spacing w:val="10"/>
                <w:sz w:val="28"/>
                <w:szCs w:val="28"/>
              </w:rPr>
              <w:t>2</w:t>
            </w:r>
          </w:p>
        </w:tc>
      </w:tr>
      <w:tr w:rsidR="008115A8">
        <w:tc>
          <w:tcPr>
            <w:tcW w:w="8488" w:type="dxa"/>
            <w:vAlign w:val="center"/>
          </w:tcPr>
          <w:p w:rsidR="008115A8" w:rsidRDefault="0009358C">
            <w:pPr>
              <w:widowControl/>
              <w:spacing w:before="51" w:line="560" w:lineRule="exact"/>
              <w:ind w:right="83"/>
              <w:rPr>
                <w:rFonts w:ascii="仿宋" w:eastAsia="仿宋" w:hAnsi="仿宋" w:cs="仿宋"/>
                <w:spacing w:val="-1"/>
                <w:sz w:val="28"/>
                <w:szCs w:val="28"/>
              </w:rPr>
            </w:pPr>
            <w:r>
              <w:rPr>
                <w:rFonts w:ascii="仿宋" w:eastAsia="仿宋" w:hAnsi="仿宋" w:cs="仿宋" w:hint="eastAsia"/>
                <w:sz w:val="28"/>
                <w:szCs w:val="28"/>
              </w:rPr>
              <w:t>伤口清洁步骤符合要求，消毒工作符合规范，包扎手法熟练；</w:t>
            </w:r>
          </w:p>
        </w:tc>
        <w:tc>
          <w:tcPr>
            <w:tcW w:w="1123" w:type="dxa"/>
            <w:vAlign w:val="center"/>
          </w:tcPr>
          <w:p w:rsidR="008115A8" w:rsidRDefault="0009358C">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16</w:t>
            </w:r>
          </w:p>
        </w:tc>
      </w:tr>
      <w:tr w:rsidR="008115A8">
        <w:tc>
          <w:tcPr>
            <w:tcW w:w="8488" w:type="dxa"/>
            <w:vAlign w:val="center"/>
          </w:tcPr>
          <w:p w:rsidR="008115A8" w:rsidRDefault="0009358C">
            <w:pPr>
              <w:widowControl/>
              <w:spacing w:before="51" w:line="560" w:lineRule="exact"/>
              <w:ind w:right="83"/>
              <w:rPr>
                <w:rFonts w:ascii="仿宋" w:eastAsia="仿宋" w:hAnsi="仿宋" w:cs="仿宋"/>
                <w:spacing w:val="-1"/>
                <w:sz w:val="28"/>
                <w:szCs w:val="28"/>
              </w:rPr>
            </w:pPr>
            <w:r>
              <w:rPr>
                <w:rFonts w:ascii="仿宋" w:eastAsia="仿宋" w:hAnsi="仿宋" w:cs="仿宋" w:hint="eastAsia"/>
                <w:spacing w:val="-1"/>
                <w:sz w:val="28"/>
                <w:szCs w:val="28"/>
              </w:rPr>
              <w:t>止血方式符合要求，进一步工作及时到位。</w:t>
            </w:r>
          </w:p>
        </w:tc>
        <w:tc>
          <w:tcPr>
            <w:tcW w:w="1123" w:type="dxa"/>
            <w:vAlign w:val="center"/>
          </w:tcPr>
          <w:p w:rsidR="008115A8" w:rsidRDefault="0009358C" w:rsidP="0002157A">
            <w:pPr>
              <w:widowControl/>
              <w:spacing w:before="51" w:line="560" w:lineRule="exact"/>
              <w:ind w:right="83"/>
              <w:jc w:val="center"/>
              <w:rPr>
                <w:rFonts w:ascii="仿宋" w:eastAsia="仿宋" w:hAnsi="仿宋" w:cs="仿宋"/>
                <w:b/>
                <w:bCs/>
                <w:spacing w:val="10"/>
                <w:sz w:val="28"/>
                <w:szCs w:val="28"/>
              </w:rPr>
            </w:pPr>
            <w:r>
              <w:rPr>
                <w:rFonts w:ascii="仿宋" w:eastAsia="仿宋" w:hAnsi="仿宋" w:cs="仿宋" w:hint="eastAsia"/>
                <w:b/>
                <w:bCs/>
                <w:spacing w:val="10"/>
                <w:sz w:val="28"/>
                <w:szCs w:val="28"/>
              </w:rPr>
              <w:t>1</w:t>
            </w:r>
            <w:r w:rsidR="0002157A">
              <w:rPr>
                <w:rFonts w:ascii="仿宋" w:eastAsia="仿宋" w:hAnsi="仿宋" w:cs="仿宋" w:hint="eastAsia"/>
                <w:b/>
                <w:bCs/>
                <w:spacing w:val="10"/>
                <w:sz w:val="28"/>
                <w:szCs w:val="28"/>
              </w:rPr>
              <w:t>2</w:t>
            </w:r>
          </w:p>
        </w:tc>
      </w:tr>
    </w:tbl>
    <w:p w:rsidR="008115A8" w:rsidRDefault="0009358C" w:rsidP="0002157A">
      <w:pPr>
        <w:spacing w:before="150" w:line="560" w:lineRule="exact"/>
        <w:ind w:firstLineChars="200" w:firstLine="624"/>
        <w:outlineLvl w:val="1"/>
        <w:rPr>
          <w:rFonts w:ascii="楷体" w:eastAsia="楷体" w:hAnsi="楷体" w:cs="楷体"/>
          <w:spacing w:val="-8"/>
          <w:sz w:val="32"/>
          <w:szCs w:val="32"/>
          <w14:textOutline w14:w="5791" w14:cap="sq" w14:cmpd="sng" w14:algn="ctr">
            <w14:solidFill>
              <w14:srgbClr w14:val="000000"/>
            </w14:solidFill>
            <w14:prstDash w14:val="solid"/>
            <w14:bevel/>
          </w14:textOutline>
        </w:rPr>
      </w:pPr>
      <w:r>
        <w:rPr>
          <w:rFonts w:ascii="楷体" w:eastAsia="楷体" w:hAnsi="楷体" w:cs="楷体" w:hint="eastAsia"/>
          <w:spacing w:val="-8"/>
          <w:sz w:val="32"/>
          <w:szCs w:val="32"/>
          <w14:textOutline w14:w="5791" w14:cap="sq" w14:cmpd="sng" w14:algn="ctr">
            <w14:solidFill>
              <w14:srgbClr w14:val="000000"/>
            </w14:solidFill>
            <w14:prstDash w14:val="solid"/>
            <w14:bevel/>
          </w14:textOutline>
        </w:rPr>
        <w:t>（八）比赛需要工量具、配件辅料和设备</w:t>
      </w:r>
      <w:bookmarkEnd w:id="25"/>
    </w:p>
    <w:p w:rsidR="008115A8" w:rsidRDefault="0009358C" w:rsidP="0002157A">
      <w:pPr>
        <w:spacing w:before="51" w:line="560" w:lineRule="exact"/>
        <w:ind w:right="83" w:firstLineChars="200" w:firstLine="660"/>
        <w:rPr>
          <w:rFonts w:ascii="仿宋" w:eastAsia="仿宋" w:hAnsi="仿宋" w:cs="仿宋"/>
          <w:spacing w:val="10"/>
          <w:sz w:val="32"/>
          <w:szCs w:val="32"/>
        </w:rPr>
      </w:pPr>
      <w:r>
        <w:rPr>
          <w:rFonts w:ascii="仿宋" w:eastAsia="仿宋" w:hAnsi="仿宋" w:cs="仿宋" w:hint="eastAsia"/>
          <w:spacing w:val="10"/>
          <w:sz w:val="32"/>
          <w:szCs w:val="32"/>
        </w:rPr>
        <w:t>比赛现场提供</w:t>
      </w:r>
    </w:p>
    <w:p w:rsidR="008115A8" w:rsidRDefault="0009358C" w:rsidP="0002157A">
      <w:pPr>
        <w:spacing w:before="51" w:line="560" w:lineRule="exact"/>
        <w:ind w:right="83" w:firstLineChars="200" w:firstLine="660"/>
        <w:rPr>
          <w:rFonts w:ascii="仿宋" w:eastAsia="仿宋" w:hAnsi="仿宋" w:cs="仿宋"/>
          <w:spacing w:val="10"/>
          <w:sz w:val="32"/>
          <w:szCs w:val="32"/>
        </w:rPr>
      </w:pPr>
      <w:r>
        <w:rPr>
          <w:rFonts w:ascii="仿宋" w:eastAsia="仿宋" w:hAnsi="仿宋" w:cs="仿宋" w:hint="eastAsia"/>
          <w:spacing w:val="10"/>
          <w:sz w:val="32"/>
          <w:szCs w:val="32"/>
        </w:rPr>
        <w:t>试题</w:t>
      </w:r>
      <w:proofErr w:type="gramStart"/>
      <w:r>
        <w:rPr>
          <w:rFonts w:ascii="仿宋" w:eastAsia="仿宋" w:hAnsi="仿宋" w:cs="仿宋" w:hint="eastAsia"/>
          <w:spacing w:val="10"/>
          <w:sz w:val="32"/>
          <w:szCs w:val="32"/>
        </w:rPr>
        <w:t>一</w:t>
      </w:r>
      <w:proofErr w:type="gramEnd"/>
      <w:r>
        <w:rPr>
          <w:rFonts w:ascii="仿宋" w:eastAsia="仿宋" w:hAnsi="仿宋" w:cs="仿宋" w:hint="eastAsia"/>
          <w:spacing w:val="10"/>
          <w:sz w:val="32"/>
          <w:szCs w:val="32"/>
        </w:rPr>
        <w:t>：婴幼儿撒饭后的清洁</w:t>
      </w:r>
    </w:p>
    <w:tbl>
      <w:tblPr>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4"/>
        <w:gridCol w:w="2090"/>
        <w:gridCol w:w="2114"/>
        <w:gridCol w:w="1003"/>
        <w:gridCol w:w="1261"/>
        <w:gridCol w:w="1372"/>
      </w:tblGrid>
      <w:tr w:rsidR="008115A8">
        <w:trPr>
          <w:trHeight w:val="368"/>
        </w:trPr>
        <w:tc>
          <w:tcPr>
            <w:tcW w:w="784"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序号</w:t>
            </w:r>
          </w:p>
        </w:tc>
        <w:tc>
          <w:tcPr>
            <w:tcW w:w="2090" w:type="dxa"/>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名称</w:t>
            </w:r>
          </w:p>
        </w:tc>
        <w:tc>
          <w:tcPr>
            <w:tcW w:w="2114" w:type="dxa"/>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型号与规格</w:t>
            </w:r>
          </w:p>
        </w:tc>
        <w:tc>
          <w:tcPr>
            <w:tcW w:w="1003"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单位</w:t>
            </w:r>
          </w:p>
        </w:tc>
        <w:tc>
          <w:tcPr>
            <w:tcW w:w="1261"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数量</w:t>
            </w:r>
          </w:p>
        </w:tc>
        <w:tc>
          <w:tcPr>
            <w:tcW w:w="1372"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备注</w:t>
            </w:r>
          </w:p>
        </w:tc>
      </w:tr>
      <w:tr w:rsidR="008115A8">
        <w:trPr>
          <w:trHeight w:val="368"/>
        </w:trPr>
        <w:tc>
          <w:tcPr>
            <w:tcW w:w="7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2090"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干净抹布</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块</w:t>
            </w:r>
          </w:p>
        </w:tc>
        <w:tc>
          <w:tcPr>
            <w:tcW w:w="126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2</w:t>
            </w:r>
          </w:p>
        </w:tc>
        <w:tc>
          <w:tcPr>
            <w:tcW w:w="1372"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7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2</w:t>
            </w:r>
          </w:p>
        </w:tc>
        <w:tc>
          <w:tcPr>
            <w:tcW w:w="2090"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扫帚</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把</w:t>
            </w:r>
          </w:p>
        </w:tc>
        <w:tc>
          <w:tcPr>
            <w:tcW w:w="126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72"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7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3</w:t>
            </w:r>
          </w:p>
        </w:tc>
        <w:tc>
          <w:tcPr>
            <w:tcW w:w="2090"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簸箕</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proofErr w:type="gramStart"/>
            <w:r>
              <w:rPr>
                <w:rFonts w:ascii="仿宋" w:eastAsia="仿宋" w:hAnsi="仿宋" w:cs="仿宋" w:hint="eastAsia"/>
                <w:sz w:val="28"/>
                <w:szCs w:val="28"/>
              </w:rPr>
              <w:t>个</w:t>
            </w:r>
            <w:proofErr w:type="gramEnd"/>
          </w:p>
        </w:tc>
        <w:tc>
          <w:tcPr>
            <w:tcW w:w="126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72"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7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4</w:t>
            </w:r>
          </w:p>
        </w:tc>
        <w:tc>
          <w:tcPr>
            <w:tcW w:w="2090"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拖把</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proofErr w:type="gramStart"/>
            <w:r>
              <w:rPr>
                <w:rFonts w:ascii="仿宋" w:eastAsia="仿宋" w:hAnsi="仿宋" w:cs="仿宋" w:hint="eastAsia"/>
                <w:sz w:val="28"/>
                <w:szCs w:val="28"/>
              </w:rPr>
              <w:t>个</w:t>
            </w:r>
            <w:proofErr w:type="gramEnd"/>
          </w:p>
        </w:tc>
        <w:tc>
          <w:tcPr>
            <w:tcW w:w="126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72"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46"/>
        </w:trPr>
        <w:tc>
          <w:tcPr>
            <w:tcW w:w="7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5</w:t>
            </w:r>
          </w:p>
        </w:tc>
        <w:tc>
          <w:tcPr>
            <w:tcW w:w="2090"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垃圾桶</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proofErr w:type="gramStart"/>
            <w:r>
              <w:rPr>
                <w:rFonts w:ascii="仿宋" w:eastAsia="仿宋" w:hAnsi="仿宋" w:cs="仿宋" w:hint="eastAsia"/>
                <w:sz w:val="28"/>
                <w:szCs w:val="28"/>
              </w:rPr>
              <w:t>个</w:t>
            </w:r>
            <w:proofErr w:type="gramEnd"/>
          </w:p>
        </w:tc>
        <w:tc>
          <w:tcPr>
            <w:tcW w:w="126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72"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7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6</w:t>
            </w:r>
          </w:p>
        </w:tc>
        <w:tc>
          <w:tcPr>
            <w:tcW w:w="2090" w:type="dxa"/>
            <w:vAlign w:val="center"/>
          </w:tcPr>
          <w:p w:rsidR="008115A8" w:rsidRDefault="0009358C">
            <w:pPr>
              <w:spacing w:line="320" w:lineRule="exact"/>
              <w:ind w:right="840"/>
              <w:rPr>
                <w:rFonts w:ascii="仿宋" w:eastAsia="仿宋" w:hAnsi="仿宋" w:cs="仿宋"/>
                <w:sz w:val="28"/>
                <w:szCs w:val="28"/>
              </w:rPr>
            </w:pPr>
            <w:r>
              <w:rPr>
                <w:rFonts w:ascii="仿宋" w:eastAsia="仿宋" w:hAnsi="仿宋" w:cs="仿宋" w:hint="eastAsia"/>
                <w:sz w:val="28"/>
                <w:szCs w:val="28"/>
              </w:rPr>
              <w:t>洗洁精</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瓶</w:t>
            </w:r>
          </w:p>
        </w:tc>
        <w:tc>
          <w:tcPr>
            <w:tcW w:w="126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72"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7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7</w:t>
            </w:r>
          </w:p>
        </w:tc>
        <w:tc>
          <w:tcPr>
            <w:tcW w:w="2090"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不锈钢盆</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proofErr w:type="gramStart"/>
            <w:r>
              <w:rPr>
                <w:rFonts w:ascii="仿宋" w:eastAsia="仿宋" w:hAnsi="仿宋" w:cs="仿宋" w:hint="eastAsia"/>
                <w:sz w:val="28"/>
                <w:szCs w:val="28"/>
              </w:rPr>
              <w:t>个</w:t>
            </w:r>
            <w:proofErr w:type="gramEnd"/>
          </w:p>
        </w:tc>
        <w:tc>
          <w:tcPr>
            <w:tcW w:w="126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72"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bl>
    <w:p w:rsidR="008115A8" w:rsidRDefault="0009358C" w:rsidP="0002157A">
      <w:pPr>
        <w:spacing w:before="51" w:line="560" w:lineRule="exact"/>
        <w:ind w:right="83" w:firstLineChars="200" w:firstLine="660"/>
        <w:rPr>
          <w:rFonts w:ascii="仿宋" w:eastAsia="仿宋" w:hAnsi="仿宋" w:cs="仿宋"/>
          <w:spacing w:val="10"/>
          <w:sz w:val="32"/>
          <w:szCs w:val="32"/>
        </w:rPr>
      </w:pPr>
      <w:r>
        <w:rPr>
          <w:rFonts w:ascii="仿宋" w:eastAsia="仿宋" w:hAnsi="仿宋" w:cs="仿宋" w:hint="eastAsia"/>
          <w:spacing w:val="10"/>
          <w:sz w:val="32"/>
          <w:szCs w:val="32"/>
        </w:rPr>
        <w:t>试题二：为一大班幼儿分发餐具</w:t>
      </w:r>
    </w:p>
    <w:tbl>
      <w:tblPr>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1945"/>
        <w:gridCol w:w="2114"/>
        <w:gridCol w:w="1003"/>
        <w:gridCol w:w="1237"/>
        <w:gridCol w:w="1396"/>
      </w:tblGrid>
      <w:tr w:rsidR="008115A8">
        <w:trPr>
          <w:trHeight w:val="368"/>
        </w:trPr>
        <w:tc>
          <w:tcPr>
            <w:tcW w:w="929"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序号</w:t>
            </w:r>
          </w:p>
        </w:tc>
        <w:tc>
          <w:tcPr>
            <w:tcW w:w="1945" w:type="dxa"/>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名称</w:t>
            </w:r>
          </w:p>
        </w:tc>
        <w:tc>
          <w:tcPr>
            <w:tcW w:w="2114" w:type="dxa"/>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型号与规格</w:t>
            </w:r>
          </w:p>
        </w:tc>
        <w:tc>
          <w:tcPr>
            <w:tcW w:w="1003"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单位</w:t>
            </w:r>
          </w:p>
        </w:tc>
        <w:tc>
          <w:tcPr>
            <w:tcW w:w="1237"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数量</w:t>
            </w:r>
          </w:p>
        </w:tc>
        <w:tc>
          <w:tcPr>
            <w:tcW w:w="1396"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备注</w:t>
            </w:r>
          </w:p>
        </w:tc>
      </w:tr>
      <w:tr w:rsidR="008115A8">
        <w:trPr>
          <w:trHeight w:val="368"/>
        </w:trPr>
        <w:tc>
          <w:tcPr>
            <w:tcW w:w="929"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945"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隔离衣</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件</w:t>
            </w:r>
          </w:p>
        </w:tc>
        <w:tc>
          <w:tcPr>
            <w:tcW w:w="1237"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6"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929"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2</w:t>
            </w:r>
          </w:p>
        </w:tc>
        <w:tc>
          <w:tcPr>
            <w:tcW w:w="1945"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隔离帽</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顶</w:t>
            </w:r>
          </w:p>
        </w:tc>
        <w:tc>
          <w:tcPr>
            <w:tcW w:w="1237"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6"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929"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3</w:t>
            </w:r>
          </w:p>
        </w:tc>
        <w:tc>
          <w:tcPr>
            <w:tcW w:w="1945"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洗手液</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瓶</w:t>
            </w:r>
          </w:p>
        </w:tc>
        <w:tc>
          <w:tcPr>
            <w:tcW w:w="1237"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6"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929"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4</w:t>
            </w:r>
          </w:p>
        </w:tc>
        <w:tc>
          <w:tcPr>
            <w:tcW w:w="1945"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肥皂</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块</w:t>
            </w:r>
          </w:p>
        </w:tc>
        <w:tc>
          <w:tcPr>
            <w:tcW w:w="1237"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6"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929"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5</w:t>
            </w:r>
          </w:p>
        </w:tc>
        <w:tc>
          <w:tcPr>
            <w:tcW w:w="1945"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消毒水</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瓶</w:t>
            </w:r>
          </w:p>
        </w:tc>
        <w:tc>
          <w:tcPr>
            <w:tcW w:w="1237"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6"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929"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6</w:t>
            </w:r>
          </w:p>
        </w:tc>
        <w:tc>
          <w:tcPr>
            <w:tcW w:w="1945" w:type="dxa"/>
            <w:vAlign w:val="center"/>
          </w:tcPr>
          <w:p w:rsidR="008115A8" w:rsidRDefault="0009358C">
            <w:pPr>
              <w:spacing w:line="320" w:lineRule="exact"/>
              <w:ind w:right="840"/>
              <w:rPr>
                <w:rFonts w:ascii="仿宋" w:eastAsia="仿宋" w:hAnsi="仿宋" w:cs="仿宋"/>
                <w:sz w:val="28"/>
                <w:szCs w:val="28"/>
              </w:rPr>
            </w:pPr>
            <w:r>
              <w:rPr>
                <w:rFonts w:ascii="仿宋" w:eastAsia="仿宋" w:hAnsi="仿宋" w:cs="仿宋" w:hint="eastAsia"/>
                <w:sz w:val="28"/>
                <w:szCs w:val="28"/>
              </w:rPr>
              <w:t>抹布</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块</w:t>
            </w:r>
          </w:p>
        </w:tc>
        <w:tc>
          <w:tcPr>
            <w:tcW w:w="1237"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6"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929"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7</w:t>
            </w:r>
          </w:p>
        </w:tc>
        <w:tc>
          <w:tcPr>
            <w:tcW w:w="1945"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餐具</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套</w:t>
            </w:r>
          </w:p>
        </w:tc>
        <w:tc>
          <w:tcPr>
            <w:tcW w:w="1237"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6"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929"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8</w:t>
            </w:r>
          </w:p>
        </w:tc>
        <w:tc>
          <w:tcPr>
            <w:tcW w:w="1945"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餐桌</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张</w:t>
            </w:r>
          </w:p>
        </w:tc>
        <w:tc>
          <w:tcPr>
            <w:tcW w:w="1237"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6"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929"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lastRenderedPageBreak/>
              <w:t>9</w:t>
            </w:r>
          </w:p>
        </w:tc>
        <w:tc>
          <w:tcPr>
            <w:tcW w:w="1945" w:type="dxa"/>
            <w:vAlign w:val="center"/>
          </w:tcPr>
          <w:p w:rsidR="008115A8" w:rsidRDefault="0009358C">
            <w:pPr>
              <w:spacing w:line="320" w:lineRule="exact"/>
              <w:rPr>
                <w:rFonts w:ascii="仿宋" w:eastAsia="仿宋" w:hAnsi="仿宋" w:cs="仿宋"/>
                <w:sz w:val="28"/>
                <w:szCs w:val="28"/>
              </w:rPr>
            </w:pPr>
            <w:r>
              <w:rPr>
                <w:rFonts w:ascii="仿宋" w:eastAsia="仿宋" w:hAnsi="仿宋" w:cs="仿宋" w:hint="eastAsia"/>
                <w:sz w:val="28"/>
                <w:szCs w:val="28"/>
              </w:rPr>
              <w:t>盆</w:t>
            </w:r>
          </w:p>
        </w:tc>
        <w:tc>
          <w:tcPr>
            <w:tcW w:w="2114"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proofErr w:type="gramStart"/>
            <w:r>
              <w:rPr>
                <w:rFonts w:ascii="仿宋" w:eastAsia="仿宋" w:hAnsi="仿宋" w:cs="仿宋" w:hint="eastAsia"/>
                <w:sz w:val="28"/>
                <w:szCs w:val="28"/>
              </w:rPr>
              <w:t>个</w:t>
            </w:r>
            <w:proofErr w:type="gramEnd"/>
          </w:p>
        </w:tc>
        <w:tc>
          <w:tcPr>
            <w:tcW w:w="1237"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6"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bl>
    <w:p w:rsidR="008115A8" w:rsidRDefault="0009358C" w:rsidP="0002157A">
      <w:pPr>
        <w:spacing w:before="51" w:line="560" w:lineRule="exact"/>
        <w:ind w:right="83" w:firstLineChars="200" w:firstLine="660"/>
        <w:rPr>
          <w:rFonts w:ascii="仿宋" w:eastAsia="仿宋" w:hAnsi="仿宋" w:cs="仿宋"/>
          <w:spacing w:val="10"/>
          <w:sz w:val="32"/>
          <w:szCs w:val="32"/>
        </w:rPr>
      </w:pPr>
      <w:r>
        <w:rPr>
          <w:rFonts w:ascii="仿宋" w:eastAsia="仿宋" w:hAnsi="仿宋" w:cs="仿宋" w:hint="eastAsia"/>
          <w:spacing w:val="10"/>
          <w:sz w:val="32"/>
          <w:szCs w:val="32"/>
        </w:rPr>
        <w:t>试题3.婴幼儿擦破皮肤</w:t>
      </w:r>
    </w:p>
    <w:p w:rsidR="008115A8" w:rsidRDefault="008115A8">
      <w:pPr>
        <w:spacing w:line="119" w:lineRule="exact"/>
      </w:pPr>
    </w:p>
    <w:tbl>
      <w:tblPr>
        <w:tblW w:w="86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1"/>
        <w:gridCol w:w="2184"/>
        <w:gridCol w:w="1983"/>
        <w:gridCol w:w="1003"/>
        <w:gridCol w:w="1238"/>
        <w:gridCol w:w="1395"/>
      </w:tblGrid>
      <w:tr w:rsidR="008115A8">
        <w:trPr>
          <w:trHeight w:val="368"/>
        </w:trPr>
        <w:tc>
          <w:tcPr>
            <w:tcW w:w="821"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序号</w:t>
            </w:r>
          </w:p>
        </w:tc>
        <w:tc>
          <w:tcPr>
            <w:tcW w:w="2184" w:type="dxa"/>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名称</w:t>
            </w:r>
          </w:p>
        </w:tc>
        <w:tc>
          <w:tcPr>
            <w:tcW w:w="1983" w:type="dxa"/>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型号与规格</w:t>
            </w:r>
          </w:p>
        </w:tc>
        <w:tc>
          <w:tcPr>
            <w:tcW w:w="1003"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单位</w:t>
            </w:r>
          </w:p>
        </w:tc>
        <w:tc>
          <w:tcPr>
            <w:tcW w:w="1238"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数量</w:t>
            </w:r>
          </w:p>
        </w:tc>
        <w:tc>
          <w:tcPr>
            <w:tcW w:w="1395" w:type="dxa"/>
            <w:vAlign w:val="center"/>
          </w:tcPr>
          <w:p w:rsidR="008115A8" w:rsidRDefault="0009358C">
            <w:pPr>
              <w:spacing w:line="520" w:lineRule="exact"/>
              <w:jc w:val="center"/>
              <w:rPr>
                <w:rFonts w:ascii="仿宋" w:eastAsia="仿宋" w:hAnsi="仿宋" w:cs="仿宋"/>
                <w:sz w:val="28"/>
                <w:szCs w:val="28"/>
              </w:rPr>
            </w:pPr>
            <w:r>
              <w:rPr>
                <w:rFonts w:ascii="仿宋" w:eastAsia="仿宋" w:hAnsi="仿宋" w:cs="仿宋" w:hint="eastAsia"/>
                <w:sz w:val="28"/>
                <w:szCs w:val="28"/>
              </w:rPr>
              <w:t>备注</w:t>
            </w:r>
          </w:p>
        </w:tc>
      </w:tr>
      <w:tr w:rsidR="008115A8">
        <w:trPr>
          <w:trHeight w:val="368"/>
        </w:trPr>
        <w:tc>
          <w:tcPr>
            <w:tcW w:w="82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21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净水或生理盐水</w:t>
            </w:r>
          </w:p>
        </w:tc>
        <w:tc>
          <w:tcPr>
            <w:tcW w:w="1983"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瓶</w:t>
            </w:r>
          </w:p>
        </w:tc>
        <w:tc>
          <w:tcPr>
            <w:tcW w:w="1238"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5"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82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2</w:t>
            </w:r>
          </w:p>
        </w:tc>
        <w:tc>
          <w:tcPr>
            <w:tcW w:w="21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棉棒</w:t>
            </w:r>
          </w:p>
        </w:tc>
        <w:tc>
          <w:tcPr>
            <w:tcW w:w="1983"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盒</w:t>
            </w:r>
          </w:p>
        </w:tc>
        <w:tc>
          <w:tcPr>
            <w:tcW w:w="1238"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5"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82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3</w:t>
            </w:r>
          </w:p>
        </w:tc>
        <w:tc>
          <w:tcPr>
            <w:tcW w:w="21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酒精</w:t>
            </w:r>
          </w:p>
        </w:tc>
        <w:tc>
          <w:tcPr>
            <w:tcW w:w="1983"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瓶</w:t>
            </w:r>
          </w:p>
        </w:tc>
        <w:tc>
          <w:tcPr>
            <w:tcW w:w="1238"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5"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82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4</w:t>
            </w:r>
          </w:p>
        </w:tc>
        <w:tc>
          <w:tcPr>
            <w:tcW w:w="21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红药水或紫药水</w:t>
            </w:r>
          </w:p>
        </w:tc>
        <w:tc>
          <w:tcPr>
            <w:tcW w:w="1983"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瓶</w:t>
            </w:r>
          </w:p>
        </w:tc>
        <w:tc>
          <w:tcPr>
            <w:tcW w:w="1238"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5"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82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5</w:t>
            </w:r>
          </w:p>
        </w:tc>
        <w:tc>
          <w:tcPr>
            <w:tcW w:w="21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纱布</w:t>
            </w:r>
          </w:p>
        </w:tc>
        <w:tc>
          <w:tcPr>
            <w:tcW w:w="1983"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卷</w:t>
            </w:r>
          </w:p>
        </w:tc>
        <w:tc>
          <w:tcPr>
            <w:tcW w:w="1238"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5"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82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6</w:t>
            </w:r>
          </w:p>
        </w:tc>
        <w:tc>
          <w:tcPr>
            <w:tcW w:w="21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棉垫</w:t>
            </w:r>
          </w:p>
        </w:tc>
        <w:tc>
          <w:tcPr>
            <w:tcW w:w="1983"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proofErr w:type="gramStart"/>
            <w:r>
              <w:rPr>
                <w:rFonts w:ascii="仿宋" w:eastAsia="仿宋" w:hAnsi="仿宋" w:cs="仿宋" w:hint="eastAsia"/>
                <w:sz w:val="28"/>
                <w:szCs w:val="28"/>
              </w:rPr>
              <w:t>个</w:t>
            </w:r>
            <w:proofErr w:type="gramEnd"/>
          </w:p>
        </w:tc>
        <w:tc>
          <w:tcPr>
            <w:tcW w:w="1238"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5"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r w:rsidR="008115A8">
        <w:trPr>
          <w:trHeight w:val="368"/>
        </w:trPr>
        <w:tc>
          <w:tcPr>
            <w:tcW w:w="821"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7</w:t>
            </w:r>
          </w:p>
        </w:tc>
        <w:tc>
          <w:tcPr>
            <w:tcW w:w="2184"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长布带子</w:t>
            </w:r>
          </w:p>
        </w:tc>
        <w:tc>
          <w:tcPr>
            <w:tcW w:w="1983" w:type="dxa"/>
            <w:vAlign w:val="center"/>
          </w:tcPr>
          <w:p w:rsidR="008115A8" w:rsidRDefault="008115A8">
            <w:pPr>
              <w:spacing w:line="320" w:lineRule="exact"/>
              <w:rPr>
                <w:rFonts w:ascii="仿宋" w:eastAsia="仿宋" w:hAnsi="仿宋" w:cs="仿宋"/>
                <w:sz w:val="28"/>
                <w:szCs w:val="28"/>
              </w:rPr>
            </w:pPr>
          </w:p>
        </w:tc>
        <w:tc>
          <w:tcPr>
            <w:tcW w:w="1003" w:type="dxa"/>
            <w:vAlign w:val="center"/>
          </w:tcPr>
          <w:p w:rsidR="008115A8" w:rsidRDefault="0009358C">
            <w:pPr>
              <w:spacing w:line="320" w:lineRule="exact"/>
              <w:jc w:val="center"/>
              <w:rPr>
                <w:rFonts w:ascii="仿宋" w:eastAsia="仿宋" w:hAnsi="仿宋" w:cs="仿宋"/>
                <w:sz w:val="28"/>
                <w:szCs w:val="28"/>
              </w:rPr>
            </w:pPr>
            <w:proofErr w:type="gramStart"/>
            <w:r>
              <w:rPr>
                <w:rFonts w:ascii="仿宋" w:eastAsia="仿宋" w:hAnsi="仿宋" w:cs="仿宋" w:hint="eastAsia"/>
                <w:sz w:val="28"/>
                <w:szCs w:val="28"/>
              </w:rPr>
              <w:t>个</w:t>
            </w:r>
            <w:proofErr w:type="gramEnd"/>
          </w:p>
        </w:tc>
        <w:tc>
          <w:tcPr>
            <w:tcW w:w="1238"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1</w:t>
            </w:r>
          </w:p>
        </w:tc>
        <w:tc>
          <w:tcPr>
            <w:tcW w:w="1395" w:type="dxa"/>
            <w:vAlign w:val="center"/>
          </w:tcPr>
          <w:p w:rsidR="008115A8" w:rsidRDefault="0009358C">
            <w:pPr>
              <w:spacing w:line="320" w:lineRule="exact"/>
              <w:jc w:val="center"/>
              <w:rPr>
                <w:rFonts w:ascii="仿宋" w:eastAsia="仿宋" w:hAnsi="仿宋" w:cs="仿宋"/>
                <w:sz w:val="28"/>
                <w:szCs w:val="28"/>
              </w:rPr>
            </w:pPr>
            <w:r>
              <w:rPr>
                <w:rFonts w:ascii="仿宋" w:eastAsia="仿宋" w:hAnsi="仿宋" w:cs="仿宋" w:hint="eastAsia"/>
                <w:sz w:val="28"/>
                <w:szCs w:val="28"/>
              </w:rPr>
              <w:t>每</w:t>
            </w:r>
            <w:proofErr w:type="gramStart"/>
            <w:r>
              <w:rPr>
                <w:rFonts w:ascii="仿宋" w:eastAsia="仿宋" w:hAnsi="仿宋" w:cs="仿宋" w:hint="eastAsia"/>
                <w:sz w:val="28"/>
                <w:szCs w:val="28"/>
              </w:rPr>
              <w:t>工位数</w:t>
            </w:r>
            <w:proofErr w:type="gramEnd"/>
          </w:p>
        </w:tc>
      </w:tr>
    </w:tbl>
    <w:p w:rsidR="008115A8" w:rsidRDefault="0009358C">
      <w:pPr>
        <w:spacing w:before="185" w:line="560" w:lineRule="exact"/>
        <w:ind w:left="677"/>
        <w:outlineLvl w:val="0"/>
        <w:rPr>
          <w:rFonts w:ascii="黑体" w:eastAsia="黑体" w:hAnsi="黑体" w:cs="黑体"/>
          <w:spacing w:val="9"/>
          <w:position w:val="4"/>
          <w:sz w:val="32"/>
          <w:szCs w:val="32"/>
        </w:rPr>
      </w:pPr>
      <w:bookmarkStart w:id="26" w:name="_Toc32019"/>
      <w:r>
        <w:rPr>
          <w:rFonts w:ascii="黑体" w:eastAsia="黑体" w:hAnsi="黑体" w:cs="黑体"/>
          <w:spacing w:val="9"/>
          <w:position w:val="4"/>
          <w:sz w:val="32"/>
          <w:szCs w:val="32"/>
        </w:rPr>
        <w:t>五、竞赛规则</w:t>
      </w:r>
      <w:bookmarkEnd w:id="26"/>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（一）参赛选手为全市广大在岗劳动者，已具有技师以上职业资格和已获得“焦作市技术能手”以上荣誉称号人员，不得作为选手参加竞赛。现场需携带身份证及参赛证。</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（二）参赛队在竞赛前进行抽签来决定竞赛工位号，竞赛前10分钟进入竞赛工位，核对现场提供的器件、技术资料、工具等；竞赛开始后，拆封竞赛任务书，进行竞赛。</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（三）饮水由赛场统一提供，选手饮食、饮水及如厕时间计算在竞赛时间内，竞赛过程中严禁接受任何形式的场外指导。</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（四）竞赛期间参赛选手不得离场，不得携带手机等移动通信或上网设备、移动存储设备、纸介资料等与竞赛无关的物品。</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lastRenderedPageBreak/>
        <w:t>（五）竞赛过程中，参赛选手须严格遵守安全操作规程及劳动保护要求，确保设备及人身安全，并接受裁判员、现场技术服务人员的监督和警示。</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（六）因设备自身故障导致选手中断竞赛，经确认后由大赛裁判长视具体情况做出裁决。</w:t>
      </w:r>
    </w:p>
    <w:p w:rsidR="008115A8" w:rsidRDefault="0009358C">
      <w:pPr>
        <w:spacing w:before="51" w:line="560" w:lineRule="exact"/>
        <w:ind w:left="25" w:right="83" w:firstLine="556"/>
        <w:rPr>
          <w:rFonts w:ascii="仿宋" w:eastAsia="仿宋" w:hAnsi="仿宋" w:cs="仿宋"/>
          <w:spacing w:val="10"/>
          <w:sz w:val="32"/>
          <w:szCs w:val="32"/>
        </w:rPr>
      </w:pPr>
      <w:r>
        <w:rPr>
          <w:rFonts w:ascii="仿宋" w:eastAsia="仿宋" w:hAnsi="仿宋" w:cs="仿宋" w:hint="eastAsia"/>
          <w:spacing w:val="10"/>
          <w:sz w:val="32"/>
          <w:szCs w:val="32"/>
        </w:rPr>
        <w:t>（七）参赛选手若提前结束竞赛，应向裁判员举手示意，竞赛终止时间由裁判员记录，参赛选手结束竞赛后不得再进行任何操作。</w:t>
      </w:r>
    </w:p>
    <w:p w:rsidR="008115A8" w:rsidRDefault="0009358C">
      <w:pPr>
        <w:spacing w:before="51" w:line="560" w:lineRule="exact"/>
        <w:ind w:left="25" w:right="83" w:firstLine="556"/>
        <w:rPr>
          <w:rFonts w:ascii="微软雅黑" w:eastAsia="微软雅黑" w:hAnsi="微软雅黑" w:cs="微软雅黑"/>
          <w:spacing w:val="-1"/>
          <w:sz w:val="40"/>
          <w:szCs w:val="40"/>
        </w:rPr>
      </w:pPr>
      <w:r>
        <w:rPr>
          <w:rFonts w:ascii="仿宋" w:eastAsia="仿宋" w:hAnsi="仿宋" w:cs="仿宋" w:hint="eastAsia"/>
          <w:spacing w:val="10"/>
          <w:sz w:val="32"/>
          <w:szCs w:val="32"/>
        </w:rPr>
        <w:t>（八）参赛选手需按照竞赛任务书要求完成竞赛。竞赛完成后，参赛选手须清理现场卫生。</w:t>
      </w:r>
    </w:p>
    <w:p w:rsidR="008115A8" w:rsidRDefault="008115A8">
      <w:pPr>
        <w:spacing w:before="204" w:line="212" w:lineRule="auto"/>
        <w:ind w:left="1619"/>
        <w:rPr>
          <w:rFonts w:ascii="微软雅黑" w:eastAsia="微软雅黑" w:hAnsi="微软雅黑" w:cs="微软雅黑"/>
          <w:spacing w:val="-1"/>
          <w:sz w:val="40"/>
          <w:szCs w:val="40"/>
        </w:rPr>
      </w:pPr>
    </w:p>
    <w:p w:rsidR="008115A8" w:rsidRDefault="008115A8">
      <w:pPr>
        <w:spacing w:before="204" w:line="212" w:lineRule="auto"/>
        <w:ind w:left="1619"/>
        <w:rPr>
          <w:rFonts w:ascii="微软雅黑" w:eastAsia="微软雅黑" w:hAnsi="微软雅黑" w:cs="微软雅黑"/>
          <w:spacing w:val="-1"/>
          <w:sz w:val="40"/>
          <w:szCs w:val="40"/>
        </w:rPr>
      </w:pPr>
    </w:p>
    <w:p w:rsidR="008115A8" w:rsidRDefault="008115A8">
      <w:pPr>
        <w:spacing w:before="204" w:line="212" w:lineRule="auto"/>
        <w:ind w:left="1619"/>
        <w:rPr>
          <w:rFonts w:ascii="微软雅黑" w:eastAsia="微软雅黑" w:hAnsi="微软雅黑" w:cs="微软雅黑"/>
          <w:spacing w:val="-1"/>
          <w:sz w:val="40"/>
          <w:szCs w:val="40"/>
        </w:rPr>
      </w:pPr>
    </w:p>
    <w:p w:rsidR="008115A8" w:rsidRDefault="008115A8">
      <w:pPr>
        <w:spacing w:before="204" w:line="212" w:lineRule="auto"/>
        <w:ind w:left="1619"/>
        <w:rPr>
          <w:rFonts w:ascii="微软雅黑" w:eastAsia="微软雅黑" w:hAnsi="微软雅黑" w:cs="微软雅黑"/>
          <w:spacing w:val="-1"/>
          <w:sz w:val="40"/>
          <w:szCs w:val="40"/>
        </w:rPr>
      </w:pPr>
    </w:p>
    <w:p w:rsidR="008115A8" w:rsidRDefault="008115A8">
      <w:pPr>
        <w:spacing w:before="204" w:line="212" w:lineRule="auto"/>
        <w:ind w:left="1619"/>
        <w:rPr>
          <w:rFonts w:ascii="微软雅黑" w:eastAsia="微软雅黑" w:hAnsi="微软雅黑" w:cs="微软雅黑"/>
          <w:spacing w:val="-1"/>
          <w:sz w:val="40"/>
          <w:szCs w:val="40"/>
        </w:rPr>
      </w:pPr>
    </w:p>
    <w:p w:rsidR="008115A8" w:rsidRDefault="008115A8">
      <w:pPr>
        <w:spacing w:before="204" w:line="212" w:lineRule="auto"/>
        <w:ind w:left="1619"/>
        <w:rPr>
          <w:rFonts w:ascii="微软雅黑" w:eastAsia="微软雅黑" w:hAnsi="微软雅黑" w:cs="微软雅黑"/>
          <w:spacing w:val="-1"/>
          <w:sz w:val="40"/>
          <w:szCs w:val="40"/>
        </w:rPr>
      </w:pPr>
    </w:p>
    <w:p w:rsidR="008115A8" w:rsidRDefault="008115A8">
      <w:pPr>
        <w:spacing w:before="204" w:line="212" w:lineRule="auto"/>
        <w:ind w:left="1619"/>
        <w:rPr>
          <w:rFonts w:ascii="微软雅黑" w:eastAsia="微软雅黑" w:hAnsi="微软雅黑" w:cs="微软雅黑"/>
          <w:spacing w:val="-1"/>
          <w:sz w:val="40"/>
          <w:szCs w:val="40"/>
        </w:rPr>
      </w:pPr>
    </w:p>
    <w:p w:rsidR="008115A8" w:rsidRDefault="008115A8"/>
    <w:sectPr w:rsidR="008115A8" w:rsidSect="00E62EDF">
      <w:footerReference w:type="default" r:id="rId8"/>
      <w:pgSz w:w="11906" w:h="16839"/>
      <w:pgMar w:top="2098" w:right="1474" w:bottom="1984" w:left="1587" w:header="0" w:footer="964" w:gutter="0"/>
      <w:pgNumType w:start="1"/>
      <w:cols w:space="720"/>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3DE" w:rsidRDefault="008103DE">
      <w:r>
        <w:separator/>
      </w:r>
    </w:p>
  </w:endnote>
  <w:endnote w:type="continuationSeparator" w:id="0">
    <w:p w:rsidR="008103DE" w:rsidRDefault="008103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58C" w:rsidRDefault="0009358C">
    <w:pPr>
      <w:pStyle w:val="a6"/>
      <w:jc w:val="center"/>
    </w:pPr>
  </w:p>
  <w:p w:rsidR="0009358C" w:rsidRDefault="0009358C">
    <w:pPr>
      <w:spacing w:line="193" w:lineRule="auto"/>
      <w:ind w:left="4365"/>
      <w:rPr>
        <w:rFonts w:ascii="Times New Roman" w:eastAsia="Times New Roman" w:hAnsi="Times New Roman" w:cs="Times New Roman"/>
        <w:sz w:val="17"/>
        <w:szCs w:val="17"/>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89282662"/>
      <w:docPartObj>
        <w:docPartGallery w:val="Page Numbers (Bottom of Page)"/>
        <w:docPartUnique/>
      </w:docPartObj>
    </w:sdtPr>
    <w:sdtEndPr/>
    <w:sdtContent>
      <w:p w:rsidR="0009358C" w:rsidRDefault="0009358C" w:rsidP="0041584A">
        <w:pPr>
          <w:pStyle w:val="a6"/>
          <w:jc w:val="center"/>
        </w:pPr>
        <w:r>
          <w:fldChar w:fldCharType="begin"/>
        </w:r>
        <w:r>
          <w:instrText>PAGE   \* MERGEFORMAT</w:instrText>
        </w:r>
        <w:r>
          <w:fldChar w:fldCharType="separate"/>
        </w:r>
        <w:r w:rsidR="00DE2C5E" w:rsidRPr="00DE2C5E">
          <w:rPr>
            <w:noProof/>
            <w:lang w:val="zh-CN"/>
          </w:rPr>
          <w:t>11</w:t>
        </w:r>
        <w:r>
          <w:fldChar w:fldCharType="end"/>
        </w:r>
      </w:p>
    </w:sdtContent>
  </w:sdt>
  <w:p w:rsidR="0009358C" w:rsidRDefault="0009358C">
    <w:pPr>
      <w:spacing w:line="193" w:lineRule="auto"/>
      <w:ind w:left="4365"/>
      <w:rPr>
        <w:rFonts w:ascii="Times New Roman" w:eastAsia="Times New Roman" w:hAnsi="Times New Roman" w:cs="Times New Roman"/>
        <w:sz w:val="17"/>
        <w:szCs w:val="17"/>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3DE" w:rsidRDefault="008103DE">
      <w:r>
        <w:separator/>
      </w:r>
    </w:p>
  </w:footnote>
  <w:footnote w:type="continuationSeparator" w:id="0">
    <w:p w:rsidR="008103DE" w:rsidRDefault="008103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bordersDoNotSurroundHeader/>
  <w:bordersDoNotSurroundFooter/>
  <w:proofState w:spelling="clean" w:grammar="clean"/>
  <w:defaultTabStop w:val="420"/>
  <w:characterSpacingControl w:val="doNotCompress"/>
  <w:footnotePr>
    <w:footnote w:id="-1"/>
    <w:footnote w:id="0"/>
  </w:footnotePr>
  <w:endnotePr>
    <w:endnote w:id="-1"/>
    <w:endnote w:id="0"/>
  </w:endnotePr>
  <w:compat>
    <w:spaceForUL/>
    <w:ulTrailSpace/>
    <w:useFELayout/>
    <w:compatSetting w:name="compatibilityMode" w:uri="http://schemas.microsoft.com/office/word" w:val="14"/>
  </w:compat>
  <w:docVars>
    <w:docVar w:name="commondata" w:val="eyJoZGlkIjoiMTZmNjAxYzNmNWMwZTRlYmMzNTU2YjFjNzViYTE3M2QifQ=="/>
  </w:docVars>
  <w:rsids>
    <w:rsidRoot w:val="008115A8"/>
    <w:rsid w:val="0002157A"/>
    <w:rsid w:val="0009358C"/>
    <w:rsid w:val="001E03CB"/>
    <w:rsid w:val="0041584A"/>
    <w:rsid w:val="008103DE"/>
    <w:rsid w:val="008115A8"/>
    <w:rsid w:val="008D7ED8"/>
    <w:rsid w:val="00DE2C5E"/>
    <w:rsid w:val="00E62EDF"/>
    <w:rsid w:val="00F52B35"/>
    <w:rsid w:val="2A2D7BEB"/>
    <w:rsid w:val="45CA065F"/>
    <w:rsid w:val="4FA76447"/>
    <w:rsid w:val="77EA3F8D"/>
    <w:rsid w:val="7D0F51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kinsoku w:val="0"/>
      <w:autoSpaceDE w:val="0"/>
      <w:autoSpaceDN w:val="0"/>
      <w:adjustRightInd w:val="0"/>
      <w:snapToGrid w:val="0"/>
      <w:textAlignment w:val="baseline"/>
    </w:pPr>
    <w:rPr>
      <w:rFonts w:eastAsia="Arial"/>
      <w:snapToGrid w:val="0"/>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styleId="a4">
    <w:name w:val="Table Grid"/>
    <w:basedOn w:val="a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WPSOffice1">
    <w:name w:val="WPSOffice手动目录 1"/>
    <w:qFormat/>
    <w:rPr>
      <w:rFonts w:eastAsia="Arial"/>
    </w:rPr>
  </w:style>
  <w:style w:type="paragraph" w:customStyle="1" w:styleId="WPSOffice2">
    <w:name w:val="WPSOffice手动目录 2"/>
    <w:qFormat/>
    <w:pPr>
      <w:ind w:leftChars="200" w:left="200"/>
    </w:pPr>
    <w:rPr>
      <w:rFonts w:eastAsia="Arial"/>
    </w:rPr>
  </w:style>
  <w:style w:type="paragraph" w:styleId="a5">
    <w:name w:val="Balloon Text"/>
    <w:basedOn w:val="a"/>
    <w:link w:val="Char"/>
    <w:rsid w:val="0002157A"/>
    <w:rPr>
      <w:sz w:val="18"/>
      <w:szCs w:val="18"/>
    </w:rPr>
  </w:style>
  <w:style w:type="character" w:customStyle="1" w:styleId="Char">
    <w:name w:val="批注框文本 Char"/>
    <w:basedOn w:val="a0"/>
    <w:link w:val="a5"/>
    <w:rsid w:val="0002157A"/>
    <w:rPr>
      <w:rFonts w:eastAsia="Arial"/>
      <w:snapToGrid w:val="0"/>
      <w:color w:val="000000"/>
      <w:sz w:val="18"/>
      <w:szCs w:val="18"/>
    </w:rPr>
  </w:style>
  <w:style w:type="paragraph" w:styleId="a6">
    <w:name w:val="footer"/>
    <w:basedOn w:val="a"/>
    <w:link w:val="Char0"/>
    <w:uiPriority w:val="99"/>
    <w:rsid w:val="0041584A"/>
    <w:pPr>
      <w:tabs>
        <w:tab w:val="center" w:pos="4153"/>
        <w:tab w:val="right" w:pos="8306"/>
      </w:tabs>
    </w:pPr>
    <w:rPr>
      <w:sz w:val="18"/>
      <w:szCs w:val="18"/>
    </w:rPr>
  </w:style>
  <w:style w:type="character" w:customStyle="1" w:styleId="Char0">
    <w:name w:val="页脚 Char"/>
    <w:basedOn w:val="a0"/>
    <w:link w:val="a6"/>
    <w:uiPriority w:val="99"/>
    <w:rsid w:val="0041584A"/>
    <w:rPr>
      <w:rFonts w:eastAsia="Arial"/>
      <w:snapToGrid w:val="0"/>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EastAsia" w:hAnsi="Arial" w:cs="Arial"/>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kinsoku w:val="0"/>
      <w:autoSpaceDE w:val="0"/>
      <w:autoSpaceDN w:val="0"/>
      <w:adjustRightInd w:val="0"/>
      <w:snapToGrid w:val="0"/>
      <w:textAlignment w:val="baseline"/>
    </w:pPr>
    <w:rPr>
      <w:rFonts w:eastAsia="Arial"/>
      <w:snapToGrid w:val="0"/>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pBdr>
        <w:top w:val="none" w:sz="0" w:space="1" w:color="auto"/>
        <w:left w:val="none" w:sz="0" w:space="4" w:color="auto"/>
        <w:bottom w:val="none" w:sz="0" w:space="1" w:color="auto"/>
        <w:right w:val="none" w:sz="0" w:space="4" w:color="auto"/>
      </w:pBdr>
      <w:tabs>
        <w:tab w:val="center" w:pos="4153"/>
        <w:tab w:val="right" w:pos="8306"/>
      </w:tabs>
      <w:jc w:val="both"/>
    </w:pPr>
    <w:rPr>
      <w:sz w:val="18"/>
    </w:rPr>
  </w:style>
  <w:style w:type="table" w:styleId="a4">
    <w:name w:val="Table Grid"/>
    <w:basedOn w:val="a1"/>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semiHidden/>
    <w:unhideWhenUsed/>
    <w:qFormat/>
    <w:tblPr>
      <w:tblCellMar>
        <w:top w:w="0" w:type="dxa"/>
        <w:left w:w="0" w:type="dxa"/>
        <w:bottom w:w="0" w:type="dxa"/>
        <w:right w:w="0" w:type="dxa"/>
      </w:tblCellMar>
    </w:tblPr>
  </w:style>
  <w:style w:type="paragraph" w:customStyle="1" w:styleId="WPSOffice1">
    <w:name w:val="WPSOffice手动目录 1"/>
    <w:qFormat/>
    <w:rPr>
      <w:rFonts w:eastAsia="Arial"/>
    </w:rPr>
  </w:style>
  <w:style w:type="paragraph" w:customStyle="1" w:styleId="WPSOffice2">
    <w:name w:val="WPSOffice手动目录 2"/>
    <w:qFormat/>
    <w:pPr>
      <w:ind w:leftChars="200" w:left="200"/>
    </w:pPr>
    <w:rPr>
      <w:rFonts w:eastAsia="Arial"/>
    </w:rPr>
  </w:style>
  <w:style w:type="paragraph" w:styleId="a5">
    <w:name w:val="Balloon Text"/>
    <w:basedOn w:val="a"/>
    <w:link w:val="Char"/>
    <w:rsid w:val="0002157A"/>
    <w:rPr>
      <w:sz w:val="18"/>
      <w:szCs w:val="18"/>
    </w:rPr>
  </w:style>
  <w:style w:type="character" w:customStyle="1" w:styleId="Char">
    <w:name w:val="批注框文本 Char"/>
    <w:basedOn w:val="a0"/>
    <w:link w:val="a5"/>
    <w:rsid w:val="0002157A"/>
    <w:rPr>
      <w:rFonts w:eastAsia="Arial"/>
      <w:snapToGrid w:val="0"/>
      <w:color w:val="000000"/>
      <w:sz w:val="18"/>
      <w:szCs w:val="18"/>
    </w:rPr>
  </w:style>
  <w:style w:type="paragraph" w:styleId="a6">
    <w:name w:val="footer"/>
    <w:basedOn w:val="a"/>
    <w:link w:val="Char0"/>
    <w:uiPriority w:val="99"/>
    <w:rsid w:val="0041584A"/>
    <w:pPr>
      <w:tabs>
        <w:tab w:val="center" w:pos="4153"/>
        <w:tab w:val="right" w:pos="8306"/>
      </w:tabs>
    </w:pPr>
    <w:rPr>
      <w:sz w:val="18"/>
      <w:szCs w:val="18"/>
    </w:rPr>
  </w:style>
  <w:style w:type="character" w:customStyle="1" w:styleId="Char0">
    <w:name w:val="页脚 Char"/>
    <w:basedOn w:val="a0"/>
    <w:link w:val="a6"/>
    <w:uiPriority w:val="99"/>
    <w:rsid w:val="0041584A"/>
    <w:rPr>
      <w:rFonts w:eastAsia="Arial"/>
      <w:snapToGrid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1</Pages>
  <Words>860</Words>
  <Characters>4902</Characters>
  <Application>Microsoft Office Word</Application>
  <DocSecurity>0</DocSecurity>
  <Lines>40</Lines>
  <Paragraphs>11</Paragraphs>
  <ScaleCrop>false</ScaleCrop>
  <Company>微软中国</Company>
  <LinksUpToDate>false</LinksUpToDate>
  <CharactersWithSpaces>5751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微软用户</cp:lastModifiedBy>
  <cp:revision>7</cp:revision>
  <cp:lastPrinted>2022-09-17T02:04:00Z</cp:lastPrinted>
  <dcterms:created xsi:type="dcterms:W3CDTF">2021-09-07T09:22:00Z</dcterms:created>
  <dcterms:modified xsi:type="dcterms:W3CDTF">2022-09-17T02:05:00Z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2022-09-15T08:36:11Z</vt:filetime>
  </property>
  <property fmtid="{D5CDD505-2E9C-101B-9397-08002B2CF9AE}" pid="4" name="KSOProductBuildVer">
    <vt:lpwstr>2052-11.1.0.12358</vt:lpwstr>
  </property>
  <property fmtid="{D5CDD505-2E9C-101B-9397-08002B2CF9AE}" pid="5" name="ICV">
    <vt:lpwstr>7D00A65F852548DBAD4F5A167BB9732C</vt:lpwstr>
  </property>
</Properties>
</file>