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C83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color w:val="auto"/>
          <w:sz w:val="28"/>
          <w:szCs w:val="28"/>
          <w:lang w:eastAsia="zh-CN"/>
        </w:rPr>
      </w:pPr>
      <w:r>
        <w:rPr>
          <w:rFonts w:hint="eastAsia" w:ascii="方正黑体_GBK" w:hAnsi="方正黑体_GBK" w:eastAsia="方正黑体_GBK" w:cs="方正黑体_GBK"/>
          <w:color w:val="auto"/>
          <w:sz w:val="28"/>
          <w:szCs w:val="28"/>
          <w:lang w:eastAsia="zh-CN"/>
        </w:rPr>
        <w:t>附件</w:t>
      </w:r>
      <w:r>
        <w:rPr>
          <w:rFonts w:hint="eastAsia" w:ascii="方正黑体_GBK" w:hAnsi="方正黑体_GBK" w:eastAsia="方正黑体_GBK" w:cs="方正黑体_GBK"/>
          <w:color w:val="auto"/>
          <w:sz w:val="28"/>
          <w:szCs w:val="28"/>
          <w:lang w:val="en-US" w:eastAsia="zh-CN"/>
        </w:rPr>
        <w:t xml:space="preserve">5 </w:t>
      </w:r>
    </w:p>
    <w:p w14:paraId="292D83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中小学教师中（高）级职称</w:t>
      </w:r>
      <w:r>
        <w:rPr>
          <w:rFonts w:hint="eastAsia" w:ascii="方正小标宋简体" w:hAnsi="方正小标宋简体" w:eastAsia="方正小标宋简体" w:cs="方正小标宋简体"/>
          <w:sz w:val="44"/>
          <w:szCs w:val="44"/>
        </w:rPr>
        <w:t>网上申报</w:t>
      </w:r>
      <w:r>
        <w:rPr>
          <w:rFonts w:hint="eastAsia" w:ascii="方正小标宋简体" w:hAnsi="方正小标宋简体" w:eastAsia="方正小标宋简体" w:cs="方正小标宋简体"/>
          <w:sz w:val="44"/>
          <w:szCs w:val="44"/>
          <w:lang w:eastAsia="zh-CN"/>
        </w:rPr>
        <w:t>指导手册</w:t>
      </w:r>
    </w:p>
    <w:p w14:paraId="14506A9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eastAsia="zh-CN"/>
        </w:rPr>
      </w:pPr>
    </w:p>
    <w:p w14:paraId="74C467B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为进一步做好中小学教师中（高）级职称个人申报工作，确保申报评审材料规范统一，现将个人申报材料整理要求及注意事项作以明确，请各单位参考执行。</w:t>
      </w:r>
    </w:p>
    <w:p w14:paraId="5A8378E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一、总体要求</w:t>
      </w:r>
    </w:p>
    <w:p w14:paraId="1D2E7A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所有要求填写或上传的项目不能空白，没有的可以填写“无”。</w:t>
      </w:r>
    </w:p>
    <w:p w14:paraId="3A4202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所有上传的</w:t>
      </w:r>
      <w:r>
        <w:rPr>
          <w:rFonts w:hint="eastAsia" w:ascii="仿宋_GB2312" w:hAnsi="仿宋_GB2312" w:eastAsia="仿宋_GB2312" w:cs="仿宋_GB2312"/>
          <w:sz w:val="32"/>
          <w:szCs w:val="32"/>
          <w:lang w:eastAsia="zh-CN"/>
        </w:rPr>
        <w:t>材料</w:t>
      </w:r>
      <w:r>
        <w:rPr>
          <w:rFonts w:hint="eastAsia" w:ascii="仿宋_GB2312" w:hAnsi="仿宋_GB2312" w:eastAsia="仿宋_GB2312" w:cs="仿宋_GB2312"/>
          <w:sz w:val="32"/>
          <w:szCs w:val="32"/>
        </w:rPr>
        <w:t>必须为原件</w:t>
      </w:r>
      <w:r>
        <w:rPr>
          <w:rFonts w:hint="eastAsia" w:ascii="仿宋_GB2312" w:hAnsi="仿宋_GB2312" w:eastAsia="仿宋_GB2312" w:cs="仿宋_GB2312"/>
          <w:sz w:val="32"/>
          <w:szCs w:val="32"/>
          <w:lang w:eastAsia="zh-CN"/>
        </w:rPr>
        <w:t>转</w:t>
      </w:r>
      <w:r>
        <w:rPr>
          <w:rFonts w:hint="eastAsia" w:ascii="仿宋_GB2312" w:hAnsi="仿宋_GB2312" w:eastAsia="仿宋_GB2312" w:cs="仿宋_GB2312"/>
          <w:sz w:val="32"/>
          <w:szCs w:val="32"/>
        </w:rPr>
        <w:t>PDF格式</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正向上传，内容、印章、签名均须完整清晰</w:t>
      </w:r>
      <w:r>
        <w:rPr>
          <w:rFonts w:hint="eastAsia" w:ascii="仿宋_GB2312" w:hAnsi="仿宋_GB2312" w:eastAsia="仿宋_GB2312" w:cs="仿宋_GB2312"/>
          <w:sz w:val="32"/>
          <w:szCs w:val="32"/>
          <w:lang w:eastAsia="zh-CN"/>
        </w:rPr>
        <w:t>展示</w:t>
      </w:r>
      <w:r>
        <w:rPr>
          <w:rFonts w:hint="eastAsia" w:ascii="仿宋_GB2312" w:hAnsi="仿宋_GB2312" w:eastAsia="仿宋_GB2312" w:cs="仿宋_GB2312"/>
          <w:sz w:val="32"/>
          <w:szCs w:val="32"/>
        </w:rPr>
        <w:t>。</w:t>
      </w:r>
    </w:p>
    <w:p w14:paraId="758AB85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每个上传扫描件的地方，均可上传多个扫描件。有关扫描件的制作要求请参照</w:t>
      </w:r>
      <w:r>
        <w:rPr>
          <w:rFonts w:hint="eastAsia" w:ascii="仿宋_GB2312" w:hAnsi="仿宋_GB2312" w:eastAsia="仿宋_GB2312" w:cs="仿宋_GB2312"/>
          <w:sz w:val="32"/>
          <w:szCs w:val="32"/>
          <w:lang w:eastAsia="zh-CN"/>
        </w:rPr>
        <w:t>职称</w:t>
      </w:r>
      <w:r>
        <w:rPr>
          <w:rFonts w:hint="eastAsia" w:ascii="仿宋_GB2312" w:hAnsi="仿宋_GB2312" w:eastAsia="仿宋_GB2312" w:cs="仿宋_GB2312"/>
          <w:sz w:val="32"/>
          <w:szCs w:val="32"/>
        </w:rPr>
        <w:t>申报系统中的《职称申报材料电子化规范要求》。材料均须扫描成PDF格式，单个PDF文档数据量应小于2MB；PDF文档命名要求：不能超过20个字符、不能含有特殊字符及下划线；若需同时上传多个扫描件，必须按照</w:t>
      </w:r>
      <w:r>
        <w:rPr>
          <w:rFonts w:hint="eastAsia" w:ascii="仿宋_GB2312" w:hAnsi="仿宋_GB2312" w:eastAsia="仿宋_GB2312" w:cs="仿宋_GB2312"/>
          <w:sz w:val="32"/>
          <w:szCs w:val="32"/>
          <w:lang w:eastAsia="zh-CN"/>
        </w:rPr>
        <w:t>本</w:t>
      </w:r>
      <w:r>
        <w:rPr>
          <w:rFonts w:hint="eastAsia" w:ascii="仿宋_GB2312" w:hAnsi="仿宋_GB2312" w:eastAsia="仿宋_GB2312" w:cs="仿宋_GB2312"/>
          <w:sz w:val="32"/>
          <w:szCs w:val="32"/>
        </w:rPr>
        <w:t>申报</w:t>
      </w:r>
      <w:r>
        <w:rPr>
          <w:rFonts w:hint="eastAsia" w:ascii="仿宋_GB2312" w:hAnsi="仿宋_GB2312" w:eastAsia="仿宋_GB2312" w:cs="仿宋_GB2312"/>
          <w:sz w:val="32"/>
          <w:szCs w:val="32"/>
          <w:lang w:eastAsia="zh-CN"/>
        </w:rPr>
        <w:t>指导手册</w:t>
      </w:r>
      <w:r>
        <w:rPr>
          <w:rFonts w:hint="eastAsia" w:ascii="仿宋_GB2312" w:hAnsi="仿宋_GB2312" w:eastAsia="仿宋_GB2312" w:cs="仿宋_GB2312"/>
          <w:sz w:val="32"/>
          <w:szCs w:val="32"/>
        </w:rPr>
        <w:t>要求的顺序上传，也可将这些扫描件按顺序做成一个PDF</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课题需上传立项申</w:t>
      </w:r>
      <w:r>
        <w:rPr>
          <w:rFonts w:hint="eastAsia" w:ascii="仿宋_GB2312" w:hAnsi="仿宋_GB2312" w:eastAsia="仿宋_GB2312" w:cs="仿宋_GB2312"/>
          <w:sz w:val="32"/>
          <w:szCs w:val="32"/>
          <w:lang w:eastAsia="zh-CN"/>
        </w:rPr>
        <w:t>请</w:t>
      </w:r>
      <w:r>
        <w:rPr>
          <w:rFonts w:hint="eastAsia" w:ascii="仿宋_GB2312" w:hAnsi="仿宋_GB2312" w:eastAsia="仿宋_GB2312" w:cs="仿宋_GB2312"/>
          <w:sz w:val="32"/>
          <w:szCs w:val="32"/>
        </w:rPr>
        <w:t>书、批准立项通知书、开题报告、研究过程性材料、中期报告、研究报告、结项(鉴定）证书或获奖证书</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材料，可将这</w:t>
      </w:r>
      <w:r>
        <w:rPr>
          <w:rFonts w:hint="eastAsia" w:ascii="仿宋_GB2312" w:hAnsi="仿宋_GB2312" w:eastAsia="仿宋_GB2312" w:cs="仿宋_GB2312"/>
          <w:sz w:val="32"/>
          <w:szCs w:val="32"/>
          <w:lang w:eastAsia="zh-CN"/>
        </w:rPr>
        <w:t>几</w:t>
      </w:r>
      <w:r>
        <w:rPr>
          <w:rFonts w:hint="eastAsia" w:ascii="仿宋_GB2312" w:hAnsi="仿宋_GB2312" w:eastAsia="仿宋_GB2312" w:cs="仿宋_GB2312"/>
          <w:sz w:val="32"/>
          <w:szCs w:val="32"/>
        </w:rPr>
        <w:t xml:space="preserve">类材料按顺序制成1个PDF文件上传。   </w:t>
      </w:r>
    </w:p>
    <w:p w14:paraId="60F210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若同一类材料过多，制作在一个PDF文件上过大无法上传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可将其分多个文件再上传，标注“</w:t>
      </w:r>
      <w:r>
        <w:rPr>
          <w:rFonts w:hint="eastAsia" w:ascii="仿宋_GB2312" w:hAnsi="仿宋_GB2312" w:eastAsia="仿宋_GB2312" w:cs="仿宋_GB2312"/>
          <w:sz w:val="32"/>
          <w:szCs w:val="32"/>
          <w:lang w:val="en-US" w:eastAsia="zh-CN"/>
        </w:rPr>
        <w:t>XX</w:t>
      </w:r>
      <w:r>
        <w:rPr>
          <w:rFonts w:hint="eastAsia" w:ascii="仿宋_GB2312" w:hAnsi="仿宋_GB2312" w:eastAsia="仿宋_GB2312" w:cs="仿宋_GB2312"/>
          <w:sz w:val="32"/>
          <w:szCs w:val="32"/>
        </w:rPr>
        <w:t>材料1、</w:t>
      </w:r>
      <w:r>
        <w:rPr>
          <w:rFonts w:hint="eastAsia" w:ascii="仿宋_GB2312" w:hAnsi="仿宋_GB2312" w:eastAsia="仿宋_GB2312" w:cs="仿宋_GB2312"/>
          <w:sz w:val="32"/>
          <w:szCs w:val="32"/>
          <w:lang w:val="en-US" w:eastAsia="zh-CN"/>
        </w:rPr>
        <w:t>XX</w:t>
      </w:r>
      <w:r>
        <w:rPr>
          <w:rFonts w:hint="eastAsia" w:ascii="仿宋_GB2312" w:hAnsi="仿宋_GB2312" w:eastAsia="仿宋_GB2312" w:cs="仿宋_GB2312"/>
          <w:sz w:val="32"/>
          <w:szCs w:val="32"/>
        </w:rPr>
        <w:t>材料2”</w:t>
      </w:r>
      <w:r>
        <w:rPr>
          <w:rFonts w:hint="eastAsia" w:ascii="仿宋_GB2312" w:hAnsi="仿宋_GB2312" w:eastAsia="仿宋_GB2312" w:cs="仿宋_GB2312"/>
          <w:sz w:val="32"/>
          <w:szCs w:val="32"/>
          <w:lang w:eastAsia="zh-CN"/>
        </w:rPr>
        <w:t>，同一材料最多上传</w:t>
      </w:r>
      <w:r>
        <w:rPr>
          <w:rFonts w:hint="eastAsia" w:ascii="仿宋_GB2312" w:hAnsi="仿宋_GB2312" w:eastAsia="仿宋_GB2312" w:cs="仿宋_GB2312"/>
          <w:sz w:val="32"/>
          <w:szCs w:val="32"/>
          <w:lang w:val="en-US" w:eastAsia="zh-CN"/>
        </w:rPr>
        <w:t>4个文件</w:t>
      </w:r>
      <w:r>
        <w:rPr>
          <w:rFonts w:hint="eastAsia" w:ascii="仿宋_GB2312" w:hAnsi="仿宋_GB2312" w:eastAsia="仿宋_GB2312" w:cs="仿宋_GB2312"/>
          <w:sz w:val="32"/>
          <w:szCs w:val="32"/>
        </w:rPr>
        <w:t>。</w:t>
      </w:r>
    </w:p>
    <w:p w14:paraId="48662C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上传的</w:t>
      </w:r>
      <w:r>
        <w:rPr>
          <w:rFonts w:hint="eastAsia" w:ascii="仿宋_GB2312" w:hAnsi="仿宋_GB2312" w:eastAsia="仿宋_GB2312" w:cs="仿宋_GB2312"/>
          <w:sz w:val="32"/>
          <w:szCs w:val="32"/>
          <w:lang w:eastAsia="zh-CN"/>
        </w:rPr>
        <w:t>课程表、文件等</w:t>
      </w:r>
      <w:r>
        <w:rPr>
          <w:rFonts w:hint="eastAsia" w:ascii="仿宋_GB2312" w:hAnsi="仿宋_GB2312" w:eastAsia="仿宋_GB2312" w:cs="仿宋_GB2312"/>
          <w:sz w:val="32"/>
          <w:szCs w:val="32"/>
        </w:rPr>
        <w:t>扫描件，需将本人姓名</w:t>
      </w:r>
      <w:r>
        <w:rPr>
          <w:rFonts w:hint="eastAsia" w:ascii="仿宋_GB2312" w:hAnsi="仿宋_GB2312" w:eastAsia="仿宋_GB2312" w:cs="仿宋_GB2312"/>
          <w:sz w:val="32"/>
          <w:szCs w:val="32"/>
          <w:lang w:eastAsia="zh-CN"/>
        </w:rPr>
        <w:t>进行标注，便于评委查看。</w:t>
      </w:r>
    </w:p>
    <w:p w14:paraId="0F9497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凡作为业绩使用的</w:t>
      </w:r>
      <w:r>
        <w:rPr>
          <w:rFonts w:hint="eastAsia" w:ascii="仿宋_GB2312" w:hAnsi="仿宋_GB2312" w:eastAsia="仿宋_GB2312" w:cs="仿宋_GB2312"/>
          <w:sz w:val="32"/>
          <w:szCs w:val="32"/>
          <w:lang w:eastAsia="zh-CN"/>
        </w:rPr>
        <w:t>优质课、表彰和课题等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在对应“名称栏”分别命名为“优质课、表彰或课题”，如某项业绩有两条以上，请注意分上下多栏填报（例：</w:t>
      </w:r>
      <w:r>
        <w:rPr>
          <w:rFonts w:hint="eastAsia" w:ascii="仿宋_GB2312" w:hAnsi="仿宋_GB2312" w:eastAsia="仿宋_GB2312" w:cs="仿宋_GB2312"/>
          <w:sz w:val="32"/>
          <w:szCs w:val="32"/>
          <w:lang w:val="en-US" w:eastAsia="zh-CN"/>
        </w:rPr>
        <w:t>XX级</w:t>
      </w:r>
      <w:r>
        <w:rPr>
          <w:rFonts w:hint="eastAsia" w:ascii="仿宋_GB2312" w:hAnsi="仿宋_GB2312" w:eastAsia="仿宋_GB2312" w:cs="仿宋_GB2312"/>
          <w:sz w:val="32"/>
          <w:szCs w:val="32"/>
          <w:lang w:eastAsia="zh-CN"/>
        </w:rPr>
        <w:t>优质课</w:t>
      </w:r>
      <w:r>
        <w:rPr>
          <w:rFonts w:hint="eastAsia" w:ascii="仿宋_GB2312" w:hAnsi="仿宋_GB2312" w:eastAsia="仿宋_GB2312" w:cs="仿宋_GB2312"/>
          <w:sz w:val="32"/>
          <w:szCs w:val="32"/>
          <w:lang w:val="en-US" w:eastAsia="zh-CN"/>
        </w:rPr>
        <w:t>1、XX级优质课2</w:t>
      </w:r>
      <w:r>
        <w:rPr>
          <w:rFonts w:hint="eastAsia" w:ascii="仿宋_GB2312" w:hAnsi="仿宋_GB2312" w:eastAsia="仿宋_GB2312" w:cs="仿宋_GB2312"/>
          <w:sz w:val="32"/>
          <w:szCs w:val="32"/>
          <w:lang w:eastAsia="zh-CN"/>
        </w:rPr>
        <w:t>）；并在对应的“内容栏”</w:t>
      </w:r>
      <w:r>
        <w:rPr>
          <w:rFonts w:hint="eastAsia" w:ascii="仿宋_GB2312" w:hAnsi="仿宋_GB2312" w:eastAsia="仿宋_GB2312" w:cs="仿宋_GB2312"/>
          <w:sz w:val="32"/>
          <w:szCs w:val="32"/>
          <w:lang w:val="en-US" w:eastAsia="zh-CN"/>
        </w:rPr>
        <w:t>简要描述该业绩，（例：2014年6月，在焦作市教育局组织的高中英语学科优质课评选中，《XXX》一课荣获焦作市二等奖，文件编号：焦教文〔2014〕XX号，证书编号：焦教研〔2014〕XX号）。</w:t>
      </w:r>
    </w:p>
    <w:p w14:paraId="7D5357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（七）享受农村倾斜政策或绿色通道的，须在倾斜政策栏上传备案表。</w:t>
      </w:r>
    </w:p>
    <w:p w14:paraId="1F9A459A">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单位经办人</w:t>
      </w:r>
      <w:r>
        <w:rPr>
          <w:rFonts w:hint="eastAsia" w:ascii="仿宋_GB2312" w:hAnsi="仿宋_GB2312" w:eastAsia="仿宋_GB2312" w:cs="仿宋_GB2312"/>
          <w:sz w:val="32"/>
          <w:szCs w:val="32"/>
          <w:lang w:eastAsia="zh-CN"/>
        </w:rPr>
        <w:t>需在“单位上传附件栏”</w:t>
      </w:r>
      <w:r>
        <w:rPr>
          <w:rFonts w:hint="eastAsia" w:ascii="仿宋_GB2312" w:hAnsi="仿宋_GB2312" w:eastAsia="仿宋_GB2312" w:cs="仿宋_GB2312"/>
          <w:sz w:val="32"/>
          <w:szCs w:val="32"/>
        </w:rPr>
        <w:t>上传：申报人</w:t>
      </w:r>
      <w:r>
        <w:rPr>
          <w:rFonts w:hint="eastAsia" w:ascii="仿宋_GB2312" w:hAnsi="仿宋_GB2312" w:eastAsia="仿宋_GB2312" w:cs="仿宋_GB2312"/>
          <w:sz w:val="32"/>
          <w:szCs w:val="32"/>
          <w:lang w:eastAsia="zh-CN"/>
        </w:rPr>
        <w:t>近</w:t>
      </w:r>
      <w:r>
        <w:rPr>
          <w:rFonts w:hint="eastAsia" w:ascii="仿宋_GB2312" w:hAnsi="仿宋_GB2312" w:eastAsia="仿宋_GB2312" w:cs="仿宋_GB2312"/>
          <w:sz w:val="32"/>
          <w:szCs w:val="32"/>
          <w:lang w:val="en-US" w:eastAsia="zh-CN"/>
        </w:rPr>
        <w:t>5年</w:t>
      </w:r>
      <w:r>
        <w:rPr>
          <w:rFonts w:hint="eastAsia" w:ascii="仿宋_GB2312" w:hAnsi="仿宋_GB2312" w:eastAsia="仿宋_GB2312" w:cs="仿宋_GB2312"/>
          <w:sz w:val="32"/>
          <w:szCs w:val="32"/>
        </w:rPr>
        <w:t>的《专业技术人员年度考核登记表》原件所有页面</w:t>
      </w:r>
      <w:r>
        <w:rPr>
          <w:rFonts w:hint="eastAsia" w:ascii="仿宋_GB2312" w:hAnsi="仿宋_GB2312" w:eastAsia="仿宋_GB2312" w:cs="仿宋_GB2312"/>
          <w:sz w:val="32"/>
          <w:szCs w:val="32"/>
          <w:lang w:eastAsia="zh-CN"/>
        </w:rPr>
        <w:t>、申报人任现职以来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师德师风考核合格证明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、单位职称申报评审《五公开报告表》</w:t>
      </w:r>
      <w:r>
        <w:rPr>
          <w:rFonts w:hint="eastAsia" w:ascii="仿宋_GB2312" w:hAnsi="仿宋_GB2312" w:eastAsia="仿宋_GB2312" w:cs="仿宋_GB2312"/>
          <w:sz w:val="32"/>
          <w:szCs w:val="32"/>
        </w:rPr>
        <w:t>。</w:t>
      </w:r>
    </w:p>
    <w:p w14:paraId="1D817AC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示例</w:t>
      </w:r>
      <w:r>
        <w:rPr>
          <w:rFonts w:hint="eastAsia" w:ascii="仿宋_GB2312" w:hAnsi="仿宋_GB2312" w:eastAsia="仿宋_GB2312" w:cs="仿宋_GB2312"/>
          <w:b/>
          <w:bCs/>
          <w:sz w:val="32"/>
          <w:szCs w:val="32"/>
          <w:lang w:val="en-US" w:eastAsia="zh-CN"/>
        </w:rPr>
        <w:t>:</w:t>
      </w:r>
    </w:p>
    <w:p w14:paraId="7E57A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6250" cy="1960880"/>
            <wp:effectExtent l="9525" t="9525" r="9525" b="10795"/>
            <wp:docPr id="2" name="图片 2" descr="单位上传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单位上传附件"/>
                    <pic:cNvPicPr>
                      <a:picLocks noChangeAspect="1"/>
                    </pic:cNvPicPr>
                  </pic:nvPicPr>
                  <pic:blipFill>
                    <a:blip r:embed="rId4"/>
                    <a:stretch>
                      <a:fillRect/>
                    </a:stretch>
                  </pic:blipFill>
                  <pic:spPr>
                    <a:xfrm>
                      <a:off x="0" y="0"/>
                      <a:ext cx="8096250" cy="1960880"/>
                    </a:xfrm>
                    <a:prstGeom prst="rect">
                      <a:avLst/>
                    </a:prstGeom>
                    <a:ln w="6350">
                      <a:solidFill>
                        <a:schemeClr val="tx1"/>
                      </a:solidFill>
                    </a:ln>
                  </pic:spPr>
                </pic:pic>
              </a:graphicData>
            </a:graphic>
          </wp:inline>
        </w:drawing>
      </w:r>
    </w:p>
    <w:p w14:paraId="221B89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（九）</w:t>
      </w:r>
      <w:r>
        <w:rPr>
          <w:rFonts w:hint="eastAsia" w:ascii="仿宋_GB2312" w:hAnsi="仿宋_GB2312" w:eastAsia="仿宋_GB2312" w:cs="仿宋_GB2312"/>
          <w:sz w:val="32"/>
          <w:szCs w:val="32"/>
        </w:rPr>
        <w:t>经办人上传操作方法：点击蓝色姓名，下拉至底部“单位上传附件（年度考核表</w:t>
      </w:r>
      <w:r>
        <w:rPr>
          <w:rFonts w:hint="eastAsia" w:ascii="仿宋_GB2312" w:hAnsi="仿宋_GB2312" w:eastAsia="仿宋_GB2312" w:cs="仿宋_GB2312"/>
          <w:sz w:val="32"/>
          <w:szCs w:val="32"/>
          <w:lang w:eastAsia="zh-CN"/>
        </w:rPr>
        <w:t>、证明文件等</w:t>
      </w:r>
      <w:r>
        <w:rPr>
          <w:rFonts w:hint="eastAsia" w:ascii="仿宋_GB2312" w:hAnsi="仿宋_GB2312" w:eastAsia="仿宋_GB2312" w:cs="仿宋_GB2312"/>
          <w:sz w:val="32"/>
          <w:szCs w:val="32"/>
        </w:rPr>
        <w:t>）”处，点击“添加”即可上传。</w:t>
      </w:r>
    </w:p>
    <w:p w14:paraId="2675273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二、基本信息</w:t>
      </w:r>
    </w:p>
    <w:p w14:paraId="64F879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（一）</w:t>
      </w:r>
      <w:r>
        <w:rPr>
          <w:rFonts w:hint="eastAsia" w:ascii="Times New Roman" w:hAnsi="Times New Roman" w:eastAsia="楷体_GB2312" w:cs="楷体_GB2312"/>
          <w:sz w:val="32"/>
          <w:szCs w:val="32"/>
        </w:rPr>
        <w:t>个人信息</w:t>
      </w:r>
    </w:p>
    <w:p w14:paraId="5CF0D3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所有要求填写的栏目必须填写，没有的填写“无”</w:t>
      </w:r>
      <w:r>
        <w:rPr>
          <w:rFonts w:hint="eastAsia" w:ascii="仿宋_GB2312" w:hAnsi="仿宋_GB2312" w:eastAsia="仿宋_GB2312" w:cs="仿宋_GB2312"/>
          <w:spacing w:val="-20"/>
          <w:sz w:val="32"/>
          <w:szCs w:val="32"/>
          <w:lang w:eastAsia="zh-CN"/>
        </w:rPr>
        <w:t>（例：“技能等级”没有的话可选择“无”）</w:t>
      </w:r>
      <w:r>
        <w:rPr>
          <w:rFonts w:hint="eastAsia" w:ascii="仿宋_GB2312" w:hAnsi="仿宋_GB2312" w:eastAsia="仿宋_GB2312" w:cs="仿宋_GB2312"/>
          <w:sz w:val="32"/>
          <w:szCs w:val="32"/>
        </w:rPr>
        <w:t>。</w:t>
      </w:r>
    </w:p>
    <w:p w14:paraId="5B9DA3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注意“现从事专业”须与申报专业一致</w:t>
      </w:r>
      <w:r>
        <w:rPr>
          <w:rFonts w:hint="eastAsia" w:ascii="仿宋_GB2312" w:hAnsi="仿宋_GB2312" w:eastAsia="仿宋_GB2312" w:cs="仿宋_GB2312"/>
          <w:sz w:val="32"/>
          <w:szCs w:val="32"/>
          <w:lang w:eastAsia="zh-CN"/>
        </w:rPr>
        <w:t>，否则无法提交，</w:t>
      </w:r>
      <w:r>
        <w:rPr>
          <w:rFonts w:hint="eastAsia" w:ascii="仿宋_GB2312" w:hAnsi="仿宋_GB2312" w:eastAsia="仿宋_GB2312" w:cs="仿宋_GB2312"/>
          <w:sz w:val="32"/>
          <w:szCs w:val="32"/>
        </w:rPr>
        <w:t>从事现专业</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时间</w:t>
      </w:r>
      <w:r>
        <w:rPr>
          <w:rFonts w:hint="eastAsia" w:ascii="仿宋_GB2312" w:hAnsi="仿宋_GB2312" w:eastAsia="仿宋_GB2312" w:cs="仿宋_GB2312"/>
          <w:sz w:val="32"/>
          <w:szCs w:val="32"/>
          <w:lang w:eastAsia="zh-CN"/>
        </w:rPr>
        <w:t>如实填写。</w:t>
      </w:r>
    </w:p>
    <w:p w14:paraId="6CFB2D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以下栏目不能空白</w:t>
      </w:r>
      <w:r>
        <w:rPr>
          <w:rFonts w:hint="eastAsia" w:ascii="仿宋_GB2312" w:hAnsi="仿宋_GB2312" w:eastAsia="仿宋_GB2312" w:cs="仿宋_GB2312"/>
          <w:sz w:val="32"/>
          <w:szCs w:val="32"/>
          <w:lang w:eastAsia="zh-CN"/>
        </w:rPr>
        <w:t>：出生日期、最高学历、毕业院校、毕业证书专业、毕业证取得时间、</w:t>
      </w:r>
      <w:r>
        <w:rPr>
          <w:rFonts w:hint="eastAsia" w:ascii="仿宋_GB2312" w:hAnsi="仿宋_GB2312" w:eastAsia="仿宋_GB2312" w:cs="仿宋_GB2312"/>
          <w:sz w:val="32"/>
          <w:szCs w:val="32"/>
        </w:rPr>
        <w:t>通讯地址、</w:t>
      </w:r>
      <w:r>
        <w:rPr>
          <w:rFonts w:hint="eastAsia" w:ascii="仿宋_GB2312" w:hAnsi="仿宋_GB2312" w:eastAsia="仿宋_GB2312" w:cs="仿宋_GB2312"/>
          <w:sz w:val="32"/>
          <w:szCs w:val="32"/>
          <w:lang w:eastAsia="zh-CN"/>
        </w:rPr>
        <w:t>手机号码、</w:t>
      </w:r>
      <w:r>
        <w:rPr>
          <w:rFonts w:hint="eastAsia" w:ascii="仿宋_GB2312" w:hAnsi="仿宋_GB2312" w:eastAsia="仿宋_GB2312" w:cs="仿宋_GB2312"/>
          <w:sz w:val="32"/>
          <w:szCs w:val="32"/>
        </w:rPr>
        <w:t>邮箱等。只有硕士学位证，没有研究生毕业证的，学历只能填“本科”。</w:t>
      </w:r>
    </w:p>
    <w:p w14:paraId="46C409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Times New Roman" w:hAnsi="Times New Roman" w:eastAsia="楷体_GB2312" w:cs="楷体_GB2312"/>
          <w:sz w:val="32"/>
          <w:szCs w:val="32"/>
          <w:lang w:eastAsia="zh-CN"/>
        </w:rPr>
        <w:t>（二）“现任职称”</w:t>
      </w:r>
    </w:p>
    <w:p w14:paraId="0246B0E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1.“系列”选择“中小学教师”；“专业”选择现任职称证书专业；“级别”选择“助理级”或“中级”；“职称”系统自动生成。</w:t>
      </w:r>
    </w:p>
    <w:p w14:paraId="3784AC88">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“职称取得时间”按任职资格证书</w:t>
      </w:r>
      <w:r>
        <w:rPr>
          <w:rFonts w:hint="eastAsia" w:ascii="仿宋_GB2312" w:hAnsi="仿宋_GB2312" w:eastAsia="仿宋_GB2312" w:cs="仿宋_GB2312"/>
          <w:sz w:val="32"/>
          <w:szCs w:val="32"/>
          <w:lang w:eastAsia="zh-CN"/>
        </w:rPr>
        <w:t>（即职称证书）</w:t>
      </w:r>
      <w:r>
        <w:rPr>
          <w:rFonts w:hint="eastAsia" w:ascii="仿宋_GB2312" w:hAnsi="仿宋_GB2312" w:eastAsia="仿宋_GB2312" w:cs="仿宋_GB2312"/>
          <w:sz w:val="32"/>
          <w:szCs w:val="32"/>
        </w:rPr>
        <w:t>中的“评审通过时间”填写</w:t>
      </w:r>
      <w:r>
        <w:rPr>
          <w:rFonts w:hint="eastAsia" w:ascii="仿宋_GB2312" w:hAnsi="仿宋_GB2312" w:eastAsia="仿宋_GB2312" w:cs="仿宋_GB2312"/>
          <w:sz w:val="32"/>
          <w:szCs w:val="32"/>
          <w:lang w:eastAsia="zh-CN"/>
        </w:rPr>
        <w:t>；“证书编号”按任职资格证编号准确填写；“证书扫描件”处，</w:t>
      </w:r>
      <w:r>
        <w:rPr>
          <w:rFonts w:hint="eastAsia" w:ascii="仿宋_GB2312" w:hAnsi="仿宋_GB2312" w:eastAsia="仿宋_GB2312" w:cs="仿宋_GB2312"/>
          <w:sz w:val="32"/>
          <w:szCs w:val="32"/>
        </w:rPr>
        <w:t>正向上传任职资格证显示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从事专业、专业技术职务任职资格、评审组织、评审通过时间、发证单位、文件号、本人照片、姓名、工作单位、证书编号、发证机关印章</w:t>
      </w:r>
      <w:r>
        <w:rPr>
          <w:rFonts w:hint="eastAsia" w:ascii="仿宋_GB2312" w:hAnsi="仿宋_GB2312" w:eastAsia="仿宋_GB2312" w:cs="仿宋_GB2312"/>
          <w:sz w:val="32"/>
          <w:szCs w:val="32"/>
          <w:lang w:eastAsia="zh-CN"/>
        </w:rPr>
        <w:t>”的页面</w:t>
      </w:r>
      <w:r>
        <w:rPr>
          <w:rFonts w:hint="eastAsia" w:ascii="仿宋_GB2312" w:hAnsi="仿宋_GB2312" w:eastAsia="仿宋_GB2312" w:cs="仿宋_GB2312"/>
          <w:sz w:val="32"/>
          <w:szCs w:val="32"/>
        </w:rPr>
        <w:t>（PDF格式）。职称证书丢失的，需上传在“河南职称网</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证书认证”栏查询到的截图，无法查询的，需上传当年的任职文件及评审表</w:t>
      </w:r>
      <w:r>
        <w:rPr>
          <w:rFonts w:hint="eastAsia" w:ascii="仿宋_GB2312" w:hAnsi="仿宋_GB2312" w:eastAsia="仿宋_GB2312" w:cs="仿宋_GB2312"/>
          <w:sz w:val="32"/>
          <w:szCs w:val="32"/>
          <w:lang w:eastAsia="zh-CN"/>
        </w:rPr>
        <w:t>。</w:t>
      </w:r>
    </w:p>
    <w:p w14:paraId="0D51DBB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“职称聘任时间”填写聘任证书聘任现职称时间；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聘</w:t>
      </w:r>
      <w:r>
        <w:rPr>
          <w:rFonts w:hint="eastAsia" w:ascii="仿宋_GB2312" w:hAnsi="仿宋_GB2312" w:eastAsia="仿宋_GB2312" w:cs="仿宋_GB2312"/>
          <w:sz w:val="32"/>
          <w:szCs w:val="32"/>
        </w:rPr>
        <w:t>书扫描</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处，按顺序</w:t>
      </w:r>
      <w:r>
        <w:rPr>
          <w:rFonts w:hint="eastAsia" w:ascii="仿宋_GB2312" w:hAnsi="仿宋_GB2312" w:eastAsia="仿宋_GB2312" w:cs="仿宋_GB2312"/>
          <w:sz w:val="32"/>
          <w:szCs w:val="32"/>
        </w:rPr>
        <w:t>正向上传</w:t>
      </w:r>
      <w:r>
        <w:rPr>
          <w:rFonts w:hint="eastAsia" w:ascii="仿宋_GB2312" w:hAnsi="仿宋_GB2312" w:eastAsia="仿宋_GB2312" w:cs="仿宋_GB2312"/>
          <w:sz w:val="32"/>
          <w:szCs w:val="32"/>
          <w:lang w:eastAsia="zh-CN"/>
        </w:rPr>
        <w:t>聘任证书</w:t>
      </w:r>
      <w:r>
        <w:rPr>
          <w:rFonts w:hint="eastAsia" w:ascii="仿宋_GB2312" w:hAnsi="仿宋_GB2312" w:eastAsia="仿宋_GB2312" w:cs="仿宋_GB2312"/>
          <w:sz w:val="32"/>
          <w:szCs w:val="32"/>
        </w:rPr>
        <w:t>显示“姓名、从事专业、</w:t>
      </w:r>
      <w:r>
        <w:rPr>
          <w:rFonts w:hint="eastAsia" w:ascii="仿宋_GB2312" w:hAnsi="仿宋_GB2312" w:eastAsia="仿宋_GB2312" w:cs="仿宋_GB2312"/>
          <w:sz w:val="32"/>
          <w:szCs w:val="32"/>
          <w:lang w:eastAsia="zh-CN"/>
        </w:rPr>
        <w:t>现有职称</w:t>
      </w:r>
      <w:r>
        <w:rPr>
          <w:rFonts w:hint="eastAsia" w:ascii="仿宋_GB2312" w:hAnsi="仿宋_GB2312" w:eastAsia="仿宋_GB2312" w:cs="仿宋_GB2312"/>
          <w:sz w:val="32"/>
          <w:szCs w:val="32"/>
        </w:rPr>
        <w:t>、发证单位</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聘任</w:t>
      </w:r>
      <w:r>
        <w:rPr>
          <w:rFonts w:hint="eastAsia" w:ascii="仿宋_GB2312" w:hAnsi="仿宋_GB2312" w:eastAsia="仿宋_GB2312" w:cs="仿宋_GB2312"/>
          <w:sz w:val="32"/>
          <w:szCs w:val="32"/>
          <w:lang w:eastAsia="zh-CN"/>
        </w:rPr>
        <w:t>记录</w:t>
      </w:r>
      <w:r>
        <w:rPr>
          <w:rFonts w:hint="eastAsia" w:ascii="仿宋_GB2312" w:hAnsi="仿宋_GB2312" w:eastAsia="仿宋_GB2312" w:cs="仿宋_GB2312"/>
          <w:sz w:val="32"/>
          <w:szCs w:val="32"/>
        </w:rPr>
        <w:t>、聘</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rPr>
        <w:t>期内考核情况、单位公章”的页面（PDF格式）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聘任证书</w:t>
      </w:r>
      <w:r>
        <w:rPr>
          <w:rFonts w:hint="eastAsia" w:ascii="仿宋_GB2312" w:hAnsi="仿宋_GB2312" w:eastAsia="仿宋_GB2312" w:cs="仿宋_GB2312"/>
          <w:sz w:val="32"/>
          <w:szCs w:val="32"/>
          <w:lang w:eastAsia="zh-CN"/>
        </w:rPr>
        <w:t>需从任现职以来开始上传</w:t>
      </w:r>
      <w:r>
        <w:rPr>
          <w:rFonts w:hint="eastAsia" w:ascii="仿宋_GB2312" w:hAnsi="仿宋_GB2312" w:eastAsia="仿宋_GB2312" w:cs="仿宋_GB2312"/>
          <w:sz w:val="32"/>
          <w:szCs w:val="32"/>
        </w:rPr>
        <w:t>，其中年度、考核结果、单位行政领导签字、考核时间均需填写完整，且考核结果与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年度考核登记表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一致。聘任证书上的信息填写不全或所填年度考核结果与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年度考核登记表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不一致的一律退回。</w:t>
      </w:r>
    </w:p>
    <w:p w14:paraId="263104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eastAsia="zh-CN"/>
        </w:rPr>
        <w:t>（三）</w:t>
      </w:r>
      <w:r>
        <w:rPr>
          <w:rFonts w:hint="eastAsia" w:ascii="Times New Roman" w:hAnsi="Times New Roman" w:eastAsia="楷体_GB2312" w:cs="楷体_GB2312"/>
          <w:sz w:val="32"/>
          <w:szCs w:val="32"/>
        </w:rPr>
        <w:t>“其他职称”</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如果现任职称是经转评而来的，须填写转评前的同级职称信息，并上传转评前同级职称任职资格证</w:t>
      </w:r>
      <w:r>
        <w:rPr>
          <w:rFonts w:hint="eastAsia" w:ascii="仿宋_GB2312" w:hAnsi="仿宋_GB2312" w:eastAsia="仿宋_GB2312" w:cs="仿宋_GB2312"/>
          <w:sz w:val="32"/>
          <w:szCs w:val="32"/>
          <w:lang w:eastAsia="zh-CN"/>
        </w:rPr>
        <w:t>及聘任证书</w:t>
      </w:r>
      <w:r>
        <w:rPr>
          <w:rFonts w:hint="eastAsia" w:ascii="仿宋_GB2312" w:hAnsi="仿宋_GB2312" w:eastAsia="仿宋_GB2312" w:cs="仿宋_GB2312"/>
          <w:sz w:val="32"/>
          <w:szCs w:val="32"/>
        </w:rPr>
        <w:t>（上传要求</w:t>
      </w:r>
      <w:r>
        <w:rPr>
          <w:rFonts w:hint="eastAsia" w:ascii="仿宋_GB2312" w:hAnsi="仿宋_GB2312" w:eastAsia="仿宋_GB2312" w:cs="仿宋_GB2312"/>
          <w:sz w:val="32"/>
          <w:szCs w:val="32"/>
          <w:lang w:eastAsia="zh-CN"/>
        </w:rPr>
        <w:t>相</w:t>
      </w:r>
      <w:r>
        <w:rPr>
          <w:rFonts w:hint="eastAsia" w:ascii="仿宋_GB2312" w:hAnsi="仿宋_GB2312" w:eastAsia="仿宋_GB2312" w:cs="仿宋_GB2312"/>
          <w:sz w:val="32"/>
          <w:szCs w:val="32"/>
        </w:rPr>
        <w:t>同）</w:t>
      </w:r>
      <w:r>
        <w:rPr>
          <w:rFonts w:hint="eastAsia" w:ascii="仿宋_GB2312" w:hAnsi="仿宋_GB2312" w:eastAsia="仿宋_GB2312" w:cs="仿宋_GB2312"/>
          <w:sz w:val="32"/>
          <w:szCs w:val="32"/>
          <w:lang w:eastAsia="zh-CN"/>
        </w:rPr>
        <w:t>。</w:t>
      </w:r>
    </w:p>
    <w:p w14:paraId="660A93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（四）</w:t>
      </w:r>
      <w:r>
        <w:rPr>
          <w:rFonts w:hint="eastAsia" w:ascii="Times New Roman" w:hAnsi="Times New Roman" w:eastAsia="楷体_GB2312" w:cs="楷体_GB2312"/>
          <w:sz w:val="32"/>
          <w:szCs w:val="32"/>
        </w:rPr>
        <w:t>“技能等级”</w:t>
      </w:r>
      <w:r>
        <w:rPr>
          <w:rFonts w:hint="eastAsia" w:ascii="Times New Roman" w:hAnsi="Times New Roman" w:eastAsia="楷体_GB2312" w:cs="楷体_GB2312"/>
          <w:sz w:val="32"/>
          <w:szCs w:val="32"/>
          <w:lang w:eastAsia="zh-CN"/>
        </w:rPr>
        <w:t>（非必</w:t>
      </w:r>
      <w:r>
        <w:rPr>
          <w:rFonts w:hint="eastAsia" w:ascii="Times New Roman" w:hAnsi="Times New Roman" w:eastAsia="楷体_GB2312" w:cs="楷体_GB2312"/>
          <w:sz w:val="32"/>
          <w:szCs w:val="32"/>
        </w:rPr>
        <w:t>填</w:t>
      </w:r>
      <w:r>
        <w:rPr>
          <w:rFonts w:hint="eastAsia" w:ascii="Times New Roman" w:hAnsi="Times New Roman" w:eastAsia="楷体_GB2312" w:cs="楷体_GB2312"/>
          <w:sz w:val="32"/>
          <w:szCs w:val="32"/>
          <w:lang w:eastAsia="zh-CN"/>
        </w:rPr>
        <w:t>）</w:t>
      </w:r>
    </w:p>
    <w:p w14:paraId="52EC20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（五）</w:t>
      </w:r>
      <w:r>
        <w:rPr>
          <w:rFonts w:hint="eastAsia" w:ascii="Times New Roman" w:hAnsi="Times New Roman" w:eastAsia="楷体_GB2312" w:cs="楷体_GB2312"/>
          <w:sz w:val="32"/>
          <w:szCs w:val="32"/>
        </w:rPr>
        <w:t>“执业资格”</w:t>
      </w:r>
    </w:p>
    <w:p w14:paraId="03B6331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1.“执业资格”选择“</w:t>
      </w:r>
      <w:r>
        <w:rPr>
          <w:rFonts w:hint="eastAsia" w:ascii="仿宋_GB2312" w:hAnsi="仿宋_GB2312" w:eastAsia="仿宋_GB2312" w:cs="仿宋_GB2312"/>
          <w:sz w:val="32"/>
          <w:szCs w:val="32"/>
        </w:rPr>
        <w:t>教师资格证</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；“执业资格证书获取时间”填写教师资格证颁发时间；</w:t>
      </w:r>
      <w:r>
        <w:rPr>
          <w:rFonts w:hint="eastAsia" w:ascii="仿宋_GB2312" w:hAnsi="仿宋_GB2312" w:eastAsia="仿宋_GB2312" w:cs="仿宋_GB2312"/>
          <w:sz w:val="32"/>
          <w:szCs w:val="32"/>
          <w:lang w:val="en-US" w:eastAsia="zh-CN"/>
        </w:rPr>
        <w:t>“执业资格证书扫描件”处，</w:t>
      </w:r>
      <w:r>
        <w:rPr>
          <w:rFonts w:hint="eastAsia" w:ascii="仿宋_GB2312" w:hAnsi="仿宋_GB2312" w:eastAsia="仿宋_GB2312" w:cs="仿宋_GB2312"/>
          <w:sz w:val="32"/>
          <w:szCs w:val="32"/>
        </w:rPr>
        <w:t>正向上传教师资格证显示“姓名、照片</w:t>
      </w:r>
      <w:r>
        <w:rPr>
          <w:rFonts w:hint="eastAsia" w:ascii="仿宋_GB2312" w:hAnsi="仿宋_GB2312" w:eastAsia="仿宋_GB2312" w:cs="仿宋_GB2312"/>
          <w:sz w:val="32"/>
          <w:szCs w:val="32"/>
          <w:lang w:eastAsia="zh-CN"/>
        </w:rPr>
        <w:t>和认定机构公章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信息的页面（PDF格式）</w:t>
      </w:r>
      <w:r>
        <w:rPr>
          <w:rFonts w:hint="eastAsia" w:ascii="仿宋_GB2312" w:hAnsi="仿宋_GB2312" w:eastAsia="仿宋_GB2312" w:cs="仿宋_GB2312"/>
          <w:sz w:val="32"/>
          <w:szCs w:val="32"/>
          <w:lang w:eastAsia="zh-CN"/>
        </w:rPr>
        <w:t>。</w:t>
      </w:r>
    </w:p>
    <w:p w14:paraId="31A78BF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填写“注册单位</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注册时间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“注册证书扫描件”处，</w:t>
      </w:r>
      <w:r>
        <w:rPr>
          <w:rFonts w:hint="eastAsia" w:ascii="仿宋_GB2312" w:hAnsi="仿宋_GB2312" w:eastAsia="仿宋_GB2312" w:cs="仿宋_GB2312"/>
          <w:sz w:val="32"/>
          <w:szCs w:val="32"/>
        </w:rPr>
        <w:t>正向上传教师资格证注册页面（PDF格式）</w:t>
      </w:r>
      <w:r>
        <w:rPr>
          <w:rFonts w:hint="eastAsia" w:ascii="仿宋_GB2312" w:hAnsi="仿宋_GB2312" w:eastAsia="仿宋_GB2312" w:cs="仿宋_GB2312"/>
          <w:sz w:val="32"/>
          <w:szCs w:val="32"/>
          <w:lang w:eastAsia="zh-CN"/>
        </w:rPr>
        <w:t>。</w:t>
      </w:r>
    </w:p>
    <w:p w14:paraId="276CDB0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示例：</w:t>
      </w:r>
    </w:p>
    <w:p w14:paraId="10F224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3710" cy="751205"/>
            <wp:effectExtent l="9525" t="9525" r="12065" b="20320"/>
            <wp:docPr id="3" name="图片 3" descr="截图-222.143.33.99_8081-2024.09.20-08_0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222.143.33.99_8081-2024.09.20-08_02_03"/>
                    <pic:cNvPicPr>
                      <a:picLocks noChangeAspect="1"/>
                    </pic:cNvPicPr>
                  </pic:nvPicPr>
                  <pic:blipFill>
                    <a:blip r:embed="rId5"/>
                    <a:stretch>
                      <a:fillRect/>
                    </a:stretch>
                  </pic:blipFill>
                  <pic:spPr>
                    <a:xfrm>
                      <a:off x="0" y="0"/>
                      <a:ext cx="8093710" cy="751205"/>
                    </a:xfrm>
                    <a:prstGeom prst="rect">
                      <a:avLst/>
                    </a:prstGeom>
                    <a:ln w="6350">
                      <a:solidFill>
                        <a:schemeClr val="tx1"/>
                      </a:solidFill>
                    </a:ln>
                  </pic:spPr>
                </pic:pic>
              </a:graphicData>
            </a:graphic>
          </wp:inline>
        </w:drawing>
      </w:r>
    </w:p>
    <w:p w14:paraId="23E908D0">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“担任学术团体职务或社会兼职”一栏如实填写（非必填）</w:t>
      </w:r>
    </w:p>
    <w:p w14:paraId="47D74617">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楷体_GB2312" w:cs="楷体_GB2312"/>
          <w:sz w:val="32"/>
          <w:szCs w:val="32"/>
        </w:rPr>
      </w:pPr>
      <w:r>
        <w:rPr>
          <w:rFonts w:hint="eastAsia" w:eastAsia="楷体_GB2312" w:cs="楷体_GB2312"/>
          <w:sz w:val="32"/>
          <w:szCs w:val="32"/>
          <w:lang w:eastAsia="zh-CN"/>
        </w:rPr>
        <w:t>点击“保存”按键</w:t>
      </w:r>
    </w:p>
    <w:p w14:paraId="1ED13F5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val="0"/>
          <w:bCs w:val="0"/>
          <w:sz w:val="32"/>
          <w:szCs w:val="32"/>
        </w:rPr>
        <w:t>三、学习经历</w:t>
      </w:r>
    </w:p>
    <w:p w14:paraId="6F71E5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eastAsia="楷体_GB2312" w:cs="楷体_GB2312"/>
          <w:sz w:val="32"/>
          <w:szCs w:val="32"/>
          <w:lang w:eastAsia="zh-CN"/>
        </w:rPr>
        <w:t>（一）</w:t>
      </w:r>
      <w:r>
        <w:rPr>
          <w:rFonts w:hint="eastAsia" w:ascii="Times New Roman" w:hAnsi="Times New Roman" w:eastAsia="楷体_GB2312" w:cs="楷体_GB2312"/>
          <w:sz w:val="32"/>
          <w:szCs w:val="32"/>
          <w:lang w:eastAsia="zh-CN"/>
        </w:rPr>
        <w:t>学习</w:t>
      </w:r>
      <w:r>
        <w:rPr>
          <w:rFonts w:hint="eastAsia" w:ascii="Times New Roman" w:hAnsi="Times New Roman" w:eastAsia="楷体_GB2312" w:cs="楷体_GB2312"/>
          <w:sz w:val="32"/>
          <w:szCs w:val="32"/>
        </w:rPr>
        <w:t>经历</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学历层级和专业均应符合要求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从第一学历（中专以上）填</w:t>
      </w:r>
      <w:r>
        <w:rPr>
          <w:rFonts w:hint="eastAsia" w:ascii="仿宋_GB2312" w:hAnsi="仿宋_GB2312" w:eastAsia="仿宋_GB2312" w:cs="仿宋_GB2312"/>
          <w:sz w:val="32"/>
          <w:szCs w:val="32"/>
          <w:lang w:eastAsia="zh-CN"/>
        </w:rPr>
        <w:t>报</w:t>
      </w:r>
      <w:r>
        <w:rPr>
          <w:rFonts w:hint="eastAsia" w:ascii="仿宋_GB2312" w:hAnsi="仿宋_GB2312" w:eastAsia="仿宋_GB2312" w:cs="仿宋_GB2312"/>
          <w:sz w:val="32"/>
          <w:szCs w:val="32"/>
        </w:rPr>
        <w:t>至最高学历，并正向上传</w:t>
      </w:r>
      <w:r>
        <w:rPr>
          <w:rFonts w:hint="eastAsia" w:ascii="仿宋_GB2312" w:hAnsi="仿宋_GB2312" w:eastAsia="仿宋_GB2312" w:cs="仿宋_GB2312"/>
          <w:sz w:val="32"/>
          <w:szCs w:val="32"/>
          <w:lang w:eastAsia="zh-CN"/>
        </w:rPr>
        <w:t>相应</w:t>
      </w:r>
      <w:r>
        <w:rPr>
          <w:rFonts w:hint="eastAsia" w:ascii="仿宋_GB2312" w:hAnsi="仿宋_GB2312" w:eastAsia="仿宋_GB2312" w:cs="仿宋_GB2312"/>
          <w:sz w:val="32"/>
          <w:szCs w:val="32"/>
        </w:rPr>
        <w:t>学历证书，其中硕、博士研究生</w:t>
      </w:r>
      <w:r>
        <w:rPr>
          <w:rFonts w:hint="eastAsia" w:ascii="仿宋_GB2312" w:hAnsi="仿宋_GB2312" w:eastAsia="仿宋_GB2312" w:cs="仿宋_GB2312"/>
          <w:sz w:val="32"/>
          <w:szCs w:val="32"/>
          <w:lang w:eastAsia="zh-CN"/>
        </w:rPr>
        <w:t>需</w:t>
      </w:r>
      <w:r>
        <w:rPr>
          <w:rFonts w:hint="eastAsia" w:ascii="仿宋_GB2312" w:hAnsi="仿宋_GB2312" w:eastAsia="仿宋_GB2312" w:cs="仿宋_GB2312"/>
          <w:sz w:val="32"/>
          <w:szCs w:val="32"/>
        </w:rPr>
        <w:t>同时上传硕、博士学位证书，</w:t>
      </w:r>
      <w:r>
        <w:rPr>
          <w:rFonts w:hint="eastAsia" w:ascii="仿宋_GB2312" w:hAnsi="仿宋_GB2312" w:eastAsia="仿宋_GB2312" w:cs="仿宋_GB2312"/>
          <w:sz w:val="32"/>
          <w:szCs w:val="32"/>
          <w:lang w:eastAsia="zh-CN"/>
        </w:rPr>
        <w:t>否则</w:t>
      </w:r>
      <w:r>
        <w:rPr>
          <w:rFonts w:hint="eastAsia" w:ascii="仿宋_GB2312" w:hAnsi="仿宋_GB2312" w:eastAsia="仿宋_GB2312" w:cs="仿宋_GB2312"/>
          <w:sz w:val="32"/>
          <w:szCs w:val="32"/>
        </w:rPr>
        <w:t>不能按照硕、博士毕业条件申报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学历证书属于补发、换发的需同时提交学籍档案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丢失的应提供学信网学历证明并加盖单位公章。</w:t>
      </w:r>
    </w:p>
    <w:p w14:paraId="161B95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3A3C38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89900" cy="1226185"/>
            <wp:effectExtent l="9525" t="9525" r="15875" b="21590"/>
            <wp:docPr id="4" name="图片 4" descr="学习经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习经历"/>
                    <pic:cNvPicPr>
                      <a:picLocks noChangeAspect="1"/>
                    </pic:cNvPicPr>
                  </pic:nvPicPr>
                  <pic:blipFill>
                    <a:blip r:embed="rId6"/>
                    <a:stretch>
                      <a:fillRect/>
                    </a:stretch>
                  </pic:blipFill>
                  <pic:spPr>
                    <a:xfrm>
                      <a:off x="0" y="0"/>
                      <a:ext cx="8089900" cy="1226185"/>
                    </a:xfrm>
                    <a:prstGeom prst="rect">
                      <a:avLst/>
                    </a:prstGeom>
                    <a:ln w="6350">
                      <a:solidFill>
                        <a:schemeClr val="tx1"/>
                      </a:solidFill>
                    </a:ln>
                  </pic:spPr>
                </pic:pic>
              </a:graphicData>
            </a:graphic>
          </wp:inline>
        </w:drawing>
      </w:r>
    </w:p>
    <w:p w14:paraId="19A469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eastAsia="楷体_GB2312" w:cs="楷体_GB2312"/>
          <w:sz w:val="32"/>
          <w:szCs w:val="32"/>
          <w:lang w:eastAsia="zh-CN"/>
        </w:rPr>
        <w:t>（二）</w:t>
      </w:r>
      <w:r>
        <w:rPr>
          <w:rFonts w:hint="eastAsia" w:ascii="Times New Roman" w:hAnsi="Times New Roman" w:eastAsia="楷体_GB2312" w:cs="楷体_GB2312"/>
          <w:sz w:val="32"/>
          <w:szCs w:val="32"/>
          <w:lang w:eastAsia="zh-CN"/>
        </w:rPr>
        <w:t>培训</w:t>
      </w:r>
      <w:r>
        <w:rPr>
          <w:rFonts w:hint="eastAsia" w:ascii="Times New Roman" w:hAnsi="Times New Roman" w:eastAsia="楷体_GB2312" w:cs="楷体_GB2312"/>
          <w:sz w:val="32"/>
          <w:szCs w:val="32"/>
        </w:rPr>
        <w:t>经历</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lang w:eastAsia="zh-CN"/>
        </w:rPr>
        <w:t>上传近</w:t>
      </w:r>
      <w:r>
        <w:rPr>
          <w:rFonts w:hint="eastAsia" w:ascii="仿宋_GB2312" w:hAnsi="仿宋_GB2312" w:eastAsia="仿宋_GB2312" w:cs="仿宋_GB2312"/>
          <w:sz w:val="32"/>
          <w:szCs w:val="32"/>
          <w:lang w:val="en-US" w:eastAsia="zh-CN"/>
        </w:rPr>
        <w:t>5年继续教育合格证书，</w:t>
      </w:r>
      <w:r>
        <w:rPr>
          <w:rFonts w:hint="eastAsia" w:ascii="仿宋_GB2312" w:hAnsi="仿宋_GB2312" w:eastAsia="仿宋_GB2312" w:cs="仿宋_GB2312"/>
          <w:sz w:val="32"/>
          <w:szCs w:val="32"/>
        </w:rPr>
        <w:t>以校（园）长身份</w:t>
      </w:r>
      <w:r>
        <w:rPr>
          <w:rFonts w:hint="eastAsia" w:ascii="仿宋_GB2312" w:hAnsi="仿宋_GB2312" w:eastAsia="仿宋_GB2312" w:cs="仿宋_GB2312"/>
          <w:sz w:val="32"/>
          <w:szCs w:val="32"/>
          <w:lang w:val="en-US" w:eastAsia="zh-CN"/>
        </w:rPr>
        <w:t>申报教育管理专业的须在继续教育合格证下另起一栏上传</w:t>
      </w:r>
      <w:r>
        <w:rPr>
          <w:rFonts w:hint="eastAsia" w:ascii="仿宋_GB2312" w:hAnsi="仿宋_GB2312" w:eastAsia="仿宋_GB2312" w:cs="仿宋_GB2312"/>
          <w:sz w:val="32"/>
          <w:szCs w:val="32"/>
        </w:rPr>
        <w:t>《校</w:t>
      </w:r>
      <w:r>
        <w:rPr>
          <w:rFonts w:hint="eastAsia" w:ascii="仿宋_GB2312" w:hAnsi="仿宋_GB2312" w:eastAsia="仿宋_GB2312" w:cs="仿宋_GB2312"/>
          <w:sz w:val="32"/>
          <w:szCs w:val="32"/>
          <w:lang w:eastAsia="zh-CN"/>
        </w:rPr>
        <w:t>（园）</w:t>
      </w:r>
      <w:r>
        <w:rPr>
          <w:rFonts w:hint="eastAsia" w:ascii="仿宋_GB2312" w:hAnsi="仿宋_GB2312" w:eastAsia="仿宋_GB2312" w:cs="仿宋_GB2312"/>
          <w:sz w:val="32"/>
          <w:szCs w:val="32"/>
        </w:rPr>
        <w:t>长培训合格证》及任职（命）文件。</w:t>
      </w:r>
    </w:p>
    <w:p w14:paraId="79A86A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2D0559C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8090535" cy="1393190"/>
            <wp:effectExtent l="9525" t="9525" r="15240" b="26035"/>
            <wp:docPr id="14" name="图片 14" descr="截图-222.143.33.99_8081-2024.09.14-15_4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222.143.33.99_8081-2024.09.14-15_46_10"/>
                    <pic:cNvPicPr>
                      <a:picLocks noChangeAspect="1"/>
                    </pic:cNvPicPr>
                  </pic:nvPicPr>
                  <pic:blipFill>
                    <a:blip r:embed="rId7">
                      <a:lum contrast="6000"/>
                    </a:blip>
                    <a:stretch>
                      <a:fillRect/>
                    </a:stretch>
                  </pic:blipFill>
                  <pic:spPr>
                    <a:xfrm>
                      <a:off x="0" y="0"/>
                      <a:ext cx="8090535" cy="1393190"/>
                    </a:xfrm>
                    <a:prstGeom prst="rect">
                      <a:avLst/>
                    </a:prstGeom>
                    <a:ln w="6350">
                      <a:solidFill>
                        <a:schemeClr val="tx1"/>
                      </a:solidFill>
                    </a:ln>
                  </pic:spPr>
                </pic:pic>
              </a:graphicData>
            </a:graphic>
          </wp:inline>
        </w:drawing>
      </w:r>
    </w:p>
    <w:p w14:paraId="208F441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eastAsia="zh-CN"/>
        </w:rPr>
        <w:t>四</w:t>
      </w:r>
      <w:r>
        <w:rPr>
          <w:rFonts w:hint="eastAsia" w:ascii="方正黑体_GBK" w:hAnsi="方正黑体_GBK" w:eastAsia="方正黑体_GBK" w:cs="方正黑体_GBK"/>
          <w:b w:val="0"/>
          <w:bCs w:val="0"/>
          <w:sz w:val="32"/>
          <w:szCs w:val="32"/>
        </w:rPr>
        <w:t>、工作经历</w:t>
      </w:r>
    </w:p>
    <w:p w14:paraId="6ADE4FEC">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pacing w:val="-20"/>
          <w:sz w:val="32"/>
          <w:szCs w:val="32"/>
        </w:rPr>
      </w:pPr>
      <w:r>
        <w:rPr>
          <w:rFonts w:hint="eastAsia" w:ascii="Times New Roman" w:hAnsi="Times New Roman" w:eastAsia="楷体_GB2312" w:cs="楷体_GB2312"/>
          <w:spacing w:val="-20"/>
          <w:sz w:val="32"/>
          <w:szCs w:val="32"/>
        </w:rPr>
        <w:t>“工作经历”</w:t>
      </w:r>
      <w:r>
        <w:rPr>
          <w:rFonts w:hint="eastAsia" w:ascii="Times New Roman" w:hAnsi="Times New Roman" w:eastAsia="楷体_GB2312" w:cs="楷体_GB2312"/>
          <w:spacing w:val="-20"/>
          <w:sz w:val="32"/>
          <w:szCs w:val="32"/>
          <w:lang w:eastAsia="zh-CN"/>
        </w:rPr>
        <w:t>。</w:t>
      </w:r>
      <w:r>
        <w:rPr>
          <w:rFonts w:hint="eastAsia" w:ascii="仿宋_GB2312" w:hAnsi="仿宋_GB2312" w:eastAsia="仿宋_GB2312" w:cs="仿宋_GB2312"/>
          <w:spacing w:val="0"/>
          <w:sz w:val="32"/>
          <w:szCs w:val="32"/>
          <w:lang w:eastAsia="zh-CN"/>
        </w:rPr>
        <w:t>从教</w:t>
      </w:r>
      <w:r>
        <w:rPr>
          <w:rFonts w:hint="eastAsia" w:ascii="仿宋_GB2312" w:hAnsi="仿宋_GB2312" w:eastAsia="仿宋_GB2312" w:cs="仿宋_GB2312"/>
          <w:spacing w:val="0"/>
          <w:sz w:val="32"/>
          <w:szCs w:val="32"/>
        </w:rPr>
        <w:t>以来工作过的单位均要填写，栏目不能空白。“从事专业”</w:t>
      </w:r>
      <w:r>
        <w:rPr>
          <w:rFonts w:hint="eastAsia" w:ascii="仿宋_GB2312" w:hAnsi="仿宋_GB2312" w:eastAsia="仿宋_GB2312" w:cs="仿宋_GB2312"/>
          <w:spacing w:val="0"/>
          <w:sz w:val="32"/>
          <w:szCs w:val="32"/>
          <w:lang w:eastAsia="zh-CN"/>
        </w:rPr>
        <w:t>栏</w:t>
      </w:r>
      <w:r>
        <w:rPr>
          <w:rFonts w:hint="eastAsia" w:ascii="仿宋_GB2312" w:hAnsi="仿宋_GB2312" w:eastAsia="仿宋_GB2312" w:cs="仿宋_GB2312"/>
          <w:spacing w:val="0"/>
          <w:sz w:val="32"/>
          <w:szCs w:val="32"/>
        </w:rPr>
        <w:t>应填</w:t>
      </w:r>
      <w:r>
        <w:rPr>
          <w:rFonts w:hint="eastAsia" w:ascii="仿宋_GB2312" w:hAnsi="仿宋_GB2312" w:eastAsia="仿宋_GB2312" w:cs="仿宋_GB2312"/>
          <w:spacing w:val="0"/>
          <w:sz w:val="32"/>
          <w:szCs w:val="32"/>
          <w:lang w:eastAsia="zh-CN"/>
        </w:rPr>
        <w:t>当时</w:t>
      </w:r>
      <w:r>
        <w:rPr>
          <w:rFonts w:hint="eastAsia" w:ascii="仿宋_GB2312" w:hAnsi="仿宋_GB2312" w:eastAsia="仿宋_GB2312" w:cs="仿宋_GB2312"/>
          <w:spacing w:val="0"/>
          <w:sz w:val="32"/>
          <w:szCs w:val="32"/>
        </w:rPr>
        <w:t>所</w:t>
      </w:r>
      <w:r>
        <w:rPr>
          <w:rFonts w:hint="eastAsia" w:ascii="仿宋_GB2312" w:hAnsi="仿宋_GB2312" w:eastAsia="仿宋_GB2312" w:cs="仿宋_GB2312"/>
          <w:spacing w:val="0"/>
          <w:sz w:val="32"/>
          <w:szCs w:val="32"/>
          <w:lang w:eastAsia="zh-CN"/>
        </w:rPr>
        <w:t>任</w:t>
      </w:r>
      <w:r>
        <w:rPr>
          <w:rFonts w:hint="eastAsia" w:ascii="仿宋_GB2312" w:hAnsi="仿宋_GB2312" w:eastAsia="仿宋_GB2312" w:cs="仿宋_GB2312"/>
          <w:spacing w:val="0"/>
          <w:sz w:val="32"/>
          <w:szCs w:val="32"/>
        </w:rPr>
        <w:t>教学科。</w:t>
      </w:r>
    </w:p>
    <w:p w14:paraId="4F6F32C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2D9755C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100060" cy="1460500"/>
            <wp:effectExtent l="9525" t="9525" r="24765" b="15875"/>
            <wp:docPr id="26" name="图片 26" descr="工作经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作经历"/>
                    <pic:cNvPicPr>
                      <a:picLocks noChangeAspect="1"/>
                    </pic:cNvPicPr>
                  </pic:nvPicPr>
                  <pic:blipFill>
                    <a:blip r:embed="rId8"/>
                    <a:stretch>
                      <a:fillRect/>
                    </a:stretch>
                  </pic:blipFill>
                  <pic:spPr>
                    <a:xfrm>
                      <a:off x="0" y="0"/>
                      <a:ext cx="8100060" cy="1460500"/>
                    </a:xfrm>
                    <a:prstGeom prst="rect">
                      <a:avLst/>
                    </a:prstGeom>
                    <a:ln w="6350">
                      <a:solidFill>
                        <a:schemeClr val="tx1"/>
                      </a:solidFill>
                    </a:ln>
                  </pic:spPr>
                </pic:pic>
              </a:graphicData>
            </a:graphic>
          </wp:inline>
        </w:drawing>
      </w:r>
    </w:p>
    <w:p w14:paraId="726ED2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b w:val="0"/>
          <w:bCs w:val="0"/>
          <w:sz w:val="32"/>
          <w:szCs w:val="32"/>
          <w:lang w:eastAsia="zh-CN"/>
        </w:rPr>
        <w:t>五</w:t>
      </w:r>
      <w:r>
        <w:rPr>
          <w:rFonts w:hint="eastAsia" w:ascii="方正黑体_GBK" w:hAnsi="方正黑体_GBK" w:eastAsia="方正黑体_GBK" w:cs="方正黑体_GBK"/>
          <w:b w:val="0"/>
          <w:bCs w:val="0"/>
          <w:sz w:val="32"/>
          <w:szCs w:val="32"/>
        </w:rPr>
        <w:t>、申报职称</w:t>
      </w:r>
    </w:p>
    <w:p w14:paraId="7791BBE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eastAsia="zh-CN"/>
        </w:rPr>
        <w:t>（一）</w:t>
      </w:r>
      <w:r>
        <w:rPr>
          <w:rFonts w:hint="eastAsia" w:eastAsia="楷体_GB2312" w:cs="楷体_GB2312"/>
          <w:sz w:val="32"/>
          <w:szCs w:val="32"/>
          <w:lang w:eastAsia="zh-CN"/>
        </w:rPr>
        <w:t>“申报人姓名”和“申报人单位”。</w:t>
      </w:r>
      <w:r>
        <w:rPr>
          <w:rFonts w:hint="eastAsia" w:ascii="仿宋_GB2312" w:hAnsi="仿宋_GB2312" w:eastAsia="仿宋_GB2312" w:cs="仿宋_GB2312"/>
          <w:sz w:val="32"/>
          <w:szCs w:val="32"/>
          <w:lang w:eastAsia="zh-CN"/>
        </w:rPr>
        <w:t>根据基本信息生成。</w:t>
      </w:r>
    </w:p>
    <w:p w14:paraId="0BAE27B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楷体_GB2312" w:cs="楷体_GB2312"/>
          <w:sz w:val="32"/>
          <w:szCs w:val="32"/>
          <w:lang w:eastAsia="zh-CN"/>
        </w:rPr>
        <w:t>（二）</w:t>
      </w:r>
      <w:r>
        <w:rPr>
          <w:rFonts w:hint="eastAsia" w:ascii="Times New Roman" w:hAnsi="Times New Roman" w:eastAsia="楷体_GB2312" w:cs="楷体_GB2312"/>
          <w:sz w:val="32"/>
          <w:szCs w:val="32"/>
        </w:rPr>
        <w:t>“评审类型”</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一般应选择“评审（正常）”；申请转评的，选择“转评”；破格参评的，选择相应破格选项。</w:t>
      </w:r>
    </w:p>
    <w:p w14:paraId="296A9CF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eastAsia="zh-CN"/>
        </w:rPr>
        <w:t>（三）</w:t>
      </w:r>
      <w:r>
        <w:rPr>
          <w:rFonts w:hint="eastAsia" w:eastAsia="楷体_GB2312" w:cs="楷体_GB2312"/>
          <w:sz w:val="32"/>
          <w:szCs w:val="32"/>
          <w:lang w:eastAsia="zh-CN"/>
        </w:rPr>
        <w:t>“申报系列”。</w:t>
      </w:r>
      <w:r>
        <w:rPr>
          <w:rFonts w:hint="eastAsia" w:ascii="仿宋_GB2312" w:hAnsi="仿宋_GB2312" w:eastAsia="仿宋_GB2312" w:cs="仿宋_GB2312"/>
          <w:sz w:val="32"/>
          <w:szCs w:val="32"/>
          <w:lang w:eastAsia="zh-CN"/>
        </w:rPr>
        <w:t>选择“中小学教师”。</w:t>
      </w:r>
    </w:p>
    <w:p w14:paraId="512ED04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z w:val="32"/>
          <w:szCs w:val="32"/>
          <w:lang w:eastAsia="zh-CN"/>
        </w:rPr>
      </w:pPr>
      <w:r>
        <w:rPr>
          <w:rFonts w:hint="eastAsia" w:eastAsia="楷体_GB2312" w:cs="楷体_GB2312"/>
          <w:sz w:val="32"/>
          <w:szCs w:val="32"/>
          <w:lang w:eastAsia="zh-CN"/>
        </w:rPr>
        <w:t>（四）“申报级别”。</w:t>
      </w:r>
      <w:r>
        <w:rPr>
          <w:rFonts w:hint="eastAsia" w:ascii="仿宋_GB2312" w:hAnsi="仿宋_GB2312" w:eastAsia="仿宋_GB2312" w:cs="仿宋_GB2312"/>
          <w:sz w:val="32"/>
          <w:szCs w:val="32"/>
        </w:rPr>
        <w:t>选择</w:t>
      </w:r>
      <w:r>
        <w:rPr>
          <w:rFonts w:hint="eastAsia" w:ascii="仿宋_GB2312" w:hAnsi="仿宋_GB2312" w:eastAsia="仿宋_GB2312" w:cs="仿宋_GB2312"/>
          <w:sz w:val="32"/>
          <w:szCs w:val="32"/>
          <w:lang w:eastAsia="zh-CN"/>
        </w:rPr>
        <w:t>“中级”或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副高级</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14:paraId="06E0EC5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eastAsia="楷体_GB2312" w:cs="楷体_GB2312"/>
          <w:sz w:val="32"/>
          <w:szCs w:val="32"/>
          <w:lang w:eastAsia="zh-CN"/>
        </w:rPr>
        <w:t>（五）</w:t>
      </w:r>
      <w:r>
        <w:rPr>
          <w:rFonts w:hint="eastAsia" w:ascii="Times New Roman" w:hAnsi="Times New Roman" w:eastAsia="楷体_GB2312" w:cs="楷体_GB2312"/>
          <w:sz w:val="32"/>
          <w:szCs w:val="32"/>
        </w:rPr>
        <w:t>“评委会</w:t>
      </w:r>
      <w:r>
        <w:rPr>
          <w:rFonts w:hint="eastAsia" w:eastAsia="楷体_GB2312" w:cs="楷体_GB2312"/>
          <w:sz w:val="32"/>
          <w:szCs w:val="32"/>
          <w:lang w:eastAsia="zh-CN"/>
        </w:rPr>
        <w:t>所在地市</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选择“</w:t>
      </w:r>
      <w:r>
        <w:rPr>
          <w:rFonts w:hint="eastAsia" w:ascii="仿宋_GB2312" w:hAnsi="仿宋_GB2312" w:eastAsia="仿宋_GB2312" w:cs="仿宋_GB2312"/>
          <w:sz w:val="32"/>
          <w:szCs w:val="32"/>
          <w:lang w:eastAsia="zh-CN"/>
        </w:rPr>
        <w:t>焦作</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p>
    <w:p w14:paraId="38E4762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eastAsia="楷体_GB2312" w:cs="楷体_GB2312"/>
          <w:sz w:val="32"/>
          <w:szCs w:val="32"/>
          <w:lang w:eastAsia="zh-CN"/>
        </w:rPr>
        <w:t>（六）“拟报评委会”。</w:t>
      </w:r>
      <w:r>
        <w:rPr>
          <w:rFonts w:hint="eastAsia" w:ascii="仿宋_GB2312" w:hAnsi="仿宋_GB2312" w:eastAsia="仿宋_GB2312" w:cs="仿宋_GB2312"/>
          <w:sz w:val="32"/>
          <w:szCs w:val="32"/>
          <w:lang w:eastAsia="zh-CN"/>
        </w:rPr>
        <w:t>选择相应的评委会。</w:t>
      </w:r>
    </w:p>
    <w:p w14:paraId="29F5B39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楷体_GB2312" w:cs="楷体_GB2312"/>
          <w:sz w:val="32"/>
          <w:szCs w:val="32"/>
          <w:lang w:eastAsia="zh-CN"/>
        </w:rPr>
        <w:t>（</w:t>
      </w:r>
      <w:r>
        <w:rPr>
          <w:rFonts w:hint="eastAsia" w:eastAsia="楷体_GB2312" w:cs="楷体_GB2312"/>
          <w:sz w:val="32"/>
          <w:szCs w:val="32"/>
          <w:lang w:eastAsia="zh-CN"/>
        </w:rPr>
        <w:t>七</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rPr>
        <w:t>“申报专业”</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根据自身</w:t>
      </w:r>
      <w:r>
        <w:rPr>
          <w:rFonts w:hint="eastAsia" w:ascii="仿宋_GB2312" w:hAnsi="仿宋_GB2312" w:eastAsia="仿宋_GB2312" w:cs="仿宋_GB2312"/>
          <w:sz w:val="32"/>
          <w:szCs w:val="32"/>
          <w:lang w:eastAsia="zh-CN"/>
        </w:rPr>
        <w:t>实际</w:t>
      </w:r>
      <w:r>
        <w:rPr>
          <w:rFonts w:hint="eastAsia" w:ascii="仿宋_GB2312" w:hAnsi="仿宋_GB2312" w:eastAsia="仿宋_GB2312" w:cs="仿宋_GB2312"/>
          <w:sz w:val="32"/>
          <w:szCs w:val="32"/>
        </w:rPr>
        <w:t>情况</w:t>
      </w:r>
      <w:r>
        <w:rPr>
          <w:rFonts w:hint="eastAsia" w:ascii="仿宋_GB2312" w:hAnsi="仿宋_GB2312" w:eastAsia="仿宋_GB2312" w:cs="仿宋_GB2312"/>
          <w:sz w:val="32"/>
          <w:szCs w:val="32"/>
          <w:lang w:eastAsia="zh-CN"/>
        </w:rPr>
        <w:t>如实</w:t>
      </w:r>
      <w:r>
        <w:rPr>
          <w:rFonts w:hint="eastAsia" w:ascii="仿宋_GB2312" w:hAnsi="仿宋_GB2312" w:eastAsia="仿宋_GB2312" w:cs="仿宋_GB2312"/>
          <w:sz w:val="32"/>
          <w:szCs w:val="32"/>
        </w:rPr>
        <w:t>选择</w:t>
      </w:r>
      <w:r>
        <w:rPr>
          <w:rFonts w:hint="eastAsia" w:ascii="仿宋_GB2312" w:hAnsi="仿宋_GB2312" w:eastAsia="仿宋_GB2312" w:cs="仿宋_GB2312"/>
          <w:sz w:val="32"/>
          <w:szCs w:val="32"/>
          <w:lang w:eastAsia="zh-CN"/>
        </w:rPr>
        <w:t>填报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语文分为</w:t>
      </w:r>
      <w:r>
        <w:rPr>
          <w:rFonts w:hint="eastAsia" w:ascii="仿宋_GB2312" w:hAnsi="仿宋_GB2312" w:eastAsia="仿宋_GB2312" w:cs="仿宋_GB2312"/>
          <w:sz w:val="32"/>
          <w:szCs w:val="32"/>
        </w:rPr>
        <w:t>“小学语文”</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中学</w:t>
      </w:r>
      <w:r>
        <w:rPr>
          <w:rFonts w:hint="eastAsia" w:ascii="仿宋_GB2312" w:hAnsi="仿宋_GB2312" w:eastAsia="仿宋_GB2312" w:cs="仿宋_GB2312"/>
          <w:sz w:val="32"/>
          <w:szCs w:val="32"/>
        </w:rPr>
        <w:t>语文”；</w:t>
      </w:r>
      <w:r>
        <w:rPr>
          <w:rFonts w:hint="eastAsia" w:ascii="仿宋_GB2312" w:hAnsi="仿宋_GB2312" w:eastAsia="仿宋_GB2312" w:cs="仿宋_GB2312"/>
          <w:sz w:val="32"/>
          <w:szCs w:val="32"/>
          <w:lang w:eastAsia="zh-CN"/>
        </w:rPr>
        <w:t>数学分为</w:t>
      </w:r>
      <w:r>
        <w:rPr>
          <w:rFonts w:hint="eastAsia" w:ascii="仿宋_GB2312" w:hAnsi="仿宋_GB2312" w:eastAsia="仿宋_GB2312" w:cs="仿宋_GB2312"/>
          <w:sz w:val="32"/>
          <w:szCs w:val="32"/>
        </w:rPr>
        <w:t>“小学数学”</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中学</w:t>
      </w:r>
      <w:r>
        <w:rPr>
          <w:rFonts w:hint="eastAsia" w:ascii="仿宋_GB2312" w:hAnsi="仿宋_GB2312" w:eastAsia="仿宋_GB2312" w:cs="仿宋_GB2312"/>
          <w:sz w:val="32"/>
          <w:szCs w:val="32"/>
        </w:rPr>
        <w:t>数学”</w:t>
      </w:r>
      <w:r>
        <w:rPr>
          <w:rFonts w:hint="eastAsia" w:ascii="仿宋_GB2312" w:hAnsi="仿宋_GB2312" w:eastAsia="仿宋_GB2312" w:cs="仿宋_GB2312"/>
          <w:sz w:val="32"/>
          <w:szCs w:val="32"/>
          <w:lang w:eastAsia="zh-CN"/>
        </w:rPr>
        <w:t>，请注意区分</w:t>
      </w:r>
      <w:r>
        <w:rPr>
          <w:rFonts w:hint="eastAsia" w:ascii="仿宋_GB2312" w:hAnsi="仿宋_GB2312" w:eastAsia="仿宋_GB2312" w:cs="仿宋_GB2312"/>
          <w:sz w:val="32"/>
          <w:szCs w:val="32"/>
        </w:rPr>
        <w:t>。</w:t>
      </w:r>
    </w:p>
    <w:p w14:paraId="426B109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Times New Roman" w:hAnsi="Times New Roman" w:eastAsia="楷体_GB2312" w:cs="楷体_GB2312"/>
          <w:sz w:val="32"/>
          <w:szCs w:val="32"/>
          <w:lang w:eastAsia="zh-CN"/>
        </w:rPr>
        <w:t>（八）“申报职称”。</w:t>
      </w:r>
      <w:r>
        <w:rPr>
          <w:rFonts w:hint="eastAsia" w:ascii="仿宋_GB2312" w:hAnsi="仿宋_GB2312" w:eastAsia="仿宋_GB2312" w:cs="仿宋_GB2312"/>
          <w:sz w:val="32"/>
          <w:szCs w:val="32"/>
          <w:lang w:eastAsia="zh-CN"/>
        </w:rPr>
        <w:t>选择“中小学一级教师”或“中小学高级教师”。</w:t>
      </w:r>
    </w:p>
    <w:p w14:paraId="17DDACB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Times New Roman" w:hAnsi="Times New Roman" w:eastAsia="楷体_GB2312" w:cs="楷体_GB2312"/>
          <w:sz w:val="32"/>
          <w:szCs w:val="32"/>
          <w:lang w:eastAsia="zh-CN"/>
        </w:rPr>
        <w:t>（九）“区域（城乡）”。</w:t>
      </w:r>
      <w:r>
        <w:rPr>
          <w:rFonts w:hint="eastAsia" w:ascii="仿宋_GB2312" w:hAnsi="仿宋_GB2312" w:eastAsia="仿宋_GB2312" w:cs="仿宋_GB2312"/>
          <w:sz w:val="32"/>
          <w:szCs w:val="32"/>
          <w:lang w:eastAsia="zh-CN"/>
        </w:rPr>
        <w:t>根据自己单位情况如实选择“城市”或“农村”。</w:t>
      </w:r>
      <w:r>
        <w:rPr>
          <w:rFonts w:hint="eastAsia" w:ascii="仿宋_GB2312" w:hAnsi="仿宋_GB2312" w:eastAsia="仿宋_GB2312" w:cs="仿宋_GB2312"/>
          <w:sz w:val="32"/>
          <w:szCs w:val="32"/>
        </w:rPr>
        <w:t>农村教师按城市教师标准参加城市评委会评审的，其“区域（城乡）”</w:t>
      </w:r>
      <w:r>
        <w:rPr>
          <w:rFonts w:hint="eastAsia" w:ascii="仿宋_GB2312" w:hAnsi="仿宋_GB2312" w:eastAsia="仿宋_GB2312" w:cs="仿宋_GB2312"/>
          <w:sz w:val="32"/>
          <w:szCs w:val="32"/>
          <w:lang w:eastAsia="zh-CN"/>
        </w:rPr>
        <w:t>注意</w:t>
      </w:r>
      <w:r>
        <w:rPr>
          <w:rFonts w:hint="eastAsia" w:ascii="仿宋_GB2312" w:hAnsi="仿宋_GB2312" w:eastAsia="仿宋_GB2312" w:cs="仿宋_GB2312"/>
          <w:sz w:val="32"/>
          <w:szCs w:val="32"/>
        </w:rPr>
        <w:t>要选</w:t>
      </w:r>
      <w:r>
        <w:rPr>
          <w:rFonts w:hint="eastAsia" w:ascii="仿宋_GB2312" w:hAnsi="仿宋_GB2312" w:eastAsia="仿宋_GB2312" w:cs="仿宋_GB2312"/>
          <w:sz w:val="32"/>
          <w:szCs w:val="32"/>
          <w:lang w:eastAsia="zh-CN"/>
        </w:rPr>
        <w:t>择</w:t>
      </w:r>
      <w:r>
        <w:rPr>
          <w:rFonts w:hint="eastAsia" w:ascii="仿宋_GB2312" w:hAnsi="仿宋_GB2312" w:eastAsia="仿宋_GB2312" w:cs="仿宋_GB2312"/>
          <w:sz w:val="32"/>
          <w:szCs w:val="32"/>
        </w:rPr>
        <w:t>“城市”</w:t>
      </w:r>
      <w:r>
        <w:rPr>
          <w:rFonts w:hint="eastAsia" w:ascii="仿宋_GB2312" w:hAnsi="仿宋_GB2312" w:eastAsia="仿宋_GB2312" w:cs="仿宋_GB2312"/>
          <w:sz w:val="32"/>
          <w:szCs w:val="32"/>
          <w:lang w:eastAsia="zh-CN"/>
        </w:rPr>
        <w:t>。</w:t>
      </w:r>
    </w:p>
    <w:p w14:paraId="665C07A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z w:val="32"/>
          <w:szCs w:val="32"/>
          <w:lang w:eastAsia="zh-CN"/>
        </w:rPr>
      </w:pPr>
      <w:r>
        <w:rPr>
          <w:rFonts w:hint="eastAsia" w:eastAsia="楷体_GB2312" w:cs="楷体_GB2312"/>
          <w:sz w:val="32"/>
          <w:szCs w:val="32"/>
          <w:lang w:eastAsia="zh-CN"/>
        </w:rPr>
        <w:t>（十）“行政职务”。</w:t>
      </w:r>
      <w:r>
        <w:rPr>
          <w:rFonts w:hint="eastAsia" w:ascii="仿宋_GB2312" w:hAnsi="仿宋_GB2312" w:eastAsia="仿宋_GB2312" w:cs="仿宋_GB2312"/>
          <w:sz w:val="32"/>
          <w:szCs w:val="32"/>
          <w:lang w:eastAsia="zh-CN"/>
        </w:rPr>
        <w:t>根据本人实际如实选择。</w:t>
      </w:r>
    </w:p>
    <w:p w14:paraId="44C2028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Times New Roman" w:hAnsi="Times New Roman" w:eastAsia="楷体_GB2312" w:cs="楷体_GB2312"/>
          <w:sz w:val="32"/>
          <w:szCs w:val="32"/>
          <w:lang w:eastAsia="zh-CN"/>
        </w:rPr>
        <w:t>（</w:t>
      </w:r>
      <w:r>
        <w:rPr>
          <w:rFonts w:hint="eastAsia" w:eastAsia="楷体_GB2312" w:cs="楷体_GB2312"/>
          <w:sz w:val="32"/>
          <w:szCs w:val="32"/>
          <w:lang w:eastAsia="zh-CN"/>
        </w:rPr>
        <w:t>十一</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rPr>
        <w:t>“申报人身份”</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本人</w:t>
      </w:r>
      <w:r>
        <w:rPr>
          <w:rFonts w:hint="eastAsia" w:ascii="仿宋_GB2312" w:hAnsi="仿宋_GB2312" w:eastAsia="仿宋_GB2312" w:cs="仿宋_GB2312"/>
          <w:sz w:val="32"/>
          <w:szCs w:val="32"/>
        </w:rPr>
        <w:t>实际</w:t>
      </w:r>
      <w:r>
        <w:rPr>
          <w:rFonts w:hint="eastAsia" w:ascii="仿宋_GB2312" w:hAnsi="仿宋_GB2312" w:eastAsia="仿宋_GB2312" w:cs="仿宋_GB2312"/>
          <w:sz w:val="32"/>
          <w:szCs w:val="32"/>
          <w:lang w:eastAsia="zh-CN"/>
        </w:rPr>
        <w:t>如实</w:t>
      </w:r>
      <w:r>
        <w:rPr>
          <w:rFonts w:hint="eastAsia" w:ascii="仿宋_GB2312" w:hAnsi="仿宋_GB2312" w:eastAsia="仿宋_GB2312" w:cs="仿宋_GB2312"/>
          <w:sz w:val="32"/>
          <w:szCs w:val="32"/>
        </w:rPr>
        <w:t>选择“教师</w:t>
      </w:r>
      <w:r>
        <w:rPr>
          <w:rFonts w:hint="eastAsia" w:ascii="仿宋_GB2312" w:hAnsi="仿宋_GB2312" w:eastAsia="仿宋_GB2312" w:cs="仿宋_GB2312"/>
          <w:sz w:val="32"/>
          <w:szCs w:val="32"/>
          <w:lang w:eastAsia="zh-CN"/>
        </w:rPr>
        <w:t>”、“教育管理</w:t>
      </w:r>
      <w:r>
        <w:rPr>
          <w:rFonts w:hint="eastAsia" w:ascii="仿宋_GB2312" w:hAnsi="仿宋_GB2312" w:eastAsia="仿宋_GB2312" w:cs="仿宋_GB2312"/>
          <w:sz w:val="32"/>
          <w:szCs w:val="32"/>
        </w:rPr>
        <w:t>”或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教研员</w:t>
      </w:r>
      <w:r>
        <w:rPr>
          <w:rFonts w:hint="eastAsia" w:ascii="仿宋_GB2312" w:hAnsi="仿宋_GB2312" w:eastAsia="仿宋_GB2312" w:cs="仿宋_GB2312"/>
          <w:sz w:val="32"/>
          <w:szCs w:val="32"/>
          <w:lang w:eastAsia="zh-CN"/>
        </w:rPr>
        <w:t>”。</w:t>
      </w:r>
    </w:p>
    <w:p w14:paraId="76859F3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Times New Roman" w:hAnsi="Times New Roman" w:eastAsia="楷体_GB2312" w:cs="楷体_GB2312"/>
          <w:sz w:val="32"/>
          <w:szCs w:val="32"/>
          <w:lang w:eastAsia="zh-CN"/>
        </w:rPr>
        <w:t>（十二）</w:t>
      </w:r>
      <w:r>
        <w:rPr>
          <w:rFonts w:hint="eastAsia" w:ascii="Times New Roman" w:hAnsi="Times New Roman" w:eastAsia="楷体_GB2312" w:cs="楷体_GB2312"/>
          <w:sz w:val="32"/>
          <w:szCs w:val="32"/>
        </w:rPr>
        <w:t>“单位类型”</w:t>
      </w:r>
      <w:r>
        <w:rPr>
          <w:rFonts w:hint="eastAsia" w:ascii="Times New Roman" w:hAnsi="Times New Roman" w:eastAsia="楷体_GB2312" w:cs="楷体_GB2312"/>
          <w:sz w:val="32"/>
          <w:szCs w:val="32"/>
          <w:lang w:eastAsia="zh-CN"/>
        </w:rPr>
        <w:t>。</w:t>
      </w:r>
      <w:r>
        <w:rPr>
          <w:rFonts w:hint="eastAsia" w:ascii="仿宋_GB2312" w:hAnsi="仿宋_GB2312" w:eastAsia="仿宋_GB2312" w:cs="仿宋_GB2312"/>
          <w:color w:val="auto"/>
          <w:sz w:val="32"/>
          <w:szCs w:val="32"/>
          <w:lang w:eastAsia="zh-CN"/>
        </w:rPr>
        <w:t>根据单位性质选择</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公办</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民办</w:t>
      </w:r>
      <w:r>
        <w:rPr>
          <w:rFonts w:hint="eastAsia" w:ascii="仿宋_GB2312" w:hAnsi="仿宋_GB2312" w:eastAsia="仿宋_GB2312" w:cs="仿宋_GB2312"/>
          <w:color w:val="auto"/>
          <w:sz w:val="32"/>
          <w:szCs w:val="32"/>
        </w:rPr>
        <w:t>”。</w:t>
      </w:r>
    </w:p>
    <w:p w14:paraId="4A4E499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Times New Roman" w:hAnsi="Times New Roman" w:eastAsia="楷体_GB2312" w:cs="楷体_GB2312"/>
          <w:sz w:val="32"/>
          <w:szCs w:val="32"/>
          <w:lang w:eastAsia="zh-CN"/>
        </w:rPr>
        <w:t>（十三）“行业分类”。</w:t>
      </w:r>
      <w:r>
        <w:rPr>
          <w:rFonts w:hint="eastAsia" w:ascii="仿宋_GB2312" w:hAnsi="仿宋_GB2312" w:eastAsia="仿宋_GB2312" w:cs="仿宋_GB2312"/>
          <w:color w:val="auto"/>
          <w:sz w:val="32"/>
          <w:szCs w:val="32"/>
          <w:lang w:eastAsia="zh-CN"/>
        </w:rPr>
        <w:t>选择“教育”大类下属的相应分类。</w:t>
      </w:r>
    </w:p>
    <w:p w14:paraId="2AA063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点击“进入申报”，确认保存后，进入申报界面</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填</w:t>
      </w:r>
      <w:r>
        <w:rPr>
          <w:rFonts w:hint="eastAsia" w:ascii="仿宋_GB2312" w:hAnsi="仿宋_GB2312" w:eastAsia="仿宋_GB2312" w:cs="仿宋_GB2312"/>
          <w:sz w:val="32"/>
          <w:szCs w:val="32"/>
          <w:lang w:eastAsia="zh-CN"/>
        </w:rPr>
        <w:t>报后续</w:t>
      </w:r>
      <w:r>
        <w:rPr>
          <w:rFonts w:hint="eastAsia" w:ascii="仿宋_GB2312" w:hAnsi="仿宋_GB2312" w:eastAsia="仿宋_GB2312" w:cs="仿宋_GB2312"/>
          <w:sz w:val="32"/>
          <w:szCs w:val="32"/>
        </w:rPr>
        <w:t>各项内容。如需要</w:t>
      </w:r>
      <w:r>
        <w:rPr>
          <w:rFonts w:hint="eastAsia" w:ascii="仿宋_GB2312" w:hAnsi="仿宋_GB2312" w:eastAsia="仿宋_GB2312" w:cs="仿宋_GB2312"/>
          <w:sz w:val="32"/>
          <w:szCs w:val="32"/>
          <w:lang w:eastAsia="zh-CN"/>
        </w:rPr>
        <w:t>返</w:t>
      </w:r>
      <w:r>
        <w:rPr>
          <w:rFonts w:hint="eastAsia" w:ascii="仿宋_GB2312" w:hAnsi="仿宋_GB2312" w:eastAsia="仿宋_GB2312" w:cs="仿宋_GB2312"/>
          <w:sz w:val="32"/>
          <w:szCs w:val="32"/>
        </w:rPr>
        <w:t>回到上一步，请点击</w:t>
      </w:r>
      <w:r>
        <w:rPr>
          <w:rFonts w:hint="eastAsia" w:ascii="仿宋_GB2312" w:hAnsi="仿宋_GB2312" w:eastAsia="仿宋_GB2312" w:cs="仿宋_GB2312"/>
          <w:sz w:val="32"/>
          <w:szCs w:val="32"/>
          <w:lang w:eastAsia="zh-CN"/>
        </w:rPr>
        <w:t>左上角</w:t>
      </w:r>
      <w:r>
        <w:rPr>
          <w:rFonts w:hint="eastAsia" w:ascii="仿宋_GB2312" w:hAnsi="仿宋_GB2312" w:eastAsia="仿宋_GB2312" w:cs="仿宋_GB2312"/>
          <w:sz w:val="32"/>
          <w:szCs w:val="32"/>
        </w:rPr>
        <w:t>“重选系列”。</w:t>
      </w:r>
    </w:p>
    <w:p w14:paraId="5B3ED83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能力经历</w:t>
      </w:r>
    </w:p>
    <w:p w14:paraId="4008A1A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申报中级职称：</w:t>
      </w:r>
    </w:p>
    <w:p w14:paraId="4A1C335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方正楷体_GBK" w:hAnsi="方正楷体_GBK" w:eastAsia="方正楷体_GBK" w:cs="方正楷体_GBK"/>
          <w:b w:val="0"/>
          <w:bCs w:val="0"/>
          <w:sz w:val="32"/>
          <w:szCs w:val="32"/>
        </w:rPr>
        <w:t xml:space="preserve"> </w:t>
      </w:r>
      <w:r>
        <w:rPr>
          <w:rFonts w:hint="eastAsia" w:ascii="Times New Roman" w:hAnsi="Times New Roman" w:eastAsia="楷体_GB2312" w:cs="楷体_GB2312"/>
          <w:sz w:val="32"/>
          <w:szCs w:val="32"/>
        </w:rPr>
        <w:t>（一）专业知识和能力（需上传以下材料）</w:t>
      </w:r>
    </w:p>
    <w:p w14:paraId="7249679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出具</w:t>
      </w:r>
      <w:r>
        <w:rPr>
          <w:rFonts w:hint="eastAsia" w:ascii="仿宋_GB2312" w:hAnsi="仿宋_GB2312" w:eastAsia="仿宋_GB2312" w:cs="仿宋_GB2312"/>
          <w:sz w:val="32"/>
          <w:szCs w:val="32"/>
          <w:lang w:eastAsia="zh-CN"/>
        </w:rPr>
        <w:t>专业知识和能力</w:t>
      </w:r>
      <w:r>
        <w:rPr>
          <w:rFonts w:hint="eastAsia" w:ascii="仿宋_GB2312" w:hAnsi="仿宋_GB2312" w:eastAsia="仿宋_GB2312" w:cs="仿宋_GB2312"/>
          <w:sz w:val="32"/>
          <w:szCs w:val="32"/>
        </w:rPr>
        <w:t>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lang w:eastAsia="zh-CN"/>
        </w:rPr>
        <w:t>。</w:t>
      </w:r>
    </w:p>
    <w:p w14:paraId="3BD4B5C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可附</w:t>
      </w:r>
      <w:r>
        <w:rPr>
          <w:rFonts w:hint="eastAsia" w:ascii="仿宋_GB2312" w:hAnsi="仿宋_GB2312" w:eastAsia="仿宋_GB2312" w:cs="仿宋_GB2312"/>
          <w:sz w:val="32"/>
          <w:szCs w:val="32"/>
          <w:lang w:val="en-US" w:eastAsia="zh-CN"/>
        </w:rPr>
        <w:t>1-3个不列入业绩条件的</w:t>
      </w:r>
      <w:r>
        <w:rPr>
          <w:rFonts w:hint="eastAsia" w:ascii="仿宋_GB2312" w:hAnsi="仿宋_GB2312" w:eastAsia="仿宋_GB2312" w:cs="仿宋_GB2312"/>
          <w:sz w:val="32"/>
          <w:szCs w:val="32"/>
        </w:rPr>
        <w:t>本人专业知识和能力</w:t>
      </w:r>
      <w:r>
        <w:rPr>
          <w:rFonts w:hint="eastAsia" w:ascii="仿宋_GB2312" w:hAnsi="仿宋_GB2312" w:eastAsia="仿宋_GB2312" w:cs="仿宋_GB2312"/>
          <w:sz w:val="32"/>
          <w:szCs w:val="32"/>
          <w:lang w:eastAsia="zh-CN"/>
        </w:rPr>
        <w:t>方面</w:t>
      </w:r>
      <w:r>
        <w:rPr>
          <w:rFonts w:hint="eastAsia" w:ascii="仿宋_GB2312" w:hAnsi="仿宋_GB2312" w:eastAsia="仿宋_GB2312" w:cs="仿宋_GB2312"/>
          <w:sz w:val="32"/>
          <w:szCs w:val="32"/>
        </w:rPr>
        <w:t>证书</w:t>
      </w:r>
      <w:r>
        <w:rPr>
          <w:rFonts w:hint="eastAsia" w:ascii="仿宋_GB2312" w:hAnsi="仿宋_GB2312" w:eastAsia="仿宋_GB2312" w:cs="仿宋_GB2312"/>
          <w:sz w:val="32"/>
          <w:szCs w:val="32"/>
          <w:lang w:eastAsia="zh-CN"/>
        </w:rPr>
        <w:t>佐证</w:t>
      </w:r>
      <w:r>
        <w:rPr>
          <w:rFonts w:hint="eastAsia" w:ascii="仿宋_GB2312" w:hAnsi="仿宋_GB2312" w:eastAsia="仿宋_GB2312" w:cs="仿宋_GB2312"/>
          <w:sz w:val="32"/>
          <w:szCs w:val="32"/>
        </w:rPr>
        <w:t>。</w:t>
      </w:r>
    </w:p>
    <w:p w14:paraId="2211133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7E26CA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6885" cy="1273175"/>
            <wp:effectExtent l="9525" t="9525" r="27940" b="12700"/>
            <wp:docPr id="18" name="图片 18" descr="专业知识和能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专业知识和能力"/>
                    <pic:cNvPicPr>
                      <a:picLocks noChangeAspect="1"/>
                    </pic:cNvPicPr>
                  </pic:nvPicPr>
                  <pic:blipFill>
                    <a:blip r:embed="rId9"/>
                    <a:stretch>
                      <a:fillRect/>
                    </a:stretch>
                  </pic:blipFill>
                  <pic:spPr>
                    <a:xfrm>
                      <a:off x="0" y="0"/>
                      <a:ext cx="8096885" cy="1273175"/>
                    </a:xfrm>
                    <a:prstGeom prst="rect">
                      <a:avLst/>
                    </a:prstGeom>
                    <a:ln w="6350">
                      <a:solidFill>
                        <a:schemeClr val="tx1"/>
                      </a:solidFill>
                    </a:ln>
                  </pic:spPr>
                </pic:pic>
              </a:graphicData>
            </a:graphic>
          </wp:inline>
        </w:drawing>
      </w:r>
    </w:p>
    <w:p w14:paraId="610095C6">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Times New Roman" w:hAnsi="Times New Roman" w:eastAsia="楷体_GB2312" w:cs="楷体_GB2312"/>
          <w:sz w:val="32"/>
          <w:szCs w:val="32"/>
        </w:rPr>
        <w:t>（二）育人工作（需上传以下材料）</w:t>
      </w:r>
    </w:p>
    <w:p w14:paraId="3D94355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单位出具</w:t>
      </w:r>
      <w:r>
        <w:rPr>
          <w:rFonts w:hint="eastAsia" w:ascii="仿宋_GB2312" w:hAnsi="仿宋_GB2312" w:eastAsia="仿宋_GB2312" w:cs="仿宋_GB2312"/>
          <w:sz w:val="32"/>
          <w:szCs w:val="32"/>
          <w:lang w:eastAsia="zh-CN"/>
        </w:rPr>
        <w:t>育人工作相关</w:t>
      </w:r>
      <w:r>
        <w:rPr>
          <w:rFonts w:hint="eastAsia" w:ascii="仿宋_GB2312" w:hAnsi="仿宋_GB2312" w:eastAsia="仿宋_GB2312" w:cs="仿宋_GB2312"/>
          <w:sz w:val="32"/>
          <w:szCs w:val="32"/>
        </w:rPr>
        <w:t>证明，负责人签字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rPr>
        <w:t>。</w:t>
      </w:r>
    </w:p>
    <w:p w14:paraId="6A8D2F7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2.班主任（其他学生管理）工作。上传</w:t>
      </w:r>
      <w:r>
        <w:rPr>
          <w:rFonts w:hint="eastAsia" w:ascii="仿宋_GB2312" w:hAnsi="仿宋_GB2312" w:eastAsia="仿宋_GB2312" w:cs="仿宋_GB2312"/>
          <w:sz w:val="32"/>
          <w:szCs w:val="32"/>
        </w:rPr>
        <w:t>担任班主任工作的计划、总结（2年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w:t>
      </w:r>
      <w:r>
        <w:rPr>
          <w:rFonts w:hint="eastAsia" w:ascii="仿宋_GB2312" w:hAnsi="仿宋_GB2312" w:eastAsia="仿宋_GB2312" w:cs="仿宋_GB2312"/>
          <w:sz w:val="32"/>
          <w:szCs w:val="32"/>
          <w:lang w:eastAsia="zh-CN"/>
        </w:rPr>
        <w:t>其他学生管理工作相关材料（</w:t>
      </w:r>
      <w:r>
        <w:rPr>
          <w:rFonts w:hint="eastAsia" w:ascii="仿宋_GB2312" w:hAnsi="仿宋_GB2312" w:eastAsia="仿宋_GB2312" w:cs="仿宋_GB2312"/>
          <w:sz w:val="32"/>
          <w:szCs w:val="32"/>
          <w:lang w:val="en-US" w:eastAsia="zh-CN"/>
        </w:rPr>
        <w:t>2年</w:t>
      </w:r>
      <w:r>
        <w:rPr>
          <w:rFonts w:hint="eastAsia" w:ascii="仿宋_GB2312" w:hAnsi="仿宋_GB2312" w:eastAsia="仿宋_GB2312" w:cs="仿宋_GB2312"/>
          <w:sz w:val="32"/>
          <w:szCs w:val="32"/>
          <w:lang w:eastAsia="zh-CN"/>
        </w:rPr>
        <w:t>），可</w:t>
      </w:r>
      <w:r>
        <w:rPr>
          <w:rFonts w:hint="eastAsia" w:ascii="仿宋_GB2312" w:hAnsi="仿宋_GB2312" w:eastAsia="仿宋_GB2312" w:cs="仿宋_GB2312"/>
          <w:sz w:val="32"/>
          <w:szCs w:val="32"/>
        </w:rPr>
        <w:t>附校级或</w:t>
      </w:r>
      <w:r>
        <w:rPr>
          <w:rFonts w:hint="eastAsia" w:ascii="仿宋_GB2312" w:hAnsi="仿宋_GB2312" w:eastAsia="仿宋_GB2312" w:cs="仿宋_GB2312"/>
          <w:sz w:val="32"/>
          <w:szCs w:val="32"/>
          <w:lang w:eastAsia="zh-CN"/>
        </w:rPr>
        <w:t>校级</w:t>
      </w:r>
      <w:r>
        <w:rPr>
          <w:rFonts w:hint="eastAsia" w:ascii="仿宋_GB2312" w:hAnsi="仿宋_GB2312" w:eastAsia="仿宋_GB2312" w:cs="仿宋_GB2312"/>
          <w:sz w:val="32"/>
          <w:szCs w:val="32"/>
        </w:rPr>
        <w:t>以上部门本人学生管理</w:t>
      </w:r>
      <w:r>
        <w:rPr>
          <w:rFonts w:hint="eastAsia" w:ascii="仿宋_GB2312" w:hAnsi="仿宋_GB2312" w:eastAsia="仿宋_GB2312" w:cs="仿宋_GB2312"/>
          <w:sz w:val="32"/>
          <w:szCs w:val="32"/>
          <w:lang w:eastAsia="zh-CN"/>
        </w:rPr>
        <w:t>方面</w:t>
      </w:r>
      <w:r>
        <w:rPr>
          <w:rFonts w:hint="eastAsia" w:ascii="仿宋_GB2312" w:hAnsi="仿宋_GB2312" w:eastAsia="仿宋_GB2312" w:cs="仿宋_GB2312"/>
          <w:sz w:val="32"/>
          <w:szCs w:val="32"/>
        </w:rPr>
        <w:t>证书</w:t>
      </w:r>
      <w:r>
        <w:rPr>
          <w:rFonts w:hint="eastAsia" w:ascii="仿宋_GB2312" w:hAnsi="仿宋_GB2312" w:eastAsia="仿宋_GB2312" w:cs="仿宋_GB2312"/>
          <w:sz w:val="32"/>
          <w:szCs w:val="32"/>
          <w:lang w:eastAsia="zh-CN"/>
        </w:rPr>
        <w:t>等佐证。</w:t>
      </w:r>
    </w:p>
    <w:p w14:paraId="5C2987B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.家庭教育工作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积极开展家庭教育指导</w:t>
      </w:r>
      <w:r>
        <w:rPr>
          <w:rFonts w:hint="eastAsia" w:ascii="仿宋_GB2312" w:hAnsi="仿宋_GB2312" w:eastAsia="仿宋_GB2312" w:cs="仿宋_GB2312"/>
          <w:sz w:val="32"/>
          <w:szCs w:val="32"/>
          <w:lang w:eastAsia="zh-CN"/>
        </w:rPr>
        <w:t>或承担家长学校课程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家校共育效果良好</w:t>
      </w:r>
      <w:r>
        <w:rPr>
          <w:rFonts w:hint="eastAsia" w:ascii="仿宋_GB2312" w:hAnsi="仿宋_GB2312" w:eastAsia="仿宋_GB2312" w:cs="仿宋_GB2312"/>
          <w:sz w:val="32"/>
          <w:szCs w:val="32"/>
          <w:lang w:val="en-US" w:eastAsia="zh-CN"/>
        </w:rPr>
        <w:t>,附相关材料及证书</w:t>
      </w:r>
      <w:r>
        <w:rPr>
          <w:rFonts w:hint="eastAsia" w:ascii="仿宋_GB2312" w:hAnsi="仿宋_GB2312" w:eastAsia="仿宋_GB2312" w:cs="仿宋_GB2312"/>
          <w:sz w:val="32"/>
          <w:szCs w:val="32"/>
          <w:lang w:eastAsia="zh-CN"/>
        </w:rPr>
        <w:t>。</w:t>
      </w:r>
    </w:p>
    <w:p w14:paraId="72BD8B3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5E8C179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89265" cy="1327785"/>
            <wp:effectExtent l="9525" t="9525" r="16510" b="15240"/>
            <wp:docPr id="19" name="图片 19" descr="育人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育人工作"/>
                    <pic:cNvPicPr>
                      <a:picLocks noChangeAspect="1"/>
                    </pic:cNvPicPr>
                  </pic:nvPicPr>
                  <pic:blipFill>
                    <a:blip r:embed="rId10"/>
                    <a:stretch>
                      <a:fillRect/>
                    </a:stretch>
                  </pic:blipFill>
                  <pic:spPr>
                    <a:xfrm>
                      <a:off x="0" y="0"/>
                      <a:ext cx="8089265" cy="1327785"/>
                    </a:xfrm>
                    <a:prstGeom prst="rect">
                      <a:avLst/>
                    </a:prstGeom>
                    <a:ln w="6350">
                      <a:solidFill>
                        <a:schemeClr val="tx1"/>
                      </a:solidFill>
                    </a:ln>
                  </pic:spPr>
                </pic:pic>
              </a:graphicData>
            </a:graphic>
          </wp:inline>
        </w:drawing>
      </w:r>
    </w:p>
    <w:p w14:paraId="6E4C5B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楷体_GB2312" w:cs="楷体_GB2312"/>
          <w:color w:val="auto"/>
          <w:sz w:val="32"/>
          <w:szCs w:val="32"/>
        </w:rPr>
      </w:pPr>
      <w:r>
        <w:rPr>
          <w:rFonts w:hint="eastAsia" w:ascii="Times New Roman" w:hAnsi="Times New Roman" w:eastAsia="楷体_GB2312" w:cs="楷体_GB2312"/>
          <w:color w:val="auto"/>
          <w:sz w:val="32"/>
          <w:szCs w:val="32"/>
        </w:rPr>
        <w:t>（三）教学工作（需上传以下材料）</w:t>
      </w:r>
    </w:p>
    <w:p w14:paraId="0CB9C2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单位出具结合教学开展课外活动、完成循环教学或</w:t>
      </w:r>
      <w:r>
        <w:rPr>
          <w:rFonts w:hint="eastAsia" w:ascii="仿宋_GB2312" w:hAnsi="仿宋_GB2312" w:eastAsia="仿宋_GB2312" w:cs="仿宋_GB2312"/>
          <w:color w:val="auto"/>
          <w:sz w:val="32"/>
          <w:szCs w:val="32"/>
          <w:lang w:val="en-US" w:eastAsia="zh-CN"/>
        </w:rPr>
        <w:t>3年毕业班教学、教学工作量及教学效果等</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证明</w:t>
      </w:r>
      <w:r>
        <w:rPr>
          <w:rFonts w:hint="eastAsia" w:ascii="仿宋_GB2312" w:hAnsi="仿宋_GB2312" w:eastAsia="仿宋_GB2312" w:cs="仿宋_GB2312"/>
          <w:color w:val="auto"/>
          <w:sz w:val="32"/>
          <w:szCs w:val="32"/>
          <w:lang w:eastAsia="zh-CN"/>
        </w:rPr>
        <w:t>（可在一个证明同时体现），负责人签字、单位盖章。</w:t>
      </w:r>
    </w:p>
    <w:p w14:paraId="49D801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.循环教学</w:t>
      </w:r>
      <w:r>
        <w:rPr>
          <w:rFonts w:hint="eastAsia" w:ascii="仿宋_GB2312" w:hAnsi="仿宋_GB2312" w:eastAsia="仿宋_GB2312" w:cs="仿宋_GB2312"/>
          <w:color w:val="auto"/>
          <w:sz w:val="32"/>
          <w:szCs w:val="32"/>
          <w:lang w:eastAsia="zh-CN"/>
        </w:rPr>
        <w:t>。</w:t>
      </w:r>
    </w:p>
    <w:p w14:paraId="386CA2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工作计划、总结</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按学期</w:t>
      </w:r>
      <w:r>
        <w:rPr>
          <w:rFonts w:hint="eastAsia" w:ascii="仿宋_GB2312" w:hAnsi="仿宋_GB2312" w:eastAsia="仿宋_GB2312" w:cs="仿宋_GB2312"/>
          <w:color w:val="auto"/>
          <w:sz w:val="32"/>
          <w:szCs w:val="32"/>
        </w:rPr>
        <w:t>一个循环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单位盖章）</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学校教学</w:t>
      </w:r>
      <w:r>
        <w:rPr>
          <w:rFonts w:hint="eastAsia" w:ascii="仿宋_GB2312" w:hAnsi="仿宋_GB2312" w:eastAsia="仿宋_GB2312" w:cs="仿宋_GB2312"/>
          <w:color w:val="auto"/>
          <w:sz w:val="32"/>
          <w:szCs w:val="32"/>
          <w:lang w:eastAsia="zh-CN"/>
        </w:rPr>
        <w:t>分工</w:t>
      </w:r>
      <w:r>
        <w:rPr>
          <w:rFonts w:hint="eastAsia" w:ascii="仿宋_GB2312" w:hAnsi="仿宋_GB2312" w:eastAsia="仿宋_GB2312" w:cs="仿宋_GB2312"/>
          <w:color w:val="auto"/>
          <w:sz w:val="32"/>
          <w:szCs w:val="32"/>
        </w:rPr>
        <w:t>计划（</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p>
    <w:p w14:paraId="0FDC31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）单位开具循环内教案齐全证明，负责人签字、单位盖章（可与</w:t>
      </w:r>
      <w:r>
        <w:rPr>
          <w:rFonts w:hint="eastAsia" w:ascii="仿宋_GB2312" w:hAnsi="仿宋_GB2312" w:eastAsia="仿宋_GB2312" w:cs="仿宋_GB2312"/>
          <w:color w:val="auto"/>
          <w:sz w:val="32"/>
          <w:szCs w:val="32"/>
          <w:lang w:val="en-US" w:eastAsia="zh-CN"/>
        </w:rPr>
        <w:t>1证明合并</w:t>
      </w:r>
      <w:r>
        <w:rPr>
          <w:rFonts w:hint="eastAsia" w:ascii="仿宋_GB2312" w:hAnsi="仿宋_GB2312" w:eastAsia="仿宋_GB2312" w:cs="仿宋_GB2312"/>
          <w:color w:val="auto"/>
          <w:sz w:val="32"/>
          <w:szCs w:val="32"/>
          <w:lang w:eastAsia="zh-CN"/>
        </w:rPr>
        <w:t>）。</w:t>
      </w:r>
    </w:p>
    <w:p w14:paraId="185991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.教学工作量</w:t>
      </w:r>
      <w:r>
        <w:rPr>
          <w:rFonts w:hint="eastAsia" w:ascii="仿宋_GB2312" w:hAnsi="仿宋_GB2312" w:eastAsia="仿宋_GB2312" w:cs="仿宋_GB2312"/>
          <w:color w:val="auto"/>
          <w:sz w:val="32"/>
          <w:szCs w:val="32"/>
          <w:lang w:eastAsia="zh-CN"/>
        </w:rPr>
        <w:t>。</w:t>
      </w:r>
    </w:p>
    <w:p w14:paraId="41990C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）本人课程表（</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color w:val="auto"/>
          <w:sz w:val="32"/>
          <w:szCs w:val="32"/>
        </w:rPr>
        <w:t>）。</w:t>
      </w:r>
    </w:p>
    <w:p w14:paraId="03A8F5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）教学效果评估材料（单位盖章）。</w:t>
      </w:r>
    </w:p>
    <w:p w14:paraId="5715B6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0B627B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8091805" cy="1532890"/>
            <wp:effectExtent l="9525" t="9525" r="13970" b="19685"/>
            <wp:docPr id="20" name="图片 20" descr="教学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教学工作"/>
                    <pic:cNvPicPr>
                      <a:picLocks noChangeAspect="1"/>
                    </pic:cNvPicPr>
                  </pic:nvPicPr>
                  <pic:blipFill>
                    <a:blip r:embed="rId11"/>
                    <a:stretch>
                      <a:fillRect/>
                    </a:stretch>
                  </pic:blipFill>
                  <pic:spPr>
                    <a:xfrm>
                      <a:off x="0" y="0"/>
                      <a:ext cx="8091805" cy="1532890"/>
                    </a:xfrm>
                    <a:prstGeom prst="rect">
                      <a:avLst/>
                    </a:prstGeom>
                    <a:ln w="6350">
                      <a:solidFill>
                        <a:schemeClr val="tx1"/>
                      </a:solidFill>
                    </a:ln>
                  </pic:spPr>
                </pic:pic>
              </a:graphicData>
            </a:graphic>
          </wp:inline>
        </w:drawing>
      </w:r>
    </w:p>
    <w:p w14:paraId="2E7B251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（四）素质教育（需上传以下材料）</w:t>
      </w:r>
    </w:p>
    <w:p w14:paraId="7A49944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出具</w:t>
      </w:r>
      <w:r>
        <w:rPr>
          <w:rFonts w:hint="eastAsia" w:ascii="仿宋_GB2312" w:hAnsi="仿宋_GB2312" w:eastAsia="仿宋_GB2312" w:cs="仿宋_GB2312"/>
          <w:sz w:val="32"/>
          <w:szCs w:val="32"/>
          <w:lang w:eastAsia="zh-CN"/>
        </w:rPr>
        <w:t>素质教育相关</w:t>
      </w:r>
      <w:r>
        <w:rPr>
          <w:rFonts w:hint="eastAsia" w:ascii="仿宋_GB2312" w:hAnsi="仿宋_GB2312" w:eastAsia="仿宋_GB2312" w:cs="仿宋_GB2312"/>
          <w:sz w:val="32"/>
          <w:szCs w:val="32"/>
        </w:rPr>
        <w:t>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rPr>
        <w:t>。</w:t>
      </w:r>
    </w:p>
    <w:p w14:paraId="206E1F0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2.综合实践活动、</w:t>
      </w:r>
      <w:r>
        <w:rPr>
          <w:rFonts w:hint="eastAsia" w:ascii="仿宋_GB2312" w:hAnsi="仿宋_GB2312" w:eastAsia="仿宋_GB2312" w:cs="仿宋_GB2312"/>
          <w:sz w:val="32"/>
          <w:szCs w:val="32"/>
          <w:lang w:eastAsia="zh-CN"/>
        </w:rPr>
        <w:t>研究性学习或劳动教育等材料</w:t>
      </w:r>
      <w:r>
        <w:rPr>
          <w:rFonts w:hint="eastAsia" w:ascii="仿宋_GB2312" w:hAnsi="仿宋_GB2312" w:eastAsia="仿宋_GB2312" w:cs="仿宋_GB2312"/>
          <w:sz w:val="32"/>
          <w:szCs w:val="32"/>
        </w:rPr>
        <w:t>具备其一即可（正向上传各要件，显示题目、单位、姓名、正文首页、单位公章的页面）</w:t>
      </w:r>
      <w:r>
        <w:rPr>
          <w:rFonts w:hint="eastAsia" w:ascii="仿宋_GB2312" w:hAnsi="仿宋_GB2312" w:eastAsia="仿宋_GB2312" w:cs="仿宋_GB2312"/>
          <w:sz w:val="32"/>
          <w:szCs w:val="32"/>
          <w:lang w:eastAsia="zh-CN"/>
        </w:rPr>
        <w:t>。</w:t>
      </w:r>
    </w:p>
    <w:p w14:paraId="63DEA9C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可附</w:t>
      </w:r>
      <w:r>
        <w:rPr>
          <w:rFonts w:hint="eastAsia" w:ascii="仿宋_GB2312" w:hAnsi="仿宋_GB2312" w:eastAsia="仿宋_GB2312" w:cs="仿宋_GB2312"/>
          <w:sz w:val="32"/>
          <w:szCs w:val="32"/>
        </w:rPr>
        <w:t>相关</w:t>
      </w:r>
      <w:r>
        <w:rPr>
          <w:rFonts w:hint="eastAsia" w:ascii="仿宋_GB2312" w:hAnsi="仿宋_GB2312" w:eastAsia="仿宋_GB2312" w:cs="仿宋_GB2312"/>
          <w:sz w:val="32"/>
          <w:szCs w:val="32"/>
          <w:lang w:eastAsia="zh-CN"/>
        </w:rPr>
        <w:t>材料和</w:t>
      </w:r>
      <w:r>
        <w:rPr>
          <w:rFonts w:hint="eastAsia" w:ascii="仿宋_GB2312" w:hAnsi="仿宋_GB2312" w:eastAsia="仿宋_GB2312" w:cs="仿宋_GB2312"/>
          <w:sz w:val="32"/>
          <w:szCs w:val="32"/>
        </w:rPr>
        <w:t>获奖证书</w:t>
      </w:r>
      <w:r>
        <w:rPr>
          <w:rFonts w:hint="eastAsia" w:ascii="仿宋_GB2312" w:hAnsi="仿宋_GB2312" w:eastAsia="仿宋_GB2312" w:cs="仿宋_GB2312"/>
          <w:sz w:val="32"/>
          <w:szCs w:val="32"/>
          <w:lang w:eastAsia="zh-CN"/>
        </w:rPr>
        <w:t>佐证。</w:t>
      </w:r>
    </w:p>
    <w:p w14:paraId="0F9DF7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37EE70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6885" cy="1718945"/>
            <wp:effectExtent l="9525" t="9525" r="27940" b="24130"/>
            <wp:docPr id="21" name="图片 21" descr="素质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素质教育"/>
                    <pic:cNvPicPr>
                      <a:picLocks noChangeAspect="1"/>
                    </pic:cNvPicPr>
                  </pic:nvPicPr>
                  <pic:blipFill>
                    <a:blip r:embed="rId12"/>
                    <a:stretch>
                      <a:fillRect/>
                    </a:stretch>
                  </pic:blipFill>
                  <pic:spPr>
                    <a:xfrm>
                      <a:off x="0" y="0"/>
                      <a:ext cx="8096885" cy="1718945"/>
                    </a:xfrm>
                    <a:prstGeom prst="rect">
                      <a:avLst/>
                    </a:prstGeom>
                    <a:ln w="6350">
                      <a:solidFill>
                        <a:schemeClr val="tx1"/>
                      </a:solidFill>
                    </a:ln>
                  </pic:spPr>
                </pic:pic>
              </a:graphicData>
            </a:graphic>
          </wp:inline>
        </w:drawing>
      </w:r>
    </w:p>
    <w:p w14:paraId="02B2DA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（五）教研工作（需上传以下材料）</w:t>
      </w:r>
    </w:p>
    <w:p w14:paraId="33522F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单位出具</w:t>
      </w:r>
      <w:r>
        <w:rPr>
          <w:rFonts w:hint="eastAsia" w:ascii="仿宋_GB2312" w:hAnsi="仿宋_GB2312" w:eastAsia="仿宋_GB2312" w:cs="仿宋_GB2312"/>
          <w:sz w:val="32"/>
          <w:szCs w:val="32"/>
        </w:rPr>
        <w:t>任现职以来</w:t>
      </w:r>
      <w:r>
        <w:rPr>
          <w:rFonts w:hint="eastAsia" w:ascii="仿宋_GB2312" w:hAnsi="仿宋_GB2312" w:eastAsia="仿宋_GB2312" w:cs="仿宋_GB2312"/>
          <w:sz w:val="32"/>
          <w:szCs w:val="32"/>
          <w:lang w:eastAsia="zh-CN"/>
        </w:rPr>
        <w:t>教研工作证明，</w:t>
      </w:r>
      <w:r>
        <w:rPr>
          <w:rFonts w:hint="eastAsia" w:ascii="仿宋_GB2312" w:hAnsi="仿宋_GB2312" w:eastAsia="仿宋_GB2312" w:cs="仿宋_GB2312"/>
          <w:sz w:val="32"/>
          <w:szCs w:val="32"/>
        </w:rPr>
        <w:t>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lang w:eastAsia="zh-CN"/>
        </w:rPr>
        <w:t>。</w:t>
      </w:r>
    </w:p>
    <w:p w14:paraId="121AF6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2.参与</w:t>
      </w:r>
      <w:r>
        <w:rPr>
          <w:rFonts w:hint="eastAsia" w:ascii="仿宋_GB2312" w:hAnsi="仿宋_GB2312" w:eastAsia="仿宋_GB2312" w:cs="仿宋_GB2312"/>
          <w:sz w:val="32"/>
          <w:szCs w:val="32"/>
          <w:lang w:eastAsia="zh-CN"/>
        </w:rPr>
        <w:t>过</w:t>
      </w:r>
      <w:r>
        <w:rPr>
          <w:rFonts w:hint="eastAsia" w:ascii="仿宋_GB2312" w:hAnsi="仿宋_GB2312" w:eastAsia="仿宋_GB2312" w:cs="仿宋_GB2312"/>
          <w:sz w:val="32"/>
          <w:szCs w:val="32"/>
          <w:lang w:val="en-US" w:eastAsia="zh-CN"/>
        </w:rPr>
        <w:t>1项</w:t>
      </w:r>
      <w:r>
        <w:rPr>
          <w:rFonts w:hint="eastAsia" w:ascii="仿宋_GB2312" w:hAnsi="仿宋_GB2312" w:eastAsia="仿宋_GB2312" w:cs="仿宋_GB2312"/>
          <w:sz w:val="32"/>
          <w:szCs w:val="32"/>
        </w:rPr>
        <w:t>校本科研项目（课题），受到学校认可</w:t>
      </w:r>
      <w:r>
        <w:rPr>
          <w:rFonts w:hint="eastAsia" w:ascii="仿宋_GB2312" w:hAnsi="仿宋_GB2312" w:eastAsia="仿宋_GB2312" w:cs="仿宋_GB2312"/>
          <w:sz w:val="32"/>
          <w:szCs w:val="32"/>
          <w:lang w:eastAsia="zh-CN"/>
        </w:rPr>
        <w:t>并在教育教学实践中取得良好效果</w:t>
      </w:r>
      <w:r>
        <w:rPr>
          <w:rFonts w:hint="eastAsia" w:ascii="仿宋_GB2312" w:hAnsi="仿宋_GB2312" w:eastAsia="仿宋_GB2312" w:cs="仿宋_GB2312"/>
          <w:sz w:val="32"/>
          <w:szCs w:val="32"/>
        </w:rPr>
        <w:t>。（正向上传结项证书、获奖证书或学校认定证件中，显示课题名称、课题组成员姓名、认定结果、认定时间、认定部门印章等信息的页面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。或教师近3年内部交流论文（每学期1篇，电子文档直接转换PDF）</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论文鉴定意见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当年论文评比时，学校针对某篇论文出具的鉴定意见</w:t>
      </w:r>
      <w:r>
        <w:rPr>
          <w:rFonts w:hint="eastAsia" w:ascii="仿宋_GB2312" w:hAnsi="仿宋_GB2312" w:eastAsia="仿宋_GB2312" w:cs="仿宋_GB2312"/>
          <w:sz w:val="32"/>
          <w:szCs w:val="32"/>
          <w:lang w:eastAsia="zh-CN"/>
        </w:rPr>
        <w:t>）、教育教学心得或案例（附相关材料）</w:t>
      </w:r>
      <w:r>
        <w:rPr>
          <w:rFonts w:hint="eastAsia" w:ascii="仿宋_GB2312" w:hAnsi="仿宋_GB2312" w:eastAsia="仿宋_GB2312" w:cs="仿宋_GB2312"/>
          <w:sz w:val="32"/>
          <w:szCs w:val="32"/>
        </w:rPr>
        <w:t>。</w:t>
      </w:r>
    </w:p>
    <w:p w14:paraId="58BFF2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rPr>
        <w:t>校本科研项目（课题）和论文具备其一即可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可附相关证书佐证</w:t>
      </w:r>
      <w:r>
        <w:rPr>
          <w:rFonts w:hint="eastAsia" w:ascii="仿宋_GB2312" w:hAnsi="仿宋_GB2312" w:eastAsia="仿宋_GB2312" w:cs="仿宋_GB2312"/>
          <w:sz w:val="32"/>
          <w:szCs w:val="32"/>
          <w:lang w:eastAsia="zh-CN"/>
        </w:rPr>
        <w:t>。</w:t>
      </w:r>
    </w:p>
    <w:p w14:paraId="0A3F722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示例：</w:t>
      </w:r>
    </w:p>
    <w:p w14:paraId="449701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-635</wp:posOffset>
            </wp:positionH>
            <wp:positionV relativeFrom="paragraph">
              <wp:posOffset>275590</wp:posOffset>
            </wp:positionV>
            <wp:extent cx="8093710" cy="1633220"/>
            <wp:effectExtent l="9525" t="9525" r="12065" b="14605"/>
            <wp:wrapNone/>
            <wp:docPr id="22" name="图片 22" descr="教科研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教科研工作"/>
                    <pic:cNvPicPr>
                      <a:picLocks noChangeAspect="1"/>
                    </pic:cNvPicPr>
                  </pic:nvPicPr>
                  <pic:blipFill>
                    <a:blip r:embed="rId13"/>
                    <a:stretch>
                      <a:fillRect/>
                    </a:stretch>
                  </pic:blipFill>
                  <pic:spPr>
                    <a:xfrm>
                      <a:off x="0" y="0"/>
                      <a:ext cx="8093710" cy="1633220"/>
                    </a:xfrm>
                    <a:prstGeom prst="rect">
                      <a:avLst/>
                    </a:prstGeom>
                    <a:ln w="6350">
                      <a:solidFill>
                        <a:schemeClr val="tx1"/>
                      </a:solidFill>
                    </a:ln>
                  </pic:spPr>
                </pic:pic>
              </a:graphicData>
            </a:graphic>
          </wp:anchor>
        </w:drawing>
      </w:r>
    </w:p>
    <w:p w14:paraId="63EE65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59054A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12AE59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3AB43A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6BE4B6F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lang w:eastAsia="zh-CN"/>
        </w:rPr>
      </w:pPr>
    </w:p>
    <w:p w14:paraId="602D433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申报高级职称：</w:t>
      </w:r>
    </w:p>
    <w:p w14:paraId="58C5EB3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方正楷体_GBK" w:hAnsi="方正楷体_GBK" w:eastAsia="方正楷体_GBK" w:cs="方正楷体_GBK"/>
          <w:b w:val="0"/>
          <w:bCs w:val="0"/>
          <w:sz w:val="32"/>
          <w:szCs w:val="32"/>
        </w:rPr>
        <w:t xml:space="preserve"> </w:t>
      </w:r>
      <w:r>
        <w:rPr>
          <w:rFonts w:hint="eastAsia" w:ascii="Times New Roman" w:hAnsi="Times New Roman" w:eastAsia="楷体_GB2312" w:cs="楷体_GB2312"/>
          <w:sz w:val="32"/>
          <w:szCs w:val="32"/>
        </w:rPr>
        <w:t>（一）专业知识和能力（需上传以下材料）</w:t>
      </w:r>
    </w:p>
    <w:p w14:paraId="17476A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出具</w:t>
      </w:r>
      <w:r>
        <w:rPr>
          <w:rFonts w:hint="eastAsia" w:ascii="仿宋_GB2312" w:hAnsi="仿宋_GB2312" w:eastAsia="仿宋_GB2312" w:cs="仿宋_GB2312"/>
          <w:sz w:val="32"/>
          <w:szCs w:val="32"/>
          <w:lang w:eastAsia="zh-CN"/>
        </w:rPr>
        <w:t>专业知识和能力</w:t>
      </w:r>
      <w:r>
        <w:rPr>
          <w:rFonts w:hint="eastAsia" w:ascii="仿宋_GB2312" w:hAnsi="仿宋_GB2312" w:eastAsia="仿宋_GB2312" w:cs="仿宋_GB2312"/>
          <w:sz w:val="32"/>
          <w:szCs w:val="32"/>
        </w:rPr>
        <w:t>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lang w:eastAsia="zh-CN"/>
        </w:rPr>
        <w:t>。</w:t>
      </w:r>
    </w:p>
    <w:p w14:paraId="2A131329">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可附</w:t>
      </w:r>
      <w:r>
        <w:rPr>
          <w:rFonts w:hint="eastAsia" w:ascii="仿宋_GB2312" w:hAnsi="仿宋_GB2312" w:eastAsia="仿宋_GB2312" w:cs="仿宋_GB2312"/>
          <w:sz w:val="32"/>
          <w:szCs w:val="32"/>
          <w:lang w:val="en-US" w:eastAsia="zh-CN"/>
        </w:rPr>
        <w:t>1-3个不列入业绩条件的</w:t>
      </w:r>
      <w:r>
        <w:rPr>
          <w:rFonts w:hint="eastAsia" w:ascii="仿宋_GB2312" w:hAnsi="仿宋_GB2312" w:eastAsia="仿宋_GB2312" w:cs="仿宋_GB2312"/>
          <w:sz w:val="32"/>
          <w:szCs w:val="32"/>
        </w:rPr>
        <w:t>本人专业知识和能力</w:t>
      </w:r>
      <w:r>
        <w:rPr>
          <w:rFonts w:hint="eastAsia" w:ascii="仿宋_GB2312" w:hAnsi="仿宋_GB2312" w:eastAsia="仿宋_GB2312" w:cs="仿宋_GB2312"/>
          <w:sz w:val="32"/>
          <w:szCs w:val="32"/>
          <w:lang w:eastAsia="zh-CN"/>
        </w:rPr>
        <w:t>方面</w:t>
      </w:r>
      <w:r>
        <w:rPr>
          <w:rFonts w:hint="eastAsia" w:ascii="仿宋_GB2312" w:hAnsi="仿宋_GB2312" w:eastAsia="仿宋_GB2312" w:cs="仿宋_GB2312"/>
          <w:sz w:val="32"/>
          <w:szCs w:val="32"/>
        </w:rPr>
        <w:t>证书</w:t>
      </w:r>
      <w:r>
        <w:rPr>
          <w:rFonts w:hint="eastAsia" w:ascii="仿宋_GB2312" w:hAnsi="仿宋_GB2312" w:eastAsia="仿宋_GB2312" w:cs="仿宋_GB2312"/>
          <w:sz w:val="32"/>
          <w:szCs w:val="32"/>
          <w:lang w:eastAsia="zh-CN"/>
        </w:rPr>
        <w:t>佐证</w:t>
      </w:r>
      <w:r>
        <w:rPr>
          <w:rFonts w:hint="eastAsia" w:ascii="仿宋_GB2312" w:hAnsi="仿宋_GB2312" w:eastAsia="仿宋_GB2312" w:cs="仿宋_GB2312"/>
          <w:sz w:val="32"/>
          <w:szCs w:val="32"/>
        </w:rPr>
        <w:t>。</w:t>
      </w:r>
    </w:p>
    <w:p w14:paraId="15EBAD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19097A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9425" cy="1423670"/>
            <wp:effectExtent l="9525" t="9525" r="25400" b="14605"/>
            <wp:docPr id="5" name="图片 5" descr="专业知识和能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专业知识和能力"/>
                    <pic:cNvPicPr>
                      <a:picLocks noChangeAspect="1"/>
                    </pic:cNvPicPr>
                  </pic:nvPicPr>
                  <pic:blipFill>
                    <a:blip r:embed="rId14"/>
                    <a:srcRect b="2742"/>
                    <a:stretch>
                      <a:fillRect/>
                    </a:stretch>
                  </pic:blipFill>
                  <pic:spPr>
                    <a:xfrm>
                      <a:off x="0" y="0"/>
                      <a:ext cx="8099425" cy="1423670"/>
                    </a:xfrm>
                    <a:prstGeom prst="rect">
                      <a:avLst/>
                    </a:prstGeom>
                    <a:ln w="6350">
                      <a:solidFill>
                        <a:schemeClr val="tx1"/>
                      </a:solidFill>
                    </a:ln>
                  </pic:spPr>
                </pic:pic>
              </a:graphicData>
            </a:graphic>
          </wp:inline>
        </w:drawing>
      </w:r>
    </w:p>
    <w:p w14:paraId="3AF1719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color w:val="0000FF"/>
          <w:sz w:val="32"/>
          <w:szCs w:val="32"/>
        </w:rPr>
        <w:t xml:space="preserve">  </w:t>
      </w:r>
      <w:r>
        <w:rPr>
          <w:rFonts w:hint="eastAsia" w:ascii="Times New Roman" w:hAnsi="Times New Roman" w:eastAsia="楷体_GB2312" w:cs="楷体_GB2312"/>
          <w:color w:val="auto"/>
          <w:sz w:val="32"/>
          <w:szCs w:val="32"/>
        </w:rPr>
        <w:t>（二）育人工作（需上传以下材料）</w:t>
      </w:r>
    </w:p>
    <w:p w14:paraId="64A6E87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单位出具</w:t>
      </w:r>
      <w:r>
        <w:rPr>
          <w:rFonts w:hint="eastAsia" w:ascii="仿宋_GB2312" w:hAnsi="仿宋_GB2312" w:eastAsia="仿宋_GB2312" w:cs="仿宋_GB2312"/>
          <w:color w:val="auto"/>
          <w:sz w:val="32"/>
          <w:szCs w:val="32"/>
          <w:lang w:eastAsia="zh-CN"/>
        </w:rPr>
        <w:t>育人工作相关</w:t>
      </w:r>
      <w:r>
        <w:rPr>
          <w:rFonts w:hint="eastAsia" w:ascii="仿宋_GB2312" w:hAnsi="仿宋_GB2312" w:eastAsia="仿宋_GB2312" w:cs="仿宋_GB2312"/>
          <w:color w:val="auto"/>
          <w:sz w:val="32"/>
          <w:szCs w:val="32"/>
        </w:rPr>
        <w:t>证明，负责人签字</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color w:val="auto"/>
          <w:sz w:val="32"/>
          <w:szCs w:val="32"/>
        </w:rPr>
        <w:t>。</w:t>
      </w:r>
    </w:p>
    <w:p w14:paraId="7C207DA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2.班主任（其他学生管理）工作。上传</w:t>
      </w:r>
      <w:r>
        <w:rPr>
          <w:rFonts w:hint="eastAsia" w:ascii="仿宋_GB2312" w:hAnsi="仿宋_GB2312" w:eastAsia="仿宋_GB2312" w:cs="仿宋_GB2312"/>
          <w:color w:val="auto"/>
          <w:sz w:val="32"/>
          <w:szCs w:val="32"/>
        </w:rPr>
        <w:t>担任班主任工作的计划、总结（3年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或</w:t>
      </w:r>
      <w:r>
        <w:rPr>
          <w:rFonts w:hint="eastAsia" w:ascii="仿宋_GB2312" w:hAnsi="仿宋_GB2312" w:eastAsia="仿宋_GB2312" w:cs="仿宋_GB2312"/>
          <w:color w:val="auto"/>
          <w:sz w:val="32"/>
          <w:szCs w:val="32"/>
          <w:lang w:eastAsia="zh-CN"/>
        </w:rPr>
        <w:t>其他学生管理工作相关材料（</w:t>
      </w:r>
      <w:r>
        <w:rPr>
          <w:rFonts w:hint="eastAsia" w:ascii="仿宋_GB2312" w:hAnsi="仿宋_GB2312" w:eastAsia="仿宋_GB2312" w:cs="仿宋_GB2312"/>
          <w:color w:val="auto"/>
          <w:sz w:val="32"/>
          <w:szCs w:val="32"/>
          <w:lang w:val="en-US" w:eastAsia="zh-CN"/>
        </w:rPr>
        <w:t>5年</w:t>
      </w:r>
      <w:r>
        <w:rPr>
          <w:rFonts w:hint="eastAsia" w:ascii="仿宋_GB2312" w:hAnsi="仿宋_GB2312" w:eastAsia="仿宋_GB2312" w:cs="仿宋_GB2312"/>
          <w:color w:val="auto"/>
          <w:sz w:val="32"/>
          <w:szCs w:val="32"/>
          <w:lang w:eastAsia="zh-CN"/>
        </w:rPr>
        <w:t>），可</w:t>
      </w:r>
      <w:r>
        <w:rPr>
          <w:rFonts w:hint="eastAsia" w:ascii="仿宋_GB2312" w:hAnsi="仿宋_GB2312" w:eastAsia="仿宋_GB2312" w:cs="仿宋_GB2312"/>
          <w:color w:val="auto"/>
          <w:sz w:val="32"/>
          <w:szCs w:val="32"/>
        </w:rPr>
        <w:t>附校级或</w:t>
      </w:r>
      <w:r>
        <w:rPr>
          <w:rFonts w:hint="eastAsia" w:ascii="仿宋_GB2312" w:hAnsi="仿宋_GB2312" w:eastAsia="仿宋_GB2312" w:cs="仿宋_GB2312"/>
          <w:color w:val="auto"/>
          <w:sz w:val="32"/>
          <w:szCs w:val="32"/>
          <w:lang w:eastAsia="zh-CN"/>
        </w:rPr>
        <w:t>校级</w:t>
      </w:r>
      <w:r>
        <w:rPr>
          <w:rFonts w:hint="eastAsia" w:ascii="仿宋_GB2312" w:hAnsi="仿宋_GB2312" w:eastAsia="仿宋_GB2312" w:cs="仿宋_GB2312"/>
          <w:color w:val="auto"/>
          <w:sz w:val="32"/>
          <w:szCs w:val="32"/>
        </w:rPr>
        <w:t>以上部门本人学生管理</w:t>
      </w:r>
      <w:r>
        <w:rPr>
          <w:rFonts w:hint="eastAsia" w:ascii="仿宋_GB2312" w:hAnsi="仿宋_GB2312" w:eastAsia="仿宋_GB2312" w:cs="仿宋_GB2312"/>
          <w:color w:val="auto"/>
          <w:sz w:val="32"/>
          <w:szCs w:val="32"/>
          <w:lang w:eastAsia="zh-CN"/>
        </w:rPr>
        <w:t>方面</w:t>
      </w:r>
      <w:r>
        <w:rPr>
          <w:rFonts w:hint="eastAsia" w:ascii="仿宋_GB2312" w:hAnsi="仿宋_GB2312" w:eastAsia="仿宋_GB2312" w:cs="仿宋_GB2312"/>
          <w:color w:val="auto"/>
          <w:sz w:val="32"/>
          <w:szCs w:val="32"/>
        </w:rPr>
        <w:t>证书</w:t>
      </w:r>
      <w:r>
        <w:rPr>
          <w:rFonts w:hint="eastAsia" w:ascii="仿宋_GB2312" w:hAnsi="仿宋_GB2312" w:eastAsia="仿宋_GB2312" w:cs="仿宋_GB2312"/>
          <w:color w:val="auto"/>
          <w:sz w:val="32"/>
          <w:szCs w:val="32"/>
          <w:lang w:eastAsia="zh-CN"/>
        </w:rPr>
        <w:t>等佐证。</w:t>
      </w:r>
    </w:p>
    <w:p w14:paraId="27754A4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家校（</w:t>
      </w:r>
      <w:r>
        <w:rPr>
          <w:rFonts w:hint="eastAsia" w:ascii="仿宋_GB2312" w:hAnsi="仿宋_GB2312" w:eastAsia="仿宋_GB2312" w:cs="仿宋_GB2312"/>
          <w:color w:val="auto"/>
          <w:sz w:val="32"/>
          <w:szCs w:val="32"/>
        </w:rPr>
        <w:t>家庭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积极开展家庭教育指导</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家庭教育讲座</w:t>
      </w:r>
      <w:r>
        <w:rPr>
          <w:rFonts w:hint="eastAsia" w:ascii="仿宋_GB2312" w:hAnsi="仿宋_GB2312" w:eastAsia="仿宋_GB2312" w:cs="仿宋_GB2312"/>
          <w:color w:val="auto"/>
          <w:sz w:val="32"/>
          <w:szCs w:val="32"/>
          <w:lang w:eastAsia="zh-CN"/>
        </w:rPr>
        <w:t>或家校共育公开课</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年</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家校共育效果良好</w:t>
      </w:r>
      <w:r>
        <w:rPr>
          <w:rFonts w:hint="eastAsia" w:ascii="仿宋_GB2312" w:hAnsi="仿宋_GB2312" w:eastAsia="仿宋_GB2312" w:cs="仿宋_GB2312"/>
          <w:color w:val="auto"/>
          <w:sz w:val="32"/>
          <w:szCs w:val="32"/>
          <w:lang w:eastAsia="zh-CN"/>
        </w:rPr>
        <w:t>，附相关材料及证书。</w:t>
      </w:r>
    </w:p>
    <w:p w14:paraId="4A7C6B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6E75FA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1805" cy="1210310"/>
            <wp:effectExtent l="9525" t="9525" r="13970" b="18415"/>
            <wp:docPr id="6" name="图片 6" descr="育人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育人工作"/>
                    <pic:cNvPicPr>
                      <a:picLocks noChangeAspect="1"/>
                    </pic:cNvPicPr>
                  </pic:nvPicPr>
                  <pic:blipFill>
                    <a:blip r:embed="rId15"/>
                    <a:stretch>
                      <a:fillRect/>
                    </a:stretch>
                  </pic:blipFill>
                  <pic:spPr>
                    <a:xfrm>
                      <a:off x="0" y="0"/>
                      <a:ext cx="8091805" cy="1210310"/>
                    </a:xfrm>
                    <a:prstGeom prst="rect">
                      <a:avLst/>
                    </a:prstGeom>
                    <a:ln w="6350">
                      <a:solidFill>
                        <a:schemeClr val="tx1"/>
                      </a:solidFill>
                    </a:ln>
                  </pic:spPr>
                </pic:pic>
              </a:graphicData>
            </a:graphic>
          </wp:inline>
        </w:drawing>
      </w:r>
    </w:p>
    <w:p w14:paraId="3580A4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color w:val="auto"/>
          <w:sz w:val="32"/>
          <w:szCs w:val="32"/>
        </w:rPr>
      </w:pPr>
      <w:r>
        <w:rPr>
          <w:rFonts w:hint="eastAsia" w:ascii="Times New Roman" w:hAnsi="Times New Roman" w:eastAsia="楷体_GB2312" w:cs="楷体_GB2312"/>
          <w:color w:val="auto"/>
          <w:sz w:val="32"/>
          <w:szCs w:val="32"/>
        </w:rPr>
        <w:t>（三）教学工作</w:t>
      </w:r>
      <w:r>
        <w:rPr>
          <w:rFonts w:hint="eastAsia" w:ascii="Times New Roman" w:hAnsi="Times New Roman" w:eastAsia="楷体_GB2312" w:cs="楷体_GB2312"/>
          <w:sz w:val="32"/>
          <w:szCs w:val="32"/>
        </w:rPr>
        <w:t>（需上传以下材料）</w:t>
      </w:r>
    </w:p>
    <w:p w14:paraId="09B1D7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单位出具教学业绩突出、</w:t>
      </w:r>
      <w:r>
        <w:rPr>
          <w:rFonts w:hint="eastAsia" w:ascii="仿宋_GB2312" w:hAnsi="仿宋_GB2312" w:eastAsia="仿宋_GB2312" w:cs="仿宋_GB2312"/>
          <w:color w:val="auto"/>
          <w:sz w:val="32"/>
          <w:szCs w:val="32"/>
        </w:rPr>
        <w:t>思政教学融入课堂</w:t>
      </w:r>
      <w:r>
        <w:rPr>
          <w:rFonts w:hint="eastAsia" w:ascii="仿宋_GB2312" w:hAnsi="仿宋_GB2312" w:eastAsia="仿宋_GB2312" w:cs="仿宋_GB2312"/>
          <w:color w:val="auto"/>
          <w:sz w:val="32"/>
          <w:szCs w:val="32"/>
          <w:lang w:eastAsia="zh-CN"/>
        </w:rPr>
        <w:t>、完成循环教学或</w:t>
      </w:r>
      <w:r>
        <w:rPr>
          <w:rFonts w:hint="eastAsia" w:ascii="仿宋_GB2312" w:hAnsi="仿宋_GB2312" w:eastAsia="仿宋_GB2312" w:cs="仿宋_GB2312"/>
          <w:color w:val="auto"/>
          <w:sz w:val="32"/>
          <w:szCs w:val="32"/>
          <w:lang w:val="en-US" w:eastAsia="zh-CN"/>
        </w:rPr>
        <w:t>3年毕业班教学、教学工作量及教学效果等</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证明</w:t>
      </w:r>
      <w:r>
        <w:rPr>
          <w:rFonts w:hint="eastAsia" w:ascii="仿宋_GB2312" w:hAnsi="仿宋_GB2312" w:eastAsia="仿宋_GB2312" w:cs="仿宋_GB2312"/>
          <w:color w:val="auto"/>
          <w:sz w:val="32"/>
          <w:szCs w:val="32"/>
          <w:lang w:eastAsia="zh-CN"/>
        </w:rPr>
        <w:t>（可在一个证明同时体现），负责人签字、单位盖章。</w:t>
      </w:r>
    </w:p>
    <w:p w14:paraId="17AAB8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.循环教学。</w:t>
      </w:r>
    </w:p>
    <w:p w14:paraId="240DAC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单位开具循环内教案齐全证明，负责人签字、单位盖章。</w:t>
      </w:r>
    </w:p>
    <w:p w14:paraId="340F31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）工作计划、总结</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按学期</w:t>
      </w:r>
      <w:r>
        <w:rPr>
          <w:rFonts w:hint="eastAsia" w:ascii="仿宋_GB2312" w:hAnsi="仿宋_GB2312" w:eastAsia="仿宋_GB2312" w:cs="仿宋_GB2312"/>
          <w:color w:val="auto"/>
          <w:sz w:val="32"/>
          <w:szCs w:val="32"/>
        </w:rPr>
        <w:t>一个循环的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单位盖章）</w:t>
      </w:r>
      <w:r>
        <w:rPr>
          <w:rFonts w:hint="eastAsia" w:ascii="仿宋_GB2312" w:hAnsi="仿宋_GB2312" w:eastAsia="仿宋_GB2312" w:cs="仿宋_GB2312"/>
          <w:color w:val="auto"/>
          <w:sz w:val="32"/>
          <w:szCs w:val="32"/>
          <w:lang w:eastAsia="zh-CN"/>
        </w:rPr>
        <w:t>。</w:t>
      </w:r>
    </w:p>
    <w:p w14:paraId="4E6BC4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.教学效果。</w:t>
      </w:r>
    </w:p>
    <w:p w14:paraId="47BDFE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（1）讲授过县级以上基础教研部门组织的优质课、示范课、观摩课或学科专题讲座等;或每学年参加学校组织的作业设计、劳动教育设计、主题班会设计等比赛二等奖以上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附</w:t>
      </w:r>
      <w:r>
        <w:rPr>
          <w:rFonts w:hint="eastAsia" w:ascii="仿宋_GB2312" w:hAnsi="仿宋_GB2312" w:eastAsia="仿宋_GB2312" w:cs="仿宋_GB2312"/>
          <w:color w:val="auto"/>
          <w:sz w:val="32"/>
          <w:szCs w:val="32"/>
        </w:rPr>
        <w:t>证书或讲座相关材料）。</w:t>
      </w:r>
    </w:p>
    <w:p w14:paraId="42BC0D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（2）教学工作评价意见（单位</w:t>
      </w:r>
      <w:r>
        <w:rPr>
          <w:rFonts w:hint="eastAsia" w:ascii="仿宋_GB2312" w:hAnsi="仿宋_GB2312" w:eastAsia="仿宋_GB2312" w:cs="仿宋_GB2312"/>
          <w:color w:val="auto"/>
          <w:sz w:val="32"/>
          <w:szCs w:val="32"/>
          <w:lang w:eastAsia="zh-CN"/>
        </w:rPr>
        <w:t>盖</w:t>
      </w:r>
      <w:r>
        <w:rPr>
          <w:rFonts w:hint="eastAsia" w:ascii="仿宋_GB2312" w:hAnsi="仿宋_GB2312" w:eastAsia="仿宋_GB2312" w:cs="仿宋_GB2312"/>
          <w:color w:val="auto"/>
          <w:sz w:val="32"/>
          <w:szCs w:val="32"/>
        </w:rPr>
        <w:t>章）。</w:t>
      </w:r>
    </w:p>
    <w:p w14:paraId="4C86A2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.教学工作量</w:t>
      </w:r>
      <w:r>
        <w:rPr>
          <w:rFonts w:hint="eastAsia" w:ascii="仿宋_GB2312" w:hAnsi="仿宋_GB2312" w:eastAsia="仿宋_GB2312" w:cs="仿宋_GB2312"/>
          <w:color w:val="auto"/>
          <w:sz w:val="32"/>
          <w:szCs w:val="32"/>
          <w:lang w:eastAsia="zh-CN"/>
        </w:rPr>
        <w:t>。</w:t>
      </w:r>
    </w:p>
    <w:p w14:paraId="56F102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）本人课程表（</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color w:val="auto"/>
          <w:sz w:val="32"/>
          <w:szCs w:val="32"/>
        </w:rPr>
        <w:t>）。</w:t>
      </w:r>
    </w:p>
    <w:p w14:paraId="18FE85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）听（评）课记录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单位</w:t>
      </w:r>
      <w:r>
        <w:rPr>
          <w:rFonts w:hint="eastAsia" w:ascii="仿宋_GB2312" w:hAnsi="仿宋_GB2312" w:eastAsia="仿宋_GB2312" w:cs="仿宋_GB2312"/>
          <w:color w:val="auto"/>
          <w:sz w:val="32"/>
          <w:szCs w:val="32"/>
        </w:rPr>
        <w:t>开具听</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课记录齐全的证明（任课教师若满工作量不需提供听课记录，单位盖章）</w:t>
      </w:r>
      <w:r>
        <w:rPr>
          <w:rFonts w:hint="eastAsia" w:ascii="仿宋_GB2312" w:hAnsi="仿宋_GB2312" w:eastAsia="仿宋_GB2312" w:cs="仿宋_GB2312"/>
          <w:color w:val="auto"/>
          <w:sz w:val="32"/>
          <w:szCs w:val="32"/>
          <w:lang w:eastAsia="zh-CN"/>
        </w:rPr>
        <w:t>。</w:t>
      </w:r>
    </w:p>
    <w:p w14:paraId="51A851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）教学效果评估材料（单位盖章）。</w:t>
      </w:r>
    </w:p>
    <w:p w14:paraId="11D14F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思政课专职教师按要求提供思政教育</w:t>
      </w:r>
      <w:r>
        <w:rPr>
          <w:rFonts w:hint="eastAsia" w:ascii="仿宋_GB2312" w:hAnsi="仿宋_GB2312" w:eastAsia="仿宋_GB2312" w:cs="仿宋_GB2312"/>
          <w:color w:val="auto"/>
          <w:sz w:val="32"/>
          <w:szCs w:val="32"/>
          <w:lang w:eastAsia="zh-CN"/>
        </w:rPr>
        <w:t>实践</w:t>
      </w:r>
      <w:r>
        <w:rPr>
          <w:rFonts w:hint="eastAsia" w:ascii="仿宋_GB2312" w:hAnsi="仿宋_GB2312" w:eastAsia="仿宋_GB2312" w:cs="仿宋_GB2312"/>
          <w:color w:val="auto"/>
          <w:sz w:val="32"/>
          <w:szCs w:val="32"/>
        </w:rPr>
        <w:t>活动方案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和评价意见。</w:t>
      </w:r>
    </w:p>
    <w:p w14:paraId="7EC428F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6064891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8098155" cy="1839595"/>
            <wp:effectExtent l="9525" t="9525" r="26670" b="17780"/>
            <wp:docPr id="7" name="图片 7" descr="教学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学工作"/>
                    <pic:cNvPicPr>
                      <a:picLocks noChangeAspect="1"/>
                    </pic:cNvPicPr>
                  </pic:nvPicPr>
                  <pic:blipFill>
                    <a:blip r:embed="rId16"/>
                    <a:srcRect b="1789"/>
                    <a:stretch>
                      <a:fillRect/>
                    </a:stretch>
                  </pic:blipFill>
                  <pic:spPr>
                    <a:xfrm>
                      <a:off x="0" y="0"/>
                      <a:ext cx="8098155" cy="1839595"/>
                    </a:xfrm>
                    <a:prstGeom prst="rect">
                      <a:avLst/>
                    </a:prstGeom>
                    <a:ln w="6350">
                      <a:solidFill>
                        <a:schemeClr val="tx1"/>
                      </a:solidFill>
                    </a:ln>
                  </pic:spPr>
                </pic:pic>
              </a:graphicData>
            </a:graphic>
          </wp:inline>
        </w:drawing>
      </w:r>
    </w:p>
    <w:p w14:paraId="35DA89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（四）素质教育（需上传以下材料）</w:t>
      </w:r>
    </w:p>
    <w:p w14:paraId="6C3F62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出具</w:t>
      </w:r>
      <w:r>
        <w:rPr>
          <w:rFonts w:hint="eastAsia" w:ascii="仿宋_GB2312" w:hAnsi="仿宋_GB2312" w:eastAsia="仿宋_GB2312" w:cs="仿宋_GB2312"/>
          <w:sz w:val="32"/>
          <w:szCs w:val="32"/>
          <w:lang w:eastAsia="zh-CN"/>
        </w:rPr>
        <w:t>素质教育相关</w:t>
      </w:r>
      <w:r>
        <w:rPr>
          <w:rFonts w:hint="eastAsia" w:ascii="仿宋_GB2312" w:hAnsi="仿宋_GB2312" w:eastAsia="仿宋_GB2312" w:cs="仿宋_GB2312"/>
          <w:sz w:val="32"/>
          <w:szCs w:val="32"/>
        </w:rPr>
        <w:t>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负责人签字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rPr>
        <w:t>。</w:t>
      </w:r>
    </w:p>
    <w:p w14:paraId="4141D1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2.综合实践活动、校本课程、社团</w:t>
      </w:r>
      <w:r>
        <w:rPr>
          <w:rFonts w:hint="eastAsia" w:ascii="仿宋_GB2312" w:hAnsi="仿宋_GB2312" w:eastAsia="仿宋_GB2312" w:cs="仿宋_GB2312"/>
          <w:sz w:val="32"/>
          <w:szCs w:val="32"/>
          <w:lang w:eastAsia="zh-CN"/>
        </w:rPr>
        <w:t>活动和劳动教育等</w:t>
      </w:r>
      <w:r>
        <w:rPr>
          <w:rFonts w:hint="eastAsia" w:ascii="仿宋_GB2312" w:hAnsi="仿宋_GB2312" w:eastAsia="仿宋_GB2312" w:cs="仿宋_GB2312"/>
          <w:sz w:val="32"/>
          <w:szCs w:val="32"/>
        </w:rPr>
        <w:t>材料具备其一即可（正向上传各要件，显示题目、单位、姓名、正文首页、单位公章的页面）</w:t>
      </w:r>
      <w:r>
        <w:rPr>
          <w:rFonts w:hint="eastAsia" w:ascii="仿宋_GB2312" w:hAnsi="仿宋_GB2312" w:eastAsia="仿宋_GB2312" w:cs="仿宋_GB2312"/>
          <w:sz w:val="32"/>
          <w:szCs w:val="32"/>
          <w:lang w:eastAsia="zh-CN"/>
        </w:rPr>
        <w:t>。</w:t>
      </w:r>
    </w:p>
    <w:p w14:paraId="3E6C47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可附</w:t>
      </w:r>
      <w:r>
        <w:rPr>
          <w:rFonts w:hint="eastAsia" w:ascii="仿宋_GB2312" w:hAnsi="仿宋_GB2312" w:eastAsia="仿宋_GB2312" w:cs="仿宋_GB2312"/>
          <w:sz w:val="32"/>
          <w:szCs w:val="32"/>
        </w:rPr>
        <w:t>相关</w:t>
      </w:r>
      <w:r>
        <w:rPr>
          <w:rFonts w:hint="eastAsia" w:ascii="仿宋_GB2312" w:hAnsi="仿宋_GB2312" w:eastAsia="仿宋_GB2312" w:cs="仿宋_GB2312"/>
          <w:sz w:val="32"/>
          <w:szCs w:val="32"/>
          <w:lang w:eastAsia="zh-CN"/>
        </w:rPr>
        <w:t>材料和</w:t>
      </w:r>
      <w:r>
        <w:rPr>
          <w:rFonts w:hint="eastAsia" w:ascii="仿宋_GB2312" w:hAnsi="仿宋_GB2312" w:eastAsia="仿宋_GB2312" w:cs="仿宋_GB2312"/>
          <w:sz w:val="32"/>
          <w:szCs w:val="32"/>
        </w:rPr>
        <w:t>获奖证书</w:t>
      </w:r>
      <w:r>
        <w:rPr>
          <w:rFonts w:hint="eastAsia" w:ascii="仿宋_GB2312" w:hAnsi="仿宋_GB2312" w:eastAsia="仿宋_GB2312" w:cs="仿宋_GB2312"/>
          <w:sz w:val="32"/>
          <w:szCs w:val="32"/>
          <w:lang w:eastAsia="zh-CN"/>
        </w:rPr>
        <w:t>佐证。</w:t>
      </w:r>
    </w:p>
    <w:p w14:paraId="764223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043C20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9425" cy="1793875"/>
            <wp:effectExtent l="9525" t="9525" r="25400" b="25400"/>
            <wp:docPr id="8" name="图片 8" descr="素质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素质教育"/>
                    <pic:cNvPicPr>
                      <a:picLocks noChangeAspect="1"/>
                    </pic:cNvPicPr>
                  </pic:nvPicPr>
                  <pic:blipFill>
                    <a:blip r:embed="rId17"/>
                    <a:stretch>
                      <a:fillRect/>
                    </a:stretch>
                  </pic:blipFill>
                  <pic:spPr>
                    <a:xfrm>
                      <a:off x="0" y="0"/>
                      <a:ext cx="8099425" cy="1793875"/>
                    </a:xfrm>
                    <a:prstGeom prst="rect">
                      <a:avLst/>
                    </a:prstGeom>
                    <a:ln w="6350">
                      <a:solidFill>
                        <a:schemeClr val="tx1"/>
                      </a:solidFill>
                    </a:ln>
                  </pic:spPr>
                </pic:pic>
              </a:graphicData>
            </a:graphic>
          </wp:inline>
        </w:drawing>
      </w:r>
    </w:p>
    <w:p w14:paraId="1F6EE2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楷体_GB2312" w:cs="楷体_GB2312"/>
          <w:color w:val="auto"/>
          <w:sz w:val="32"/>
          <w:szCs w:val="32"/>
        </w:rPr>
      </w:pPr>
      <w:r>
        <w:rPr>
          <w:rFonts w:hint="eastAsia" w:ascii="Times New Roman" w:hAnsi="Times New Roman" w:eastAsia="楷体_GB2312" w:cs="楷体_GB2312"/>
          <w:color w:val="auto"/>
          <w:sz w:val="32"/>
          <w:szCs w:val="32"/>
        </w:rPr>
        <w:t>（五）教研工作（</w:t>
      </w:r>
      <w:r>
        <w:rPr>
          <w:rFonts w:hint="eastAsia" w:ascii="楷体_GB2312" w:hAnsi="楷体_GB2312" w:eastAsia="楷体_GB2312" w:cs="楷体_GB2312"/>
          <w:color w:val="auto"/>
          <w:sz w:val="32"/>
          <w:szCs w:val="32"/>
        </w:rPr>
        <w:t>需上传</w:t>
      </w:r>
      <w:r>
        <w:rPr>
          <w:rFonts w:hint="eastAsia" w:ascii="楷体_GB2312" w:hAnsi="楷体_GB2312" w:eastAsia="楷体_GB2312" w:cs="楷体_GB2312"/>
          <w:color w:val="auto"/>
          <w:sz w:val="32"/>
          <w:szCs w:val="32"/>
          <w:lang w:val="en-US" w:eastAsia="zh-CN"/>
        </w:rPr>
        <w:t>以下</w:t>
      </w:r>
      <w:r>
        <w:rPr>
          <w:rFonts w:hint="eastAsia" w:ascii="楷体_GB2312" w:hAnsi="楷体_GB2312" w:eastAsia="楷体_GB2312" w:cs="楷体_GB2312"/>
          <w:color w:val="auto"/>
          <w:sz w:val="32"/>
          <w:szCs w:val="32"/>
        </w:rPr>
        <w:t>材料</w:t>
      </w:r>
      <w:r>
        <w:rPr>
          <w:rFonts w:hint="eastAsia" w:ascii="Times New Roman" w:hAnsi="Times New Roman" w:eastAsia="楷体_GB2312" w:cs="楷体_GB2312"/>
          <w:color w:val="auto"/>
          <w:sz w:val="32"/>
          <w:szCs w:val="32"/>
        </w:rPr>
        <w:t>）</w:t>
      </w:r>
    </w:p>
    <w:p w14:paraId="7B251F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单位出具</w:t>
      </w:r>
      <w:r>
        <w:rPr>
          <w:rFonts w:hint="eastAsia" w:ascii="仿宋_GB2312" w:hAnsi="仿宋_GB2312" w:eastAsia="仿宋_GB2312" w:cs="仿宋_GB2312"/>
          <w:color w:val="auto"/>
          <w:sz w:val="32"/>
          <w:szCs w:val="32"/>
        </w:rPr>
        <w:t>任现职以来</w:t>
      </w:r>
      <w:r>
        <w:rPr>
          <w:rFonts w:hint="eastAsia" w:ascii="仿宋_GB2312" w:hAnsi="仿宋_GB2312" w:eastAsia="仿宋_GB2312" w:cs="仿宋_GB2312"/>
          <w:color w:val="auto"/>
          <w:sz w:val="32"/>
          <w:szCs w:val="32"/>
          <w:lang w:eastAsia="zh-CN"/>
        </w:rPr>
        <w:t>教研工作证明，</w:t>
      </w:r>
      <w:r>
        <w:rPr>
          <w:rFonts w:hint="eastAsia" w:ascii="仿宋_GB2312" w:hAnsi="仿宋_GB2312" w:eastAsia="仿宋_GB2312" w:cs="仿宋_GB2312"/>
          <w:color w:val="auto"/>
          <w:sz w:val="32"/>
          <w:szCs w:val="32"/>
        </w:rPr>
        <w:t>负责人签字</w:t>
      </w:r>
      <w:r>
        <w:rPr>
          <w:rFonts w:hint="eastAsia" w:ascii="仿宋_GB2312" w:hAnsi="仿宋_GB2312" w:eastAsia="仿宋_GB2312" w:cs="仿宋_GB2312"/>
          <w:color w:val="auto"/>
          <w:sz w:val="32"/>
          <w:szCs w:val="32"/>
          <w:lang w:eastAsia="zh-CN"/>
        </w:rPr>
        <w:t>、单位盖章。</w:t>
      </w:r>
    </w:p>
    <w:p w14:paraId="395E6EB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2.主持过</w:t>
      </w:r>
      <w:r>
        <w:rPr>
          <w:rFonts w:hint="eastAsia" w:ascii="仿宋_GB2312" w:hAnsi="仿宋_GB2312" w:eastAsia="仿宋_GB2312" w:cs="仿宋_GB2312"/>
          <w:color w:val="auto"/>
          <w:sz w:val="32"/>
          <w:szCs w:val="32"/>
          <w:lang w:val="en-US" w:eastAsia="zh-CN"/>
        </w:rPr>
        <w:t>1项</w:t>
      </w:r>
      <w:r>
        <w:rPr>
          <w:rFonts w:hint="eastAsia" w:ascii="仿宋_GB2312" w:hAnsi="仿宋_GB2312" w:eastAsia="仿宋_GB2312" w:cs="仿宋_GB2312"/>
          <w:color w:val="auto"/>
          <w:sz w:val="32"/>
          <w:szCs w:val="32"/>
        </w:rPr>
        <w:t>校本科研项目（课题），受到学校或业务主管部门认可。（正向上传结项证书、获奖证书或学校认定证</w:t>
      </w:r>
      <w:r>
        <w:rPr>
          <w:rFonts w:hint="eastAsia" w:ascii="仿宋_GB2312" w:hAnsi="仿宋_GB2312" w:eastAsia="仿宋_GB2312" w:cs="仿宋_GB2312"/>
          <w:color w:val="auto"/>
          <w:sz w:val="32"/>
          <w:szCs w:val="32"/>
          <w:lang w:eastAsia="zh-CN"/>
        </w:rPr>
        <w:t>书</w:t>
      </w:r>
      <w:r>
        <w:rPr>
          <w:rFonts w:hint="eastAsia" w:ascii="仿宋_GB2312" w:hAnsi="仿宋_GB2312" w:eastAsia="仿宋_GB2312" w:cs="仿宋_GB2312"/>
          <w:color w:val="auto"/>
          <w:sz w:val="32"/>
          <w:szCs w:val="32"/>
        </w:rPr>
        <w:t>中，显示课题名称、课题组成员姓名、认定结果、认定时间、认定部门印章等信息的页面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。或教师近3年内部交流论文（每学期1篇，电子文档直接转换PDF）</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论文鉴定意见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当年论文评比时，学校针对某篇论文出具的鉴定意见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lang w:eastAsia="zh-CN"/>
        </w:rPr>
        <w:t>教育教学心得或案例（附相关材料）</w:t>
      </w:r>
      <w:r>
        <w:rPr>
          <w:rFonts w:hint="eastAsia" w:ascii="仿宋_GB2312" w:hAnsi="仿宋_GB2312" w:eastAsia="仿宋_GB2312" w:cs="仿宋_GB2312"/>
          <w:color w:val="auto"/>
          <w:sz w:val="32"/>
          <w:szCs w:val="32"/>
        </w:rPr>
        <w:t>。</w:t>
      </w:r>
    </w:p>
    <w:p w14:paraId="739661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校本科研项目（课题）和论文具备其一即可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可附相关证书佐证</w:t>
      </w:r>
      <w:r>
        <w:rPr>
          <w:rFonts w:hint="eastAsia" w:ascii="仿宋_GB2312" w:hAnsi="仿宋_GB2312" w:eastAsia="仿宋_GB2312" w:cs="仿宋_GB2312"/>
          <w:color w:val="auto"/>
          <w:sz w:val="32"/>
          <w:szCs w:val="32"/>
          <w:lang w:eastAsia="zh-CN"/>
        </w:rPr>
        <w:t>。</w:t>
      </w:r>
    </w:p>
    <w:p w14:paraId="049106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43111F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9425" cy="1283335"/>
            <wp:effectExtent l="9525" t="9525" r="25400" b="21590"/>
            <wp:docPr id="9" name="图片 9" descr="教科研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科研工作"/>
                    <pic:cNvPicPr>
                      <a:picLocks noChangeAspect="1"/>
                    </pic:cNvPicPr>
                  </pic:nvPicPr>
                  <pic:blipFill>
                    <a:blip r:embed="rId18"/>
                    <a:stretch>
                      <a:fillRect/>
                    </a:stretch>
                  </pic:blipFill>
                  <pic:spPr>
                    <a:xfrm>
                      <a:off x="0" y="0"/>
                      <a:ext cx="8099425" cy="1283335"/>
                    </a:xfrm>
                    <a:prstGeom prst="rect">
                      <a:avLst/>
                    </a:prstGeom>
                    <a:ln w="6350">
                      <a:solidFill>
                        <a:schemeClr val="tx1"/>
                      </a:solidFill>
                    </a:ln>
                  </pic:spPr>
                </pic:pic>
              </a:graphicData>
            </a:graphic>
          </wp:inline>
        </w:drawing>
      </w:r>
    </w:p>
    <w:p w14:paraId="778584F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_GB2312" w:cs="楷体_GB2312"/>
          <w:spacing w:val="0"/>
          <w:sz w:val="32"/>
          <w:szCs w:val="32"/>
          <w:lang w:eastAsia="zh-CN"/>
        </w:rPr>
      </w:pPr>
      <w:r>
        <w:rPr>
          <w:rFonts w:hint="eastAsia" w:ascii="Times New Roman" w:hAnsi="Times New Roman" w:eastAsia="楷体_GB2312" w:cs="楷体_GB2312"/>
          <w:sz w:val="32"/>
          <w:szCs w:val="32"/>
        </w:rPr>
        <w:t>（六）示范引领</w:t>
      </w:r>
      <w:r>
        <w:rPr>
          <w:rFonts w:hint="eastAsia" w:ascii="Times New Roman" w:hAnsi="Times New Roman" w:eastAsia="楷体_GB2312" w:cs="楷体_GB2312"/>
          <w:spacing w:val="0"/>
          <w:sz w:val="32"/>
          <w:szCs w:val="32"/>
          <w:lang w:eastAsia="zh-CN"/>
        </w:rPr>
        <w:t>（需上传</w:t>
      </w:r>
      <w:r>
        <w:rPr>
          <w:rFonts w:hint="eastAsia" w:eastAsia="楷体_GB2312" w:cs="楷体_GB2312"/>
          <w:spacing w:val="0"/>
          <w:sz w:val="32"/>
          <w:szCs w:val="32"/>
          <w:lang w:eastAsia="zh-CN"/>
        </w:rPr>
        <w:t>以下</w:t>
      </w:r>
      <w:r>
        <w:rPr>
          <w:rFonts w:hint="eastAsia" w:ascii="Times New Roman" w:hAnsi="Times New Roman" w:eastAsia="楷体_GB2312" w:cs="楷体_GB2312"/>
          <w:spacing w:val="0"/>
          <w:sz w:val="32"/>
          <w:szCs w:val="32"/>
          <w:lang w:val="en-US" w:eastAsia="zh-CN"/>
        </w:rPr>
        <w:t>材料</w:t>
      </w:r>
      <w:r>
        <w:rPr>
          <w:rFonts w:hint="eastAsia" w:ascii="Times New Roman" w:hAnsi="Times New Roman" w:eastAsia="楷体_GB2312" w:cs="楷体_GB2312"/>
          <w:spacing w:val="0"/>
          <w:sz w:val="32"/>
          <w:szCs w:val="32"/>
          <w:lang w:eastAsia="zh-CN"/>
        </w:rPr>
        <w:t>）</w:t>
      </w:r>
    </w:p>
    <w:p w14:paraId="5F0D7DF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.单位出具关于示范引领工作证明，负责人签字、</w:t>
      </w:r>
      <w:r>
        <w:rPr>
          <w:rFonts w:hint="eastAsia" w:ascii="仿宋_GB2312" w:hAnsi="仿宋_GB2312" w:eastAsia="仿宋_GB2312" w:cs="仿宋_GB2312"/>
          <w:color w:val="auto"/>
          <w:sz w:val="32"/>
          <w:szCs w:val="32"/>
          <w:lang w:eastAsia="zh-CN"/>
        </w:rPr>
        <w:t>单位盖章</w:t>
      </w:r>
      <w:r>
        <w:rPr>
          <w:rFonts w:hint="eastAsia" w:ascii="仿宋_GB2312" w:hAnsi="仿宋_GB2312" w:eastAsia="仿宋_GB2312" w:cs="仿宋_GB2312"/>
          <w:sz w:val="32"/>
          <w:szCs w:val="32"/>
          <w:lang w:eastAsia="zh-CN"/>
        </w:rPr>
        <w:t>。</w:t>
      </w:r>
    </w:p>
    <w:p w14:paraId="1069AC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学校开展传帮带工作（结对、拜师）等文件</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通知、聘书或协议，附被辅导2名教师</w:t>
      </w:r>
      <w:r>
        <w:rPr>
          <w:rFonts w:hint="eastAsia" w:ascii="仿宋_GB2312" w:hAnsi="仿宋_GB2312" w:eastAsia="仿宋_GB2312" w:cs="仿宋_GB2312"/>
          <w:sz w:val="32"/>
          <w:szCs w:val="32"/>
          <w:lang w:eastAsia="zh-CN"/>
        </w:rPr>
        <w:t>教育教学工作方面</w:t>
      </w:r>
      <w:r>
        <w:rPr>
          <w:rFonts w:hint="eastAsia" w:ascii="仿宋_GB2312" w:hAnsi="仿宋_GB2312" w:eastAsia="仿宋_GB2312" w:cs="仿宋_GB2312"/>
          <w:sz w:val="32"/>
          <w:szCs w:val="32"/>
        </w:rPr>
        <w:t>县级以上教育行政部门获奖证书等。</w:t>
      </w:r>
    </w:p>
    <w:p w14:paraId="2375F4C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帮学双方互听互评（议）过程性材料（听课记录</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w:t>
      </w:r>
    </w:p>
    <w:p w14:paraId="0820FD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00B67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drawing>
          <wp:inline distT="0" distB="0" distL="114300" distR="114300">
            <wp:extent cx="8099425" cy="1693545"/>
            <wp:effectExtent l="9525" t="9525" r="25400" b="11430"/>
            <wp:docPr id="10" name="图片 10" descr="示范引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示范引领"/>
                    <pic:cNvPicPr>
                      <a:picLocks noChangeAspect="1"/>
                    </pic:cNvPicPr>
                  </pic:nvPicPr>
                  <pic:blipFill>
                    <a:blip r:embed="rId19"/>
                    <a:stretch>
                      <a:fillRect/>
                    </a:stretch>
                  </pic:blipFill>
                  <pic:spPr>
                    <a:xfrm>
                      <a:off x="0" y="0"/>
                      <a:ext cx="8099425" cy="1693545"/>
                    </a:xfrm>
                    <a:prstGeom prst="rect">
                      <a:avLst/>
                    </a:prstGeom>
                    <a:ln w="6350">
                      <a:solidFill>
                        <a:schemeClr val="tx1"/>
                      </a:solidFill>
                    </a:ln>
                  </pic:spPr>
                </pic:pic>
              </a:graphicData>
            </a:graphic>
          </wp:inline>
        </w:drawing>
      </w:r>
    </w:p>
    <w:p w14:paraId="4BB51E6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pacing w:val="-20"/>
          <w:sz w:val="32"/>
          <w:szCs w:val="32"/>
        </w:rPr>
      </w:pPr>
      <w:r>
        <w:rPr>
          <w:rFonts w:hint="eastAsia" w:ascii="Times New Roman" w:hAnsi="Times New Roman" w:eastAsia="楷体_GB2312" w:cs="楷体_GB2312"/>
          <w:sz w:val="32"/>
          <w:szCs w:val="32"/>
        </w:rPr>
        <w:t>（七）支教</w:t>
      </w:r>
      <w:r>
        <w:rPr>
          <w:rFonts w:hint="eastAsia" w:ascii="Times New Roman" w:hAnsi="Times New Roman" w:eastAsia="楷体_GB2312" w:cs="楷体_GB2312"/>
          <w:spacing w:val="-20"/>
          <w:sz w:val="32"/>
          <w:szCs w:val="32"/>
        </w:rPr>
        <w:t>（需上传以下</w:t>
      </w:r>
      <w:r>
        <w:rPr>
          <w:rFonts w:hint="eastAsia" w:ascii="Times New Roman" w:hAnsi="Times New Roman" w:eastAsia="楷体_GB2312" w:cs="楷体_GB2312"/>
          <w:spacing w:val="-20"/>
          <w:sz w:val="32"/>
          <w:szCs w:val="32"/>
          <w:lang w:eastAsia="zh-CN"/>
        </w:rPr>
        <w:t>两</w:t>
      </w:r>
      <w:r>
        <w:rPr>
          <w:rFonts w:hint="eastAsia" w:ascii="Times New Roman" w:hAnsi="Times New Roman" w:eastAsia="楷体_GB2312" w:cs="楷体_GB2312"/>
          <w:spacing w:val="-20"/>
          <w:sz w:val="32"/>
          <w:szCs w:val="32"/>
        </w:rPr>
        <w:t>类材料</w:t>
      </w:r>
      <w:r>
        <w:rPr>
          <w:rFonts w:hint="eastAsia" w:ascii="Times New Roman" w:hAnsi="Times New Roman" w:eastAsia="楷体_GB2312" w:cs="楷体_GB2312"/>
          <w:spacing w:val="-20"/>
          <w:sz w:val="32"/>
          <w:szCs w:val="32"/>
          <w:lang w:eastAsia="zh-CN"/>
        </w:rPr>
        <w:t>之一</w:t>
      </w:r>
      <w:r>
        <w:rPr>
          <w:rFonts w:hint="eastAsia" w:ascii="Times New Roman" w:hAnsi="Times New Roman" w:eastAsia="楷体_GB2312" w:cs="楷体_GB2312"/>
          <w:spacing w:val="-20"/>
          <w:sz w:val="32"/>
          <w:szCs w:val="32"/>
        </w:rPr>
        <w:t>）</w:t>
      </w:r>
    </w:p>
    <w:p w14:paraId="05FBE36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县级教育行政部门出具</w:t>
      </w:r>
      <w:r>
        <w:rPr>
          <w:rFonts w:hint="eastAsia" w:ascii="仿宋_GB2312" w:hAnsi="仿宋_GB2312" w:eastAsia="仿宋_GB2312" w:cs="仿宋_GB2312"/>
          <w:sz w:val="32"/>
          <w:szCs w:val="32"/>
        </w:rPr>
        <w:t>有1年以上在农村学校或薄弱学校</w:t>
      </w:r>
      <w:r>
        <w:rPr>
          <w:rFonts w:hint="eastAsia" w:ascii="仿宋_GB2312" w:hAnsi="仿宋_GB2312" w:eastAsia="仿宋_GB2312" w:cs="仿宋_GB2312"/>
          <w:sz w:val="32"/>
          <w:szCs w:val="32"/>
          <w:lang w:eastAsia="zh-CN"/>
        </w:rPr>
        <w:t>支教</w:t>
      </w:r>
      <w:r>
        <w:rPr>
          <w:rFonts w:hint="eastAsia" w:ascii="仿宋_GB2312" w:hAnsi="仿宋_GB2312" w:eastAsia="仿宋_GB2312" w:cs="仿宋_GB2312"/>
          <w:sz w:val="32"/>
          <w:szCs w:val="32"/>
        </w:rPr>
        <w:t>经历</w:t>
      </w:r>
      <w:r>
        <w:rPr>
          <w:rFonts w:hint="eastAsia" w:ascii="仿宋_GB2312" w:hAnsi="仿宋_GB2312" w:eastAsia="仿宋_GB2312" w:cs="仿宋_GB2312"/>
          <w:sz w:val="32"/>
          <w:szCs w:val="32"/>
          <w:lang w:eastAsia="zh-CN"/>
        </w:rPr>
        <w:t>的证明，加盖人事公章（</w:t>
      </w:r>
      <w:r>
        <w:rPr>
          <w:rFonts w:hint="eastAsia" w:ascii="仿宋_GB2312" w:hAnsi="仿宋_GB2312" w:eastAsia="仿宋_GB2312" w:cs="仿宋_GB2312"/>
          <w:sz w:val="32"/>
          <w:szCs w:val="32"/>
        </w:rPr>
        <w:t>援疆、援藏或驻村1</w:t>
      </w:r>
      <w:r>
        <w:rPr>
          <w:rFonts w:hint="eastAsia" w:ascii="仿宋_GB2312" w:hAnsi="仿宋_GB2312" w:eastAsia="仿宋_GB2312" w:cs="仿宋_GB2312"/>
          <w:sz w:val="32"/>
          <w:szCs w:val="32"/>
          <w:lang w:eastAsia="zh-CN"/>
        </w:rPr>
        <w:t>视同支教经历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或支教工作认定表和支教合格证书。</w:t>
      </w:r>
    </w:p>
    <w:p w14:paraId="0F13709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.城市教师有农村任教经历的，上传用人单位证明</w:t>
      </w:r>
      <w:r>
        <w:rPr>
          <w:rFonts w:hint="eastAsia" w:ascii="仿宋_GB2312" w:hAnsi="仿宋_GB2312" w:eastAsia="仿宋_GB2312" w:cs="仿宋_GB2312"/>
          <w:sz w:val="32"/>
          <w:szCs w:val="32"/>
          <w:lang w:eastAsia="zh-CN"/>
        </w:rPr>
        <w:t>或原任教学校证明，同时加盖现任教学校、原任教农村学校公章和所属</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级教育行政部门</w:t>
      </w:r>
      <w:r>
        <w:rPr>
          <w:rFonts w:hint="eastAsia" w:ascii="仿宋_GB2312" w:hAnsi="仿宋_GB2312" w:eastAsia="仿宋_GB2312" w:cs="仿宋_GB2312"/>
          <w:sz w:val="32"/>
          <w:szCs w:val="32"/>
        </w:rPr>
        <w:t>人事公章。</w:t>
      </w:r>
    </w:p>
    <w:p w14:paraId="7C53D91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特教学校、专门学校、民办学校和农村学校教师本条不作要求。</w:t>
      </w:r>
    </w:p>
    <w:p w14:paraId="2F2A36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5CB6462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9425" cy="1246505"/>
            <wp:effectExtent l="9525" t="9525" r="25400" b="20320"/>
            <wp:docPr id="11" name="图片 11" descr="支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支教"/>
                    <pic:cNvPicPr>
                      <a:picLocks noChangeAspect="1"/>
                    </pic:cNvPicPr>
                  </pic:nvPicPr>
                  <pic:blipFill>
                    <a:blip r:embed="rId20"/>
                    <a:stretch>
                      <a:fillRect/>
                    </a:stretch>
                  </pic:blipFill>
                  <pic:spPr>
                    <a:xfrm>
                      <a:off x="0" y="0"/>
                      <a:ext cx="8099425" cy="1246505"/>
                    </a:xfrm>
                    <a:prstGeom prst="rect">
                      <a:avLst/>
                    </a:prstGeom>
                    <a:ln w="6350">
                      <a:solidFill>
                        <a:schemeClr val="tx1"/>
                      </a:solidFill>
                    </a:ln>
                  </pic:spPr>
                </pic:pic>
              </a:graphicData>
            </a:graphic>
          </wp:inline>
        </w:drawing>
      </w:r>
    </w:p>
    <w:p w14:paraId="528DBA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七、专业能力和水平（</w:t>
      </w:r>
      <w:r>
        <w:rPr>
          <w:rFonts w:hint="eastAsia" w:ascii="方正黑体_GBK" w:hAnsi="方正黑体_GBK" w:eastAsia="方正黑体_GBK" w:cs="方正黑体_GBK"/>
          <w:sz w:val="32"/>
          <w:szCs w:val="32"/>
        </w:rPr>
        <w:t>业绩条件</w:t>
      </w:r>
      <w:r>
        <w:rPr>
          <w:rFonts w:hint="eastAsia" w:ascii="方正黑体_GBK" w:hAnsi="方正黑体_GBK" w:eastAsia="方正黑体_GBK" w:cs="方正黑体_GBK"/>
          <w:sz w:val="32"/>
          <w:szCs w:val="32"/>
          <w:lang w:eastAsia="zh-CN"/>
        </w:rPr>
        <w:t>）</w:t>
      </w:r>
    </w:p>
    <w:p w14:paraId="519524A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申报中级职称：</w:t>
      </w:r>
    </w:p>
    <w:p w14:paraId="03B6740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（一）业绩一</w:t>
      </w:r>
      <w:r>
        <w:rPr>
          <w:rFonts w:hint="eastAsia" w:eastAsia="楷体_GB2312" w:cs="楷体_GB2312"/>
          <w:sz w:val="32"/>
          <w:szCs w:val="32"/>
          <w:lang w:eastAsia="zh-CN"/>
        </w:rPr>
        <w:t>（</w:t>
      </w:r>
      <w:r>
        <w:rPr>
          <w:rFonts w:hint="eastAsia" w:ascii="Times New Roman" w:hAnsi="Times New Roman" w:eastAsia="楷体_GB2312" w:cs="楷体_GB2312"/>
          <w:sz w:val="32"/>
          <w:szCs w:val="32"/>
        </w:rPr>
        <w:t>优质课</w:t>
      </w:r>
      <w:r>
        <w:rPr>
          <w:rFonts w:hint="eastAsia" w:eastAsia="楷体_GB2312" w:cs="楷体_GB2312"/>
          <w:sz w:val="32"/>
          <w:szCs w:val="32"/>
          <w:lang w:eastAsia="zh-CN"/>
        </w:rPr>
        <w:t>）</w:t>
      </w:r>
    </w:p>
    <w:p w14:paraId="46BB331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pacing w:val="-20"/>
          <w:sz w:val="32"/>
          <w:szCs w:val="32"/>
          <w:lang w:eastAsia="zh-CN"/>
        </w:rPr>
      </w:pPr>
      <w:r>
        <w:rPr>
          <w:rFonts w:hint="eastAsia" w:ascii="仿宋_GB2312" w:hAnsi="仿宋_GB2312" w:eastAsia="仿宋_GB2312" w:cs="仿宋_GB2312"/>
          <w:sz w:val="32"/>
          <w:szCs w:val="32"/>
        </w:rPr>
        <w:t>讲授过</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级以上教研部门组织的优质课（获</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二等奖或</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三等奖以上）；农村教师讲授过</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级教研部门组织的优质课。需正向上传：</w:t>
      </w:r>
      <w:r>
        <w:rPr>
          <w:rFonts w:hint="eastAsia" w:ascii="仿宋_GB2312" w:hAnsi="仿宋_GB2312" w:eastAsia="仿宋_GB2312" w:cs="仿宋_GB2312"/>
          <w:spacing w:val="-20"/>
          <w:sz w:val="32"/>
          <w:szCs w:val="32"/>
          <w:lang w:val="en-US" w:eastAsia="zh-CN"/>
        </w:rPr>
        <w:t>1.</w:t>
      </w:r>
      <w:r>
        <w:rPr>
          <w:rFonts w:hint="eastAsia" w:ascii="仿宋_GB2312" w:hAnsi="仿宋_GB2312" w:eastAsia="仿宋_GB2312" w:cs="仿宋_GB2312"/>
          <w:spacing w:val="-20"/>
          <w:sz w:val="32"/>
          <w:szCs w:val="32"/>
        </w:rPr>
        <w:t>获奖证书</w:t>
      </w:r>
      <w:r>
        <w:rPr>
          <w:rFonts w:hint="eastAsia" w:ascii="仿宋_GB2312" w:hAnsi="仿宋_GB2312" w:eastAsia="仿宋_GB2312" w:cs="仿宋_GB2312"/>
          <w:spacing w:val="-20"/>
          <w:sz w:val="32"/>
          <w:szCs w:val="32"/>
          <w:lang w:val="en-US" w:eastAsia="zh-CN"/>
        </w:rPr>
        <w:t>2.</w:t>
      </w:r>
      <w:r>
        <w:rPr>
          <w:rFonts w:hint="eastAsia" w:ascii="仿宋_GB2312" w:hAnsi="仿宋_GB2312" w:eastAsia="仿宋_GB2312" w:cs="仿宋_GB2312"/>
          <w:spacing w:val="-20"/>
          <w:sz w:val="32"/>
          <w:szCs w:val="32"/>
        </w:rPr>
        <w:t>优质课评价意见表</w:t>
      </w:r>
      <w:r>
        <w:rPr>
          <w:rFonts w:hint="eastAsia" w:ascii="仿宋_GB2312" w:hAnsi="仿宋_GB2312" w:eastAsia="仿宋_GB2312" w:cs="仿宋_GB2312"/>
          <w:spacing w:val="-20"/>
          <w:sz w:val="32"/>
          <w:szCs w:val="32"/>
          <w:lang w:val="en-US" w:eastAsia="zh-CN"/>
        </w:rPr>
        <w:t>3.</w:t>
      </w:r>
      <w:r>
        <w:rPr>
          <w:rFonts w:hint="eastAsia" w:ascii="仿宋_GB2312" w:hAnsi="仿宋_GB2312" w:eastAsia="仿宋_GB2312" w:cs="仿宋_GB2312"/>
          <w:spacing w:val="-20"/>
          <w:sz w:val="32"/>
          <w:szCs w:val="32"/>
        </w:rPr>
        <w:t>教案</w:t>
      </w:r>
      <w:r>
        <w:rPr>
          <w:rFonts w:hint="eastAsia" w:ascii="仿宋_GB2312" w:hAnsi="仿宋_GB2312" w:eastAsia="仿宋_GB2312" w:cs="仿宋_GB2312"/>
          <w:spacing w:val="-20"/>
          <w:sz w:val="32"/>
          <w:szCs w:val="32"/>
          <w:lang w:eastAsia="zh-CN"/>
        </w:rPr>
        <w:t>（同个优质课</w:t>
      </w:r>
      <w:r>
        <w:rPr>
          <w:rFonts w:hint="eastAsia" w:ascii="仿宋_GB2312" w:hAnsi="仿宋_GB2312" w:eastAsia="仿宋_GB2312" w:cs="仿宋_GB2312"/>
          <w:spacing w:val="-20"/>
          <w:sz w:val="32"/>
          <w:szCs w:val="32"/>
          <w:lang w:val="en-US" w:eastAsia="zh-CN"/>
        </w:rPr>
        <w:t>3项可合并为1个PDF</w:t>
      </w:r>
      <w:r>
        <w:rPr>
          <w:rFonts w:hint="eastAsia" w:ascii="仿宋_GB2312" w:hAnsi="仿宋_GB2312" w:eastAsia="仿宋_GB2312" w:cs="仿宋_GB2312"/>
          <w:spacing w:val="-20"/>
          <w:sz w:val="32"/>
          <w:szCs w:val="32"/>
          <w:lang w:eastAsia="zh-CN"/>
        </w:rPr>
        <w:t>）</w:t>
      </w:r>
    </w:p>
    <w:p w14:paraId="161106E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11080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8066405" cy="2247900"/>
            <wp:effectExtent l="9525" t="9525" r="20320" b="9525"/>
            <wp:docPr id="39" name="图片 39" descr="业绩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业绩一"/>
                    <pic:cNvPicPr>
                      <a:picLocks noChangeAspect="1"/>
                    </pic:cNvPicPr>
                  </pic:nvPicPr>
                  <pic:blipFill>
                    <a:blip r:embed="rId21"/>
                    <a:srcRect l="1924" r="1160"/>
                    <a:stretch>
                      <a:fillRect/>
                    </a:stretch>
                  </pic:blipFill>
                  <pic:spPr>
                    <a:xfrm>
                      <a:off x="0" y="0"/>
                      <a:ext cx="8066405" cy="2247900"/>
                    </a:xfrm>
                    <a:prstGeom prst="rect">
                      <a:avLst/>
                    </a:prstGeom>
                    <a:ln w="6350">
                      <a:solidFill>
                        <a:schemeClr val="tx1"/>
                      </a:solidFill>
                    </a:ln>
                  </pic:spPr>
                </pic:pic>
              </a:graphicData>
            </a:graphic>
          </wp:inline>
        </w:drawing>
      </w:r>
    </w:p>
    <w:p w14:paraId="23856875">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firstLine="640" w:firstLineChars="200"/>
        <w:textAlignment w:val="auto"/>
        <w:rPr>
          <w:rFonts w:hint="eastAsia" w:ascii="仿宋_GB2312" w:hAnsi="仿宋_GB2312" w:eastAsia="仿宋_GB2312" w:cs="仿宋_GB2312"/>
          <w:sz w:val="32"/>
          <w:szCs w:val="32"/>
        </w:rPr>
      </w:pPr>
      <w:r>
        <w:rPr>
          <w:rFonts w:hint="eastAsia" w:eastAsia="楷体_GB2312" w:cs="楷体_GB2312"/>
          <w:sz w:val="32"/>
          <w:szCs w:val="32"/>
          <w:lang w:val="en-US" w:eastAsia="zh-CN"/>
        </w:rPr>
        <w:t>业绩二</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lang w:val="en-US" w:eastAsia="zh-CN"/>
        </w:rPr>
        <w:t>表彰类</w:t>
      </w:r>
      <w:r>
        <w:rPr>
          <w:rFonts w:hint="eastAsia" w:eastAsia="楷体_GB2312" w:cs="楷体_GB2312"/>
          <w:sz w:val="32"/>
          <w:szCs w:val="32"/>
          <w:lang w:val="en-US" w:eastAsia="zh-CN"/>
        </w:rPr>
        <w:t>、</w:t>
      </w:r>
      <w:r>
        <w:rPr>
          <w:rFonts w:hint="eastAsia" w:ascii="Times New Roman" w:hAnsi="Times New Roman" w:eastAsia="楷体_GB2312" w:cs="楷体_GB2312"/>
          <w:sz w:val="32"/>
          <w:szCs w:val="32"/>
        </w:rPr>
        <w:t>需具备以下</w:t>
      </w:r>
      <w:r>
        <w:rPr>
          <w:rFonts w:hint="eastAsia" w:eastAsia="楷体_GB2312" w:cs="楷体_GB2312"/>
          <w:sz w:val="32"/>
          <w:szCs w:val="32"/>
          <w:lang w:eastAsia="zh-CN"/>
        </w:rPr>
        <w:t>四</w:t>
      </w:r>
      <w:r>
        <w:rPr>
          <w:rFonts w:hint="eastAsia" w:ascii="Times New Roman" w:hAnsi="Times New Roman" w:eastAsia="楷体_GB2312" w:cs="楷体_GB2312"/>
          <w:sz w:val="32"/>
          <w:szCs w:val="32"/>
        </w:rPr>
        <w:t>条之一</w:t>
      </w:r>
      <w:r>
        <w:rPr>
          <w:rFonts w:hint="eastAsia" w:ascii="Times New Roman" w:hAnsi="Times New Roman" w:eastAsia="楷体_GB2312" w:cs="楷体_GB2312"/>
          <w:sz w:val="32"/>
          <w:szCs w:val="32"/>
          <w:lang w:eastAsia="zh-CN"/>
        </w:rPr>
        <w:t>）</w:t>
      </w:r>
    </w:p>
    <w:p w14:paraId="005BF87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以上</w:t>
      </w:r>
      <w:r>
        <w:rPr>
          <w:rFonts w:hint="eastAsia" w:ascii="仿宋_GB2312" w:hAnsi="仿宋_GB2312" w:eastAsia="仿宋_GB2312" w:cs="仿宋_GB2312"/>
          <w:sz w:val="32"/>
          <w:szCs w:val="32"/>
        </w:rPr>
        <w:t>优秀班主任或先进（文明）班集体1次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从事团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工作并申报“少先队工作”专业的人员，获</w:t>
      </w:r>
      <w:r>
        <w:rPr>
          <w:rFonts w:hint="eastAsia" w:ascii="仿宋_GB2312" w:hAnsi="仿宋_GB2312" w:eastAsia="仿宋_GB2312" w:cs="仿宋_GB2312"/>
          <w:sz w:val="32"/>
          <w:szCs w:val="32"/>
          <w:lang w:eastAsia="zh-CN"/>
        </w:rPr>
        <w:t>县级</w:t>
      </w:r>
      <w:r>
        <w:rPr>
          <w:rFonts w:hint="eastAsia" w:ascii="仿宋_GB2312" w:hAnsi="仿宋_GB2312" w:eastAsia="仿宋_GB2312" w:cs="仿宋_GB2312"/>
          <w:sz w:val="32"/>
          <w:szCs w:val="32"/>
        </w:rPr>
        <w:t>以上先进团委 (团支部)、少先队,或获</w:t>
      </w:r>
      <w:r>
        <w:rPr>
          <w:rFonts w:hint="eastAsia" w:ascii="仿宋_GB2312" w:hAnsi="仿宋_GB2312" w:eastAsia="仿宋_GB2312" w:cs="仿宋_GB2312"/>
          <w:sz w:val="32"/>
          <w:szCs w:val="32"/>
          <w:lang w:eastAsia="zh-CN"/>
        </w:rPr>
        <w:t>县级</w:t>
      </w:r>
      <w:r>
        <w:rPr>
          <w:rFonts w:hint="eastAsia" w:ascii="仿宋_GB2312" w:hAnsi="仿宋_GB2312" w:eastAsia="仿宋_GB2312" w:cs="仿宋_GB2312"/>
          <w:sz w:val="32"/>
          <w:szCs w:val="32"/>
        </w:rPr>
        <w:t>以上优秀团 (队)辅导员、模范团 (队)干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需正向上传奖励证书。</w:t>
      </w:r>
      <w:r>
        <w:rPr>
          <w:rFonts w:hint="eastAsia" w:ascii="仿宋_GB2312" w:hAnsi="仿宋_GB2312" w:eastAsia="仿宋_GB2312" w:cs="仿宋_GB2312"/>
          <w:sz w:val="32"/>
          <w:szCs w:val="32"/>
          <w:lang w:val="en-US" w:eastAsia="zh-CN"/>
        </w:rPr>
        <w:t xml:space="preserve"> </w:t>
      </w:r>
    </w:p>
    <w:p w14:paraId="05A5A83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获得市基础教育教学成果奖</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sz w:val="32"/>
          <w:szCs w:val="32"/>
          <w:lang w:eastAsia="zh-CN"/>
        </w:rPr>
        <w:t>以上</w:t>
      </w:r>
      <w:r>
        <w:rPr>
          <w:rFonts w:hint="eastAsia" w:ascii="仿宋_GB2312" w:hAnsi="仿宋_GB2312" w:eastAsia="仿宋_GB2312" w:cs="仿宋_GB2312"/>
          <w:sz w:val="32"/>
          <w:szCs w:val="32"/>
        </w:rPr>
        <w:t>（限前6名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该证书上均印有以下字样：根据国务院《教学成果奖励条例》规定…）</w:t>
      </w:r>
      <w:r>
        <w:rPr>
          <w:rFonts w:hint="eastAsia" w:ascii="仿宋_GB2312" w:hAnsi="仿宋_GB2312" w:eastAsia="仿宋_GB2312" w:cs="仿宋_GB2312"/>
          <w:sz w:val="32"/>
          <w:szCs w:val="32"/>
          <w:lang w:eastAsia="zh-CN"/>
        </w:rPr>
        <w:t>；农村教师获县二等奖以上。</w:t>
      </w:r>
      <w:r>
        <w:rPr>
          <w:rFonts w:hint="eastAsia" w:ascii="仿宋_GB2312" w:hAnsi="仿宋_GB2312" w:eastAsia="仿宋_GB2312" w:cs="仿宋_GB2312"/>
          <w:sz w:val="32"/>
          <w:szCs w:val="32"/>
        </w:rPr>
        <w:t>需正向上传荣誉证书或奖励证书。</w:t>
      </w:r>
    </w:p>
    <w:p w14:paraId="11FD0F6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（3）辅导教学3年以上并</w:t>
      </w:r>
      <w:r>
        <w:rPr>
          <w:rFonts w:hint="eastAsia" w:ascii="仿宋_GB2312" w:hAnsi="仿宋_GB2312" w:eastAsia="仿宋_GB2312" w:cs="仿宋_GB2312"/>
          <w:sz w:val="32"/>
          <w:szCs w:val="32"/>
        </w:rPr>
        <w:t>作为第一指导教师组织学生参加教育部公布的全国性竞赛或创新实践活动，获</w:t>
      </w:r>
      <w:r>
        <w:rPr>
          <w:rFonts w:hint="eastAsia" w:ascii="仿宋_GB2312" w:hAnsi="仿宋_GB2312" w:eastAsia="仿宋_GB2312" w:cs="仿宋_GB2312"/>
          <w:sz w:val="32"/>
          <w:szCs w:val="32"/>
          <w:lang w:eastAsia="zh-CN"/>
        </w:rPr>
        <w:t>县一</w:t>
      </w:r>
      <w:r>
        <w:rPr>
          <w:rFonts w:hint="eastAsia" w:ascii="仿宋_GB2312" w:hAnsi="仿宋_GB2312" w:eastAsia="仿宋_GB2312" w:cs="仿宋_GB2312"/>
          <w:sz w:val="32"/>
          <w:szCs w:val="32"/>
        </w:rPr>
        <w:t>等奖以上</w:t>
      </w:r>
      <w:r>
        <w:rPr>
          <w:rFonts w:hint="eastAsia" w:ascii="仿宋_GB2312" w:hAnsi="仿宋_GB2312" w:eastAsia="仿宋_GB2312" w:cs="仿宋_GB2312"/>
          <w:sz w:val="32"/>
          <w:szCs w:val="32"/>
          <w:lang w:eastAsia="zh-CN"/>
        </w:rPr>
        <w:t>；农村教师获县二等奖以上。</w:t>
      </w:r>
      <w:r>
        <w:rPr>
          <w:rFonts w:hint="eastAsia" w:ascii="仿宋_GB2312" w:hAnsi="仿宋_GB2312" w:eastAsia="仿宋_GB2312" w:cs="仿宋_GB2312"/>
          <w:sz w:val="32"/>
          <w:szCs w:val="32"/>
        </w:rPr>
        <w:t>需上传相关材料。</w:t>
      </w:r>
    </w:p>
    <w:p w14:paraId="6BC81F0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（4）县</w:t>
      </w:r>
      <w:r>
        <w:rPr>
          <w:rFonts w:hint="eastAsia" w:ascii="仿宋_GB2312" w:hAnsi="仿宋_GB2312" w:eastAsia="仿宋_GB2312" w:cs="仿宋_GB2312"/>
          <w:sz w:val="32"/>
          <w:szCs w:val="32"/>
        </w:rPr>
        <w:t>级以上</w:t>
      </w:r>
      <w:r>
        <w:rPr>
          <w:rFonts w:hint="eastAsia" w:ascii="仿宋_GB2312" w:hAnsi="仿宋_GB2312" w:eastAsia="仿宋_GB2312" w:cs="仿宋_GB2312"/>
          <w:sz w:val="32"/>
          <w:szCs w:val="32"/>
          <w:lang w:eastAsia="zh-CN"/>
        </w:rPr>
        <w:t>党委和政府</w:t>
      </w:r>
      <w:r>
        <w:rPr>
          <w:rFonts w:hint="eastAsia" w:ascii="仿宋_GB2312" w:hAnsi="仿宋_GB2312" w:eastAsia="仿宋_GB2312" w:cs="仿宋_GB2312"/>
          <w:sz w:val="32"/>
          <w:szCs w:val="32"/>
        </w:rPr>
        <w:t>表彰</w:t>
      </w:r>
      <w:r>
        <w:rPr>
          <w:rFonts w:hint="eastAsia" w:ascii="仿宋_GB2312" w:hAnsi="仿宋_GB2312" w:eastAsia="仿宋_GB2312" w:cs="仿宋_GB2312"/>
          <w:sz w:val="32"/>
          <w:szCs w:val="32"/>
          <w:lang w:eastAsia="zh-CN"/>
        </w:rPr>
        <w:t>；优秀教师、先进教育工作者、</w:t>
      </w:r>
      <w:r>
        <w:rPr>
          <w:rFonts w:hint="eastAsia" w:ascii="仿宋_GB2312" w:hAnsi="仿宋_GB2312" w:eastAsia="仿宋_GB2312" w:cs="仿宋_GB2312"/>
          <w:sz w:val="32"/>
          <w:szCs w:val="32"/>
        </w:rPr>
        <w:t>师德标兵、师德先进个人（</w:t>
      </w:r>
      <w:r>
        <w:rPr>
          <w:rFonts w:hint="eastAsia" w:ascii="仿宋_GB2312" w:hAnsi="仿宋_GB2312" w:eastAsia="仿宋_GB2312" w:cs="仿宋_GB2312"/>
          <w:sz w:val="32"/>
          <w:szCs w:val="32"/>
          <w:lang w:eastAsia="zh-CN"/>
        </w:rPr>
        <w:t>县以上</w:t>
      </w:r>
      <w:r>
        <w:rPr>
          <w:rFonts w:hint="eastAsia" w:ascii="仿宋_GB2312" w:hAnsi="仿宋_GB2312" w:eastAsia="仿宋_GB2312" w:cs="仿宋_GB2312"/>
          <w:sz w:val="32"/>
          <w:szCs w:val="32"/>
        </w:rPr>
        <w:t>人社与教育部门联合表彰）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学术技术带头人</w:t>
      </w:r>
      <w:r>
        <w:rPr>
          <w:rFonts w:hint="eastAsia" w:ascii="仿宋_GB2312" w:hAnsi="仿宋_GB2312" w:eastAsia="仿宋_GB2312" w:cs="仿宋_GB2312"/>
          <w:sz w:val="32"/>
          <w:szCs w:val="32"/>
          <w:lang w:eastAsia="zh-CN"/>
        </w:rPr>
        <w:t>（县以上人社部门颁发）；</w:t>
      </w:r>
      <w:r>
        <w:rPr>
          <w:rFonts w:hint="eastAsia" w:ascii="仿宋_GB2312" w:hAnsi="仿宋_GB2312" w:eastAsia="仿宋_GB2312" w:cs="仿宋_GB2312"/>
          <w:sz w:val="32"/>
          <w:szCs w:val="32"/>
        </w:rPr>
        <w:t>教育行政部门</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表彰要求</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1次或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2次</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rPr>
        <w:t>学术技术带头人、名师、文明教师、教学标兵、五一劳动奖章、</w:t>
      </w:r>
      <w:r>
        <w:rPr>
          <w:rFonts w:hint="eastAsia" w:ascii="仿宋_GB2312" w:hAnsi="仿宋_GB2312" w:eastAsia="仿宋_GB2312" w:cs="仿宋_GB2312"/>
          <w:sz w:val="32"/>
          <w:szCs w:val="32"/>
          <w:lang w:eastAsia="zh-CN"/>
        </w:rPr>
        <w:t>优秀（先进）</w:t>
      </w:r>
      <w:r>
        <w:rPr>
          <w:rFonts w:hint="eastAsia" w:ascii="仿宋_GB2312" w:hAnsi="仿宋_GB2312" w:eastAsia="仿宋_GB2312" w:cs="仿宋_GB2312"/>
          <w:sz w:val="32"/>
          <w:szCs w:val="32"/>
        </w:rPr>
        <w:t>教育工作者、从事团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工作人员获得的团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）类</w:t>
      </w:r>
      <w:r>
        <w:rPr>
          <w:rFonts w:hint="eastAsia" w:ascii="仿宋_GB2312" w:hAnsi="仿宋_GB2312" w:eastAsia="仿宋_GB2312" w:cs="仿宋_GB2312"/>
          <w:sz w:val="32"/>
          <w:szCs w:val="32"/>
        </w:rPr>
        <w:t>表彰，一线教师获得的优秀共产党员</w:t>
      </w:r>
      <w:r>
        <w:rPr>
          <w:rFonts w:hint="eastAsia" w:ascii="仿宋_GB2312" w:hAnsi="仿宋_GB2312" w:eastAsia="仿宋_GB2312" w:cs="仿宋_GB2312"/>
          <w:sz w:val="32"/>
          <w:szCs w:val="32"/>
          <w:lang w:eastAsia="zh-CN"/>
        </w:rPr>
        <w:t>等；农村教师受到县级以上相关表彰。</w:t>
      </w:r>
      <w:r>
        <w:rPr>
          <w:rFonts w:hint="eastAsia" w:ascii="仿宋_GB2312" w:hAnsi="仿宋_GB2312" w:eastAsia="仿宋_GB2312" w:cs="仿宋_GB2312"/>
          <w:sz w:val="32"/>
          <w:szCs w:val="32"/>
        </w:rPr>
        <w:t>需正向上传奖励证书。</w:t>
      </w:r>
    </w:p>
    <w:p w14:paraId="160FB41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优秀党务工作者、优秀共产党员</w:t>
      </w:r>
      <w:r>
        <w:rPr>
          <w:rFonts w:hint="eastAsia" w:ascii="仿宋_GB2312" w:hAnsi="仿宋_GB2312" w:eastAsia="仿宋_GB2312" w:cs="仿宋_GB2312"/>
          <w:sz w:val="32"/>
          <w:szCs w:val="32"/>
          <w:lang w:eastAsia="zh-CN"/>
        </w:rPr>
        <w:t>（地方党委）</w:t>
      </w:r>
      <w:r>
        <w:rPr>
          <w:rFonts w:hint="eastAsia" w:ascii="仿宋_GB2312" w:hAnsi="仿宋_GB2312" w:eastAsia="仿宋_GB2312" w:cs="仿宋_GB2312"/>
          <w:sz w:val="32"/>
          <w:szCs w:val="32"/>
        </w:rPr>
        <w:t>可与同级的优秀教师同等对待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下一级综合表彰可参照上级的部</w:t>
      </w:r>
      <w:r>
        <w:rPr>
          <w:rFonts w:hint="eastAsia" w:ascii="仿宋_GB2312" w:hAnsi="仿宋_GB2312" w:eastAsia="仿宋_GB2312" w:cs="仿宋_GB2312"/>
          <w:sz w:val="32"/>
          <w:szCs w:val="32"/>
          <w:lang w:eastAsia="zh-CN"/>
        </w:rPr>
        <w:t>门</w:t>
      </w:r>
      <w:r>
        <w:rPr>
          <w:rFonts w:hint="eastAsia" w:ascii="仿宋_GB2312" w:hAnsi="仿宋_GB2312" w:eastAsia="仿宋_GB2312" w:cs="仿宋_GB2312"/>
          <w:sz w:val="32"/>
          <w:szCs w:val="32"/>
        </w:rPr>
        <w:t>相关</w:t>
      </w:r>
      <w:r>
        <w:rPr>
          <w:rFonts w:hint="eastAsia" w:ascii="仿宋_GB2312" w:hAnsi="仿宋_GB2312" w:eastAsia="仿宋_GB2312" w:cs="仿宋_GB2312"/>
          <w:sz w:val="32"/>
          <w:szCs w:val="32"/>
          <w:lang w:eastAsia="zh-CN"/>
        </w:rPr>
        <w:t>（单项）</w:t>
      </w:r>
      <w:r>
        <w:rPr>
          <w:rFonts w:hint="eastAsia" w:ascii="仿宋_GB2312" w:hAnsi="仿宋_GB2312" w:eastAsia="仿宋_GB2312" w:cs="仿宋_GB2312"/>
          <w:sz w:val="32"/>
          <w:szCs w:val="32"/>
        </w:rPr>
        <w:t>表彰。</w:t>
      </w:r>
    </w:p>
    <w:p w14:paraId="6C97F6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1CBDE8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81645" cy="2065655"/>
            <wp:effectExtent l="9525" t="9525" r="24130" b="20320"/>
            <wp:docPr id="40" name="图片 40" descr="业绩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业绩二"/>
                    <pic:cNvPicPr>
                      <a:picLocks noChangeAspect="1"/>
                    </pic:cNvPicPr>
                  </pic:nvPicPr>
                  <pic:blipFill>
                    <a:blip r:embed="rId22"/>
                    <a:srcRect l="1980" r="1311"/>
                    <a:stretch>
                      <a:fillRect/>
                    </a:stretch>
                  </pic:blipFill>
                  <pic:spPr>
                    <a:xfrm>
                      <a:off x="0" y="0"/>
                      <a:ext cx="8081645" cy="2065655"/>
                    </a:xfrm>
                    <a:prstGeom prst="rect">
                      <a:avLst/>
                    </a:prstGeom>
                    <a:ln w="6350">
                      <a:solidFill>
                        <a:schemeClr val="tx1"/>
                      </a:solidFill>
                    </a:ln>
                  </pic:spPr>
                </pic:pic>
              </a:graphicData>
            </a:graphic>
          </wp:inline>
        </w:drawing>
      </w:r>
    </w:p>
    <w:p w14:paraId="0D14C0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w:t>
      </w:r>
      <w:r>
        <w:rPr>
          <w:rFonts w:hint="eastAsia" w:eastAsia="楷体_GB2312" w:cs="楷体_GB2312"/>
          <w:sz w:val="32"/>
          <w:szCs w:val="32"/>
          <w:lang w:eastAsia="zh-CN"/>
        </w:rPr>
        <w:t>三</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rPr>
        <w:t>业绩</w:t>
      </w:r>
      <w:r>
        <w:rPr>
          <w:rFonts w:hint="eastAsia" w:eastAsia="楷体_GB2312" w:cs="楷体_GB2312"/>
          <w:sz w:val="32"/>
          <w:szCs w:val="32"/>
          <w:lang w:eastAsia="zh-CN"/>
        </w:rPr>
        <w:t>三</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rPr>
        <w:t>需具备以下四条之一</w:t>
      </w:r>
      <w:r>
        <w:rPr>
          <w:rFonts w:hint="eastAsia" w:ascii="Times New Roman" w:hAnsi="Times New Roman" w:eastAsia="楷体_GB2312" w:cs="楷体_GB2312"/>
          <w:sz w:val="32"/>
          <w:szCs w:val="32"/>
          <w:lang w:eastAsia="zh-CN"/>
        </w:rPr>
        <w:t>）</w:t>
      </w:r>
    </w:p>
    <w:p w14:paraId="7D4FFD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主持开展综合实践活动、劳动教育</w:t>
      </w:r>
      <w:r>
        <w:rPr>
          <w:rFonts w:hint="eastAsia" w:ascii="仿宋_GB2312" w:hAnsi="仿宋_GB2312" w:eastAsia="仿宋_GB2312" w:cs="仿宋_GB2312"/>
          <w:sz w:val="32"/>
          <w:szCs w:val="32"/>
          <w:lang w:eastAsia="zh-CN"/>
        </w:rPr>
        <w:t>或指导学生</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研究性学习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受</w:t>
      </w:r>
      <w:r>
        <w:rPr>
          <w:rFonts w:hint="eastAsia" w:ascii="仿宋_GB2312" w:hAnsi="仿宋_GB2312" w:eastAsia="仿宋_GB2312" w:cs="仿宋_GB2312"/>
          <w:sz w:val="32"/>
          <w:szCs w:val="32"/>
        </w:rPr>
        <w:t>得</w:t>
      </w:r>
      <w:r>
        <w:rPr>
          <w:rFonts w:hint="eastAsia" w:ascii="仿宋_GB2312" w:hAnsi="仿宋_GB2312" w:eastAsia="仿宋_GB2312" w:cs="仿宋_GB2312"/>
          <w:sz w:val="32"/>
          <w:szCs w:val="32"/>
          <w:lang w:eastAsia="zh-CN"/>
        </w:rPr>
        <w:t>县级以上</w:t>
      </w:r>
      <w:r>
        <w:rPr>
          <w:rFonts w:hint="eastAsia" w:ascii="仿宋_GB2312" w:hAnsi="仿宋_GB2312" w:eastAsia="仿宋_GB2312" w:cs="仿宋_GB2312"/>
          <w:sz w:val="32"/>
          <w:szCs w:val="32"/>
        </w:rPr>
        <w:t>教育行政部门认可</w:t>
      </w:r>
      <w:r>
        <w:rPr>
          <w:rFonts w:hint="eastAsia" w:ascii="仿宋_GB2312" w:hAnsi="仿宋_GB2312" w:eastAsia="仿宋_GB2312" w:cs="仿宋_GB2312"/>
          <w:sz w:val="32"/>
          <w:szCs w:val="32"/>
          <w:lang w:eastAsia="zh-CN"/>
        </w:rPr>
        <w:t>或组织观摩学习。</w:t>
      </w:r>
      <w:r>
        <w:rPr>
          <w:rFonts w:hint="eastAsia" w:ascii="仿宋_GB2312" w:hAnsi="仿宋_GB2312" w:eastAsia="仿宋_GB2312" w:cs="仿宋_GB2312"/>
          <w:sz w:val="32"/>
          <w:szCs w:val="32"/>
        </w:rPr>
        <w:t>需上传获奖证书及其过程性材料。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实践活动过程性材料包括学校综合实践活动的整体规划。研究性学习应提供指导学生选题、设计方案、开展研究、进行成果展示交流，提供完整的过程性材料。社区服务和社会实践应提供反映活动主题、活动方案、活动小结等方面内容的过程性、常态化材料，应体现教师在活动中发挥的组织、引导、管理作用，同时提供学校或上级部门出具的活动认定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52E4E9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2.开发、实施校本课程，受到县级以上教育行政部门认可或组织观摩学习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校本课程过程性材料包括《学校校本课程开发方案》、《中小学校本课程建设优秀成果申报表》、校本课程封面、显示编委页面（含本人姓名）、本人撰写内容页面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w:t>
      </w:r>
    </w:p>
    <w:p w14:paraId="65A8DD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主持辅导学生社团活动3年以上，受到县级以上教育行政部门认可或组织观摩学习。（社团活动过程性材料包括学生社团制度、章程、加入、退出机制，定期开展活动制度，校级展示评比活动；列入学校校本课程体系的，要有活动计划、活动实施方案、活动评价意见、活动总结等；学生社团辅导教师须提供担任学生社团辅导教师的有关文件、个人在其中发挥的作用等证明材料）。</w:t>
      </w:r>
    </w:p>
    <w:p w14:paraId="7C4634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参与完成</w:t>
      </w:r>
      <w:r>
        <w:rPr>
          <w:rFonts w:hint="eastAsia" w:ascii="仿宋_GB2312" w:hAnsi="仿宋_GB2312" w:eastAsia="仿宋_GB2312" w:cs="仿宋_GB2312"/>
          <w:sz w:val="32"/>
          <w:szCs w:val="32"/>
          <w:lang w:eastAsia="zh-CN"/>
        </w:rPr>
        <w:t>市级以上</w:t>
      </w:r>
      <w:r>
        <w:rPr>
          <w:rFonts w:hint="eastAsia" w:ascii="仿宋_GB2312" w:hAnsi="仿宋_GB2312" w:eastAsia="仿宋_GB2312" w:cs="仿宋_GB2312"/>
          <w:sz w:val="32"/>
          <w:szCs w:val="32"/>
        </w:rPr>
        <w:t>教科研课题</w:t>
      </w:r>
      <w:r>
        <w:rPr>
          <w:rFonts w:hint="eastAsia" w:ascii="仿宋_GB2312" w:hAnsi="仿宋_GB2312" w:eastAsia="仿宋_GB2312" w:cs="仿宋_GB2312"/>
          <w:sz w:val="32"/>
          <w:szCs w:val="32"/>
          <w:lang w:eastAsia="zh-CN"/>
        </w:rPr>
        <w:t>；农村教师参与完成县级以上教科研课题</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需上传：①结项证书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②鉴定意见（上传扫描件需显示：课题名称、课题组成员姓名、审核意见、审批意见、结项鉴定等级、审批单位公章等信息）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③立项申</w:t>
      </w:r>
      <w:r>
        <w:rPr>
          <w:rFonts w:hint="eastAsia" w:ascii="仿宋_GB2312" w:hAnsi="仿宋_GB2312" w:eastAsia="仿宋_GB2312" w:cs="仿宋_GB2312"/>
          <w:sz w:val="32"/>
          <w:szCs w:val="32"/>
          <w:lang w:eastAsia="zh-CN"/>
        </w:rPr>
        <w:t>请</w:t>
      </w:r>
      <w:r>
        <w:rPr>
          <w:rFonts w:hint="eastAsia" w:ascii="仿宋_GB2312" w:hAnsi="仿宋_GB2312" w:eastAsia="仿宋_GB2312" w:cs="仿宋_GB2312"/>
          <w:sz w:val="32"/>
          <w:szCs w:val="32"/>
        </w:rPr>
        <w:t>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④立项通知书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⑤开题报告（上传扫描件需显示：材料题目、课题名称、正文首页）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⑥研究过程性材料（实施方案上传扫描件需显示：材料题目、课题名称、正文首页，其它过程性材料酌情上传）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⑦中期报告（上传扫描件需显示：材料题目、课题名称、正文首页）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⑧研究报告（上传扫描件需显示：材料题目、课题名称、单位公章、正文首页）。</w:t>
      </w:r>
    </w:p>
    <w:p w14:paraId="54C69E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64261DA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anchor distT="0" distB="0" distL="114300" distR="114300" simplePos="0" relativeHeight="251660288" behindDoc="0" locked="0" layoutInCell="1" allowOverlap="1">
            <wp:simplePos x="0" y="0"/>
            <wp:positionH relativeFrom="column">
              <wp:posOffset>-3175</wp:posOffset>
            </wp:positionH>
            <wp:positionV relativeFrom="paragraph">
              <wp:posOffset>93980</wp:posOffset>
            </wp:positionV>
            <wp:extent cx="8105140" cy="2030730"/>
            <wp:effectExtent l="9525" t="9525" r="19685" b="17145"/>
            <wp:wrapNone/>
            <wp:docPr id="1" name="图片 43" descr="截图-222.143.33.99_8081-2024.09.11-17_34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descr="截图-222.143.33.99_8081-2024.09.11-17_34_52"/>
                    <pic:cNvPicPr>
                      <a:picLocks noChangeAspect="1"/>
                    </pic:cNvPicPr>
                  </pic:nvPicPr>
                  <pic:blipFill>
                    <a:blip r:embed="rId23"/>
                    <a:stretch>
                      <a:fillRect/>
                    </a:stretch>
                  </pic:blipFill>
                  <pic:spPr>
                    <a:xfrm>
                      <a:off x="0" y="0"/>
                      <a:ext cx="8105140" cy="2030730"/>
                    </a:xfrm>
                    <a:prstGeom prst="rect">
                      <a:avLst/>
                    </a:prstGeom>
                    <a:ln w="6350">
                      <a:solidFill>
                        <a:schemeClr val="tx1"/>
                      </a:solidFill>
                    </a:ln>
                  </pic:spPr>
                </pic:pic>
              </a:graphicData>
            </a:graphic>
          </wp:anchor>
        </w:drawing>
      </w:r>
    </w:p>
    <w:p w14:paraId="289B29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70CAA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25B86D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07A66C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68EEC5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p>
    <w:p w14:paraId="639C80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申报高级职称：</w:t>
      </w:r>
    </w:p>
    <w:p w14:paraId="20CB88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sz w:val="32"/>
          <w:szCs w:val="32"/>
          <w:lang w:val="en-US" w:eastAsia="zh-CN"/>
        </w:rPr>
      </w:pPr>
      <w:r>
        <w:rPr>
          <w:rFonts w:hint="eastAsia" w:ascii="仿宋_GB2312" w:hAnsi="仿宋_GB2312" w:eastAsia="仿宋_GB2312" w:cs="仿宋_GB2312"/>
          <w:sz w:val="32"/>
          <w:szCs w:val="32"/>
        </w:rPr>
        <w:t xml:space="preserve">   </w:t>
      </w:r>
      <w:r>
        <w:rPr>
          <w:rFonts w:hint="eastAsia" w:ascii="Times New Roman" w:hAnsi="Times New Roman" w:eastAsia="楷体_GB2312" w:cs="楷体_GB2312"/>
          <w:sz w:val="32"/>
          <w:szCs w:val="32"/>
          <w:lang w:eastAsia="zh-CN"/>
        </w:rPr>
        <w:t>（一）业绩一</w:t>
      </w:r>
    </w:p>
    <w:p w14:paraId="28E585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楷体_GB2312" w:cs="方正楷体_GBK"/>
          <w:b w:val="0"/>
          <w:bCs w:val="0"/>
          <w:sz w:val="32"/>
          <w:szCs w:val="32"/>
          <w:lang w:eastAsia="zh-CN"/>
        </w:rPr>
      </w:pPr>
      <w:r>
        <w:rPr>
          <w:rFonts w:hint="eastAsia" w:ascii="Times New Roman" w:hAnsi="Times New Roman" w:eastAsia="楷体_GB2312" w:cs="楷体_GB2312"/>
          <w:sz w:val="32"/>
          <w:szCs w:val="32"/>
          <w:lang w:val="en-US" w:eastAsia="zh-CN"/>
        </w:rPr>
        <w:t>1.</w:t>
      </w:r>
      <w:r>
        <w:rPr>
          <w:rFonts w:hint="eastAsia" w:ascii="Times New Roman" w:hAnsi="Times New Roman" w:eastAsia="楷体_GB2312" w:cs="楷体_GB2312"/>
          <w:sz w:val="32"/>
          <w:szCs w:val="32"/>
        </w:rPr>
        <w:t>优质课</w:t>
      </w:r>
      <w:r>
        <w:rPr>
          <w:rFonts w:hint="eastAsia" w:ascii="Times New Roman" w:hAnsi="Times New Roman" w:eastAsia="楷体_GB2312" w:cs="楷体_GB2312"/>
          <w:sz w:val="32"/>
          <w:szCs w:val="32"/>
          <w:lang w:eastAsia="zh-CN"/>
        </w:rPr>
        <w:t>（示范课、观摩课）</w:t>
      </w:r>
    </w:p>
    <w:p w14:paraId="37118C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讲授过市级以上教研部门组织的优质课或电教部门组织的信息技术与课程融合优质课或实验优质课（获市二等奖或省三等奖以上）、示范课或观摩课等；思政课专职教师讲授过市级二等奖以上思政优质课、示范课或观摩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农村教师讲授过市级教研部门组织的优质课、示范课或观摩课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或讲授过县级教研部门组织的优质课并获一等奖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或讲授过2次县级教研部门组织的优质课 (获二等奖以上)、示范课、观摩课。</w:t>
      </w:r>
    </w:p>
    <w:p w14:paraId="27810B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pacing w:val="-20"/>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教研部门优质课需正向上传：</w:t>
      </w:r>
      <w:r>
        <w:rPr>
          <w:rFonts w:hint="eastAsia" w:ascii="仿宋_GB2312" w:hAnsi="仿宋_GB2312" w:eastAsia="仿宋_GB2312" w:cs="仿宋_GB2312"/>
          <w:spacing w:val="-20"/>
          <w:sz w:val="32"/>
          <w:szCs w:val="32"/>
          <w:lang w:val="en-US" w:eastAsia="zh-CN"/>
        </w:rPr>
        <w:t>1.</w:t>
      </w:r>
      <w:r>
        <w:rPr>
          <w:rFonts w:hint="eastAsia" w:ascii="仿宋_GB2312" w:hAnsi="仿宋_GB2312" w:eastAsia="仿宋_GB2312" w:cs="仿宋_GB2312"/>
          <w:spacing w:val="-20"/>
          <w:sz w:val="32"/>
          <w:szCs w:val="32"/>
        </w:rPr>
        <w:t>获奖证书</w:t>
      </w:r>
      <w:r>
        <w:rPr>
          <w:rFonts w:hint="eastAsia" w:ascii="仿宋_GB2312" w:hAnsi="仿宋_GB2312" w:eastAsia="仿宋_GB2312" w:cs="仿宋_GB2312"/>
          <w:spacing w:val="-20"/>
          <w:sz w:val="32"/>
          <w:szCs w:val="32"/>
          <w:lang w:val="en-US" w:eastAsia="zh-CN"/>
        </w:rPr>
        <w:t>2.</w:t>
      </w:r>
      <w:r>
        <w:rPr>
          <w:rFonts w:hint="eastAsia" w:ascii="仿宋_GB2312" w:hAnsi="仿宋_GB2312" w:eastAsia="仿宋_GB2312" w:cs="仿宋_GB2312"/>
          <w:spacing w:val="-20"/>
          <w:sz w:val="32"/>
          <w:szCs w:val="32"/>
        </w:rPr>
        <w:t>优质课评价意见表</w:t>
      </w:r>
      <w:r>
        <w:rPr>
          <w:rFonts w:hint="eastAsia" w:ascii="仿宋_GB2312" w:hAnsi="仿宋_GB2312" w:eastAsia="仿宋_GB2312" w:cs="仿宋_GB2312"/>
          <w:spacing w:val="-20"/>
          <w:sz w:val="32"/>
          <w:szCs w:val="32"/>
          <w:lang w:val="en-US" w:eastAsia="zh-CN"/>
        </w:rPr>
        <w:t>3.</w:t>
      </w:r>
      <w:r>
        <w:rPr>
          <w:rFonts w:hint="eastAsia" w:ascii="仿宋_GB2312" w:hAnsi="仿宋_GB2312" w:eastAsia="仿宋_GB2312" w:cs="仿宋_GB2312"/>
          <w:spacing w:val="-20"/>
          <w:sz w:val="32"/>
          <w:szCs w:val="32"/>
        </w:rPr>
        <w:t>教案</w:t>
      </w:r>
      <w:r>
        <w:rPr>
          <w:rFonts w:hint="eastAsia" w:ascii="仿宋_GB2312" w:hAnsi="仿宋_GB2312" w:eastAsia="仿宋_GB2312" w:cs="仿宋_GB2312"/>
          <w:spacing w:val="-20"/>
          <w:sz w:val="32"/>
          <w:szCs w:val="32"/>
          <w:lang w:eastAsia="zh-CN"/>
        </w:rPr>
        <w:t>（同个优质课</w:t>
      </w:r>
      <w:r>
        <w:rPr>
          <w:rFonts w:hint="eastAsia" w:ascii="仿宋_GB2312" w:hAnsi="仿宋_GB2312" w:eastAsia="仿宋_GB2312" w:cs="仿宋_GB2312"/>
          <w:spacing w:val="-20"/>
          <w:sz w:val="32"/>
          <w:szCs w:val="32"/>
          <w:lang w:val="en-US" w:eastAsia="zh-CN"/>
        </w:rPr>
        <w:t>3项可合并为1个PDF</w:t>
      </w:r>
      <w:r>
        <w:rPr>
          <w:rFonts w:hint="eastAsia" w:ascii="仿宋_GB2312" w:hAnsi="仿宋_GB2312" w:eastAsia="仿宋_GB2312" w:cs="仿宋_GB2312"/>
          <w:spacing w:val="-20"/>
          <w:sz w:val="32"/>
          <w:szCs w:val="32"/>
          <w:lang w:eastAsia="zh-CN"/>
        </w:rPr>
        <w:t>）</w:t>
      </w:r>
    </w:p>
    <w:p w14:paraId="175BFD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信息技术与课程融合优质课需正向上传：</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获奖证书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优质课评价意见表</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上课视频截图3-4张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教案</w:t>
      </w:r>
    </w:p>
    <w:p w14:paraId="7D8FEA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实验优质课需正向上传：</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获奖证书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优质课评价意见表</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上课视频截图3-4张</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教案</w:t>
      </w:r>
    </w:p>
    <w:p w14:paraId="4D7F5F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若为示范课或观摩课，</w:t>
      </w:r>
      <w:r>
        <w:rPr>
          <w:rFonts w:hint="eastAsia" w:ascii="仿宋_GB2312" w:hAnsi="仿宋_GB2312" w:eastAsia="仿宋_GB2312" w:cs="仿宋_GB2312"/>
          <w:sz w:val="32"/>
          <w:szCs w:val="32"/>
          <w:lang w:eastAsia="zh-CN"/>
        </w:rPr>
        <w:t>须在上传证书、评价表、教案的</w:t>
      </w:r>
      <w:r>
        <w:rPr>
          <w:rFonts w:hint="eastAsia" w:ascii="仿宋_GB2312" w:hAnsi="仿宋_GB2312" w:eastAsia="仿宋_GB2312" w:cs="仿宋_GB2312"/>
          <w:sz w:val="32"/>
          <w:szCs w:val="32"/>
        </w:rPr>
        <w:t>同时提供从教以来相应专业级别优质课二等</w:t>
      </w:r>
      <w:r>
        <w:rPr>
          <w:rFonts w:hint="eastAsia" w:ascii="仿宋_GB2312" w:hAnsi="仿宋_GB2312" w:eastAsia="仿宋_GB2312" w:cs="仿宋_GB2312"/>
          <w:sz w:val="32"/>
          <w:szCs w:val="32"/>
          <w:lang w:eastAsia="zh-CN"/>
        </w:rPr>
        <w:t>奖</w:t>
      </w:r>
      <w:r>
        <w:rPr>
          <w:rFonts w:hint="eastAsia" w:ascii="仿宋_GB2312" w:hAnsi="仿宋_GB2312" w:eastAsia="仿宋_GB2312" w:cs="仿宋_GB2312"/>
          <w:sz w:val="32"/>
          <w:szCs w:val="32"/>
        </w:rPr>
        <w:t>或以上等次证书。</w:t>
      </w:r>
    </w:p>
    <w:p w14:paraId="3441E1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楷体_GB2312" w:cs="楷体_GB2312"/>
          <w:sz w:val="32"/>
          <w:szCs w:val="32"/>
          <w:lang w:val="en-US" w:eastAsia="zh-CN"/>
        </w:rPr>
        <w:t>2.表彰类</w:t>
      </w:r>
      <w:r>
        <w:rPr>
          <w:rFonts w:hint="eastAsia" w:ascii="Times New Roman" w:hAnsi="Times New Roman" w:eastAsia="楷体_GB2312" w:cs="楷体_GB2312"/>
          <w:sz w:val="32"/>
          <w:szCs w:val="32"/>
          <w:lang w:eastAsia="zh-CN"/>
        </w:rPr>
        <w:t>（</w:t>
      </w:r>
      <w:r>
        <w:rPr>
          <w:rFonts w:hint="eastAsia" w:ascii="Times New Roman" w:hAnsi="Times New Roman" w:eastAsia="楷体_GB2312" w:cs="楷体_GB2312"/>
          <w:sz w:val="32"/>
          <w:szCs w:val="32"/>
        </w:rPr>
        <w:t>需具备以下六条之一</w:t>
      </w:r>
      <w:r>
        <w:rPr>
          <w:rFonts w:hint="eastAsia" w:ascii="Times New Roman" w:hAnsi="Times New Roman" w:eastAsia="楷体_GB2312" w:cs="楷体_GB2312"/>
          <w:sz w:val="32"/>
          <w:szCs w:val="32"/>
          <w:lang w:eastAsia="zh-CN"/>
        </w:rPr>
        <w:t>）</w:t>
      </w:r>
    </w:p>
    <w:p w14:paraId="76FAFF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市级优秀班主任或先进（文明）班集体1次</w:t>
      </w:r>
      <w:r>
        <w:rPr>
          <w:rFonts w:hint="eastAsia" w:ascii="仿宋_GB2312" w:hAnsi="仿宋_GB2312" w:eastAsia="仿宋_GB2312" w:cs="仿宋_GB2312"/>
          <w:sz w:val="32"/>
          <w:szCs w:val="32"/>
          <w:lang w:eastAsia="zh-CN"/>
        </w:rPr>
        <w:t>；农村教师为县以上</w:t>
      </w:r>
      <w:r>
        <w:rPr>
          <w:rFonts w:hint="eastAsia" w:ascii="仿宋_GB2312" w:hAnsi="仿宋_GB2312" w:eastAsia="仿宋_GB2312" w:cs="仿宋_GB2312"/>
          <w:sz w:val="32"/>
          <w:szCs w:val="32"/>
        </w:rPr>
        <w:t>优秀班主任或先进（文明）班集体1次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需正向上传奖励证书。</w:t>
      </w:r>
      <w:r>
        <w:rPr>
          <w:rFonts w:hint="eastAsia" w:ascii="仿宋_GB2312" w:hAnsi="仿宋_GB2312" w:eastAsia="仿宋_GB2312" w:cs="仿宋_GB2312"/>
          <w:sz w:val="32"/>
          <w:szCs w:val="32"/>
          <w:lang w:val="en-US" w:eastAsia="zh-CN"/>
        </w:rPr>
        <w:t xml:space="preserve"> </w:t>
      </w:r>
    </w:p>
    <w:p w14:paraId="7B3C52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从事团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工作并申报“少先队工作”专业的人员，获市以上先进团委(团支部)、少先队,或获市以上优秀团(队)辅导员、模范团(队)干</w:t>
      </w:r>
      <w:r>
        <w:rPr>
          <w:rFonts w:hint="eastAsia" w:ascii="仿宋_GB2312" w:hAnsi="仿宋_GB2312" w:eastAsia="仿宋_GB2312" w:cs="仿宋_GB2312"/>
          <w:sz w:val="32"/>
          <w:szCs w:val="32"/>
          <w:lang w:eastAsia="zh-CN"/>
        </w:rPr>
        <w:t>；农村教师获县以上团委（少先队）表彰。</w:t>
      </w:r>
      <w:r>
        <w:rPr>
          <w:rFonts w:hint="eastAsia" w:ascii="仿宋_GB2312" w:hAnsi="仿宋_GB2312" w:eastAsia="仿宋_GB2312" w:cs="仿宋_GB2312"/>
          <w:sz w:val="32"/>
          <w:szCs w:val="32"/>
        </w:rPr>
        <w:t>需上传</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获奖证书。</w:t>
      </w:r>
    </w:p>
    <w:p w14:paraId="598CCF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（3）辅导教学3年以上并</w:t>
      </w:r>
      <w:r>
        <w:rPr>
          <w:rFonts w:hint="eastAsia" w:ascii="仿宋_GB2312" w:hAnsi="仿宋_GB2312" w:eastAsia="仿宋_GB2312" w:cs="仿宋_GB2312"/>
          <w:sz w:val="32"/>
          <w:szCs w:val="32"/>
        </w:rPr>
        <w:t>作为第一指导教师组织学生参加教育部公布的全国性竞赛或创新实践活动，获省二等奖以上</w:t>
      </w:r>
      <w:r>
        <w:rPr>
          <w:rFonts w:hint="eastAsia" w:ascii="仿宋_GB2312" w:hAnsi="仿宋_GB2312" w:eastAsia="仿宋_GB2312" w:cs="仿宋_GB2312"/>
          <w:sz w:val="32"/>
          <w:szCs w:val="32"/>
          <w:lang w:eastAsia="zh-CN"/>
        </w:rPr>
        <w:t>；农村教师获市二等奖以上。</w:t>
      </w:r>
      <w:r>
        <w:rPr>
          <w:rFonts w:hint="eastAsia" w:ascii="仿宋_GB2312" w:hAnsi="仿宋_GB2312" w:eastAsia="仿宋_GB2312" w:cs="仿宋_GB2312"/>
          <w:sz w:val="32"/>
          <w:szCs w:val="32"/>
        </w:rPr>
        <w:t>需上传相关材料。</w:t>
      </w:r>
    </w:p>
    <w:p w14:paraId="59618A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获得市基础教育教学成果奖一等奖（限前6名）、或主持完成市基础教育教学成果获二等奖以上（该证书上均印有以下字样：根据国务院《教学成果奖励条例》规定…）</w:t>
      </w:r>
      <w:r>
        <w:rPr>
          <w:rFonts w:hint="eastAsia" w:ascii="仿宋_GB2312" w:hAnsi="仿宋_GB2312" w:eastAsia="仿宋_GB2312" w:cs="仿宋_GB2312"/>
          <w:sz w:val="32"/>
          <w:szCs w:val="32"/>
          <w:lang w:eastAsia="zh-CN"/>
        </w:rPr>
        <w:t>；农村教师主持完成并获县一等奖以上。</w:t>
      </w:r>
      <w:r>
        <w:rPr>
          <w:rFonts w:hint="eastAsia" w:ascii="仿宋_GB2312" w:hAnsi="仿宋_GB2312" w:eastAsia="仿宋_GB2312" w:cs="仿宋_GB2312"/>
          <w:sz w:val="32"/>
          <w:szCs w:val="32"/>
        </w:rPr>
        <w:t>需正向上传荣誉证书或奖励证书。</w:t>
      </w:r>
    </w:p>
    <w:p w14:paraId="4B1A8D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市级以上</w:t>
      </w:r>
      <w:r>
        <w:rPr>
          <w:rFonts w:hint="eastAsia" w:ascii="仿宋_GB2312" w:hAnsi="仿宋_GB2312" w:eastAsia="仿宋_GB2312" w:cs="仿宋_GB2312"/>
          <w:sz w:val="32"/>
          <w:szCs w:val="32"/>
          <w:lang w:eastAsia="zh-CN"/>
        </w:rPr>
        <w:t>党委和政府</w:t>
      </w:r>
      <w:r>
        <w:rPr>
          <w:rFonts w:hint="eastAsia" w:ascii="仿宋_GB2312" w:hAnsi="仿宋_GB2312" w:eastAsia="仿宋_GB2312" w:cs="仿宋_GB2312"/>
          <w:sz w:val="32"/>
          <w:szCs w:val="32"/>
        </w:rPr>
        <w:t>表彰</w:t>
      </w:r>
      <w:r>
        <w:rPr>
          <w:rFonts w:hint="eastAsia" w:ascii="仿宋_GB2312" w:hAnsi="仿宋_GB2312" w:eastAsia="仿宋_GB2312" w:cs="仿宋_GB2312"/>
          <w:sz w:val="32"/>
          <w:szCs w:val="32"/>
          <w:lang w:eastAsia="zh-CN"/>
        </w:rPr>
        <w:t>；优秀教师、先进教育工作者、</w:t>
      </w:r>
      <w:r>
        <w:rPr>
          <w:rFonts w:hint="eastAsia" w:ascii="仿宋_GB2312" w:hAnsi="仿宋_GB2312" w:eastAsia="仿宋_GB2312" w:cs="仿宋_GB2312"/>
          <w:sz w:val="32"/>
          <w:szCs w:val="32"/>
        </w:rPr>
        <w:t>师德标兵、师德先进个人（人社与教育部门联合表彰）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学术技术带头人</w:t>
      </w:r>
      <w:r>
        <w:rPr>
          <w:rFonts w:hint="eastAsia" w:ascii="仿宋_GB2312" w:hAnsi="仿宋_GB2312" w:eastAsia="仿宋_GB2312" w:cs="仿宋_GB2312"/>
          <w:sz w:val="32"/>
          <w:szCs w:val="32"/>
          <w:lang w:eastAsia="zh-CN"/>
        </w:rPr>
        <w:t>（人社部门颁发）；农村教师获县级以上表彰。</w:t>
      </w:r>
      <w:r>
        <w:rPr>
          <w:rFonts w:hint="eastAsia" w:ascii="仿宋_GB2312" w:hAnsi="仿宋_GB2312" w:eastAsia="仿宋_GB2312" w:cs="仿宋_GB2312"/>
          <w:sz w:val="32"/>
          <w:szCs w:val="32"/>
        </w:rPr>
        <w:t>需正向上传奖励证书。</w:t>
      </w:r>
    </w:p>
    <w:p w14:paraId="4A0806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教育行政部门</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表彰要求省1次或市2次</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rPr>
        <w:t>学术技术带头人、名师、文明教师、教学标兵、五一劳动奖章、</w:t>
      </w:r>
      <w:r>
        <w:rPr>
          <w:rFonts w:hint="eastAsia" w:ascii="仿宋_GB2312" w:hAnsi="仿宋_GB2312" w:eastAsia="仿宋_GB2312" w:cs="仿宋_GB2312"/>
          <w:sz w:val="32"/>
          <w:szCs w:val="32"/>
          <w:lang w:eastAsia="zh-CN"/>
        </w:rPr>
        <w:t>优秀（先进）</w:t>
      </w:r>
      <w:r>
        <w:rPr>
          <w:rFonts w:hint="eastAsia" w:ascii="仿宋_GB2312" w:hAnsi="仿宋_GB2312" w:eastAsia="仿宋_GB2312" w:cs="仿宋_GB2312"/>
          <w:sz w:val="32"/>
          <w:szCs w:val="32"/>
        </w:rPr>
        <w:t>教育工作者、从事团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工作人员获得的团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队</w:t>
      </w:r>
      <w:r>
        <w:rPr>
          <w:rFonts w:hint="eastAsia" w:ascii="仿宋_GB2312" w:hAnsi="仿宋_GB2312" w:eastAsia="仿宋_GB2312" w:cs="仿宋_GB2312"/>
          <w:sz w:val="32"/>
          <w:szCs w:val="32"/>
          <w:lang w:eastAsia="zh-CN"/>
        </w:rPr>
        <w:t>）类</w:t>
      </w:r>
      <w:r>
        <w:rPr>
          <w:rFonts w:hint="eastAsia" w:ascii="仿宋_GB2312" w:hAnsi="仿宋_GB2312" w:eastAsia="仿宋_GB2312" w:cs="仿宋_GB2312"/>
          <w:sz w:val="32"/>
          <w:szCs w:val="32"/>
        </w:rPr>
        <w:t>表彰，一线教师获得的优秀共产党员</w:t>
      </w:r>
      <w:r>
        <w:rPr>
          <w:rFonts w:hint="eastAsia" w:ascii="仿宋_GB2312" w:hAnsi="仿宋_GB2312" w:eastAsia="仿宋_GB2312" w:cs="仿宋_GB2312"/>
          <w:sz w:val="32"/>
          <w:szCs w:val="32"/>
          <w:lang w:eastAsia="zh-CN"/>
        </w:rPr>
        <w:t>等；农村教师受到市以上教育行政部门相关表彰。</w:t>
      </w:r>
      <w:r>
        <w:rPr>
          <w:rFonts w:hint="eastAsia" w:ascii="仿宋_GB2312" w:hAnsi="仿宋_GB2312" w:eastAsia="仿宋_GB2312" w:cs="仿宋_GB2312"/>
          <w:sz w:val="32"/>
          <w:szCs w:val="32"/>
        </w:rPr>
        <w:t>需正向上传获奖证书。</w:t>
      </w:r>
    </w:p>
    <w:p w14:paraId="31AD581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rPr>
        <w:t>优秀党务工作者、优秀共产党员</w:t>
      </w:r>
      <w:r>
        <w:rPr>
          <w:rFonts w:hint="eastAsia" w:ascii="仿宋_GB2312" w:hAnsi="仿宋_GB2312" w:eastAsia="仿宋_GB2312" w:cs="仿宋_GB2312"/>
          <w:sz w:val="32"/>
          <w:szCs w:val="32"/>
          <w:lang w:eastAsia="zh-CN"/>
        </w:rPr>
        <w:t>（地方党委）</w:t>
      </w:r>
      <w:r>
        <w:rPr>
          <w:rFonts w:hint="eastAsia" w:ascii="仿宋_GB2312" w:hAnsi="仿宋_GB2312" w:eastAsia="仿宋_GB2312" w:cs="仿宋_GB2312"/>
          <w:sz w:val="32"/>
          <w:szCs w:val="32"/>
        </w:rPr>
        <w:t>可与同级的优秀教师同等对待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下一级综合表彰可参照上级的部</w:t>
      </w:r>
      <w:r>
        <w:rPr>
          <w:rFonts w:hint="eastAsia" w:ascii="仿宋_GB2312" w:hAnsi="仿宋_GB2312" w:eastAsia="仿宋_GB2312" w:cs="仿宋_GB2312"/>
          <w:sz w:val="32"/>
          <w:szCs w:val="32"/>
          <w:lang w:eastAsia="zh-CN"/>
        </w:rPr>
        <w:t>门</w:t>
      </w:r>
      <w:r>
        <w:rPr>
          <w:rFonts w:hint="eastAsia" w:ascii="仿宋_GB2312" w:hAnsi="仿宋_GB2312" w:eastAsia="仿宋_GB2312" w:cs="仿宋_GB2312"/>
          <w:sz w:val="32"/>
          <w:szCs w:val="32"/>
        </w:rPr>
        <w:t>相关</w:t>
      </w:r>
      <w:r>
        <w:rPr>
          <w:rFonts w:hint="eastAsia" w:ascii="仿宋_GB2312" w:hAnsi="仿宋_GB2312" w:eastAsia="仿宋_GB2312" w:cs="仿宋_GB2312"/>
          <w:sz w:val="32"/>
          <w:szCs w:val="32"/>
          <w:lang w:eastAsia="zh-CN"/>
        </w:rPr>
        <w:t>（单项）</w:t>
      </w:r>
      <w:r>
        <w:rPr>
          <w:rFonts w:hint="eastAsia" w:ascii="仿宋_GB2312" w:hAnsi="仿宋_GB2312" w:eastAsia="仿宋_GB2312" w:cs="仿宋_GB2312"/>
          <w:sz w:val="32"/>
          <w:szCs w:val="32"/>
        </w:rPr>
        <w:t>表彰。</w:t>
      </w:r>
    </w:p>
    <w:p w14:paraId="1E78D7A9">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示例（优质课在上表彰类在下）：</w:t>
      </w:r>
    </w:p>
    <w:p w14:paraId="52C084F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1805" cy="3120390"/>
            <wp:effectExtent l="9525" t="9525" r="13970" b="13335"/>
            <wp:docPr id="12" name="图片 12" descr="业绩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业绩一"/>
                    <pic:cNvPicPr>
                      <a:picLocks noChangeAspect="1"/>
                    </pic:cNvPicPr>
                  </pic:nvPicPr>
                  <pic:blipFill>
                    <a:blip r:embed="rId24"/>
                    <a:srcRect b="1312"/>
                    <a:stretch>
                      <a:fillRect/>
                    </a:stretch>
                  </pic:blipFill>
                  <pic:spPr>
                    <a:xfrm>
                      <a:off x="0" y="0"/>
                      <a:ext cx="8091805" cy="3120390"/>
                    </a:xfrm>
                    <a:prstGeom prst="rect">
                      <a:avLst/>
                    </a:prstGeom>
                    <a:ln w="6350">
                      <a:solidFill>
                        <a:schemeClr val="tx1"/>
                      </a:solidFill>
                    </a:ln>
                  </pic:spPr>
                </pic:pic>
              </a:graphicData>
            </a:graphic>
          </wp:inline>
        </w:drawing>
      </w:r>
    </w:p>
    <w:p w14:paraId="5F26AA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eastAsia="zh-CN"/>
        </w:rPr>
        <w:t>（二）</w:t>
      </w:r>
      <w:r>
        <w:rPr>
          <w:rFonts w:hint="eastAsia" w:ascii="Times New Roman" w:hAnsi="Times New Roman" w:eastAsia="楷体_GB2312" w:cs="楷体_GB2312"/>
          <w:sz w:val="32"/>
          <w:szCs w:val="32"/>
        </w:rPr>
        <w:t>业绩</w:t>
      </w:r>
      <w:r>
        <w:rPr>
          <w:rFonts w:hint="eastAsia" w:ascii="Times New Roman" w:hAnsi="Times New Roman" w:eastAsia="楷体_GB2312" w:cs="楷体_GB2312"/>
          <w:sz w:val="32"/>
          <w:szCs w:val="32"/>
          <w:lang w:eastAsia="zh-CN"/>
        </w:rPr>
        <w:t>二（</w:t>
      </w:r>
      <w:r>
        <w:rPr>
          <w:rFonts w:hint="eastAsia" w:ascii="Times New Roman" w:hAnsi="Times New Roman" w:eastAsia="楷体_GB2312" w:cs="楷体_GB2312"/>
          <w:sz w:val="32"/>
          <w:szCs w:val="32"/>
        </w:rPr>
        <w:t>需具备以下四条之一</w:t>
      </w:r>
      <w:r>
        <w:rPr>
          <w:rFonts w:hint="eastAsia" w:ascii="Times New Roman" w:hAnsi="Times New Roman" w:eastAsia="楷体_GB2312" w:cs="楷体_GB2312"/>
          <w:sz w:val="32"/>
          <w:szCs w:val="32"/>
          <w:lang w:eastAsia="zh-CN"/>
        </w:rPr>
        <w:t>）</w:t>
      </w:r>
    </w:p>
    <w:p w14:paraId="5156FA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主持开展综合实践活动、研究性学习、劳动教育、学生社团活动、开发实施校本课程</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思政课专职教师主持开展思政实践等活动，获得教育行政部门认可</w:t>
      </w:r>
      <w:r>
        <w:rPr>
          <w:rFonts w:hint="eastAsia" w:ascii="仿宋_GB2312" w:hAnsi="仿宋_GB2312" w:eastAsia="仿宋_GB2312" w:cs="仿宋_GB2312"/>
          <w:sz w:val="32"/>
          <w:szCs w:val="32"/>
          <w:lang w:eastAsia="zh-CN"/>
        </w:rPr>
        <w:t>或组织观摩学习，市</w:t>
      </w:r>
      <w:r>
        <w:rPr>
          <w:rFonts w:hint="eastAsia" w:ascii="仿宋_GB2312" w:hAnsi="仿宋_GB2312" w:eastAsia="仿宋_GB2312" w:cs="仿宋_GB2312"/>
          <w:sz w:val="32"/>
          <w:szCs w:val="32"/>
        </w:rPr>
        <w:t>1次或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2次</w:t>
      </w:r>
      <w:r>
        <w:rPr>
          <w:rFonts w:hint="eastAsia" w:ascii="仿宋_GB2312" w:hAnsi="仿宋_GB2312" w:eastAsia="仿宋_GB2312" w:cs="仿宋_GB2312"/>
          <w:sz w:val="32"/>
          <w:szCs w:val="32"/>
          <w:lang w:eastAsia="zh-CN"/>
        </w:rPr>
        <w:t>；农村教师主持完成相应活动并获县以上教育行政部门认可或组织观摩学习。</w:t>
      </w:r>
      <w:r>
        <w:rPr>
          <w:rFonts w:hint="eastAsia" w:ascii="仿宋_GB2312" w:hAnsi="仿宋_GB2312" w:eastAsia="仿宋_GB2312" w:cs="仿宋_GB2312"/>
          <w:sz w:val="32"/>
          <w:szCs w:val="32"/>
        </w:rPr>
        <w:t>需上传获奖证书及其过程性材料。</w:t>
      </w:r>
    </w:p>
    <w:p w14:paraId="652C5A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实践活动过程性材料包括学校综合实践活动的整体规划。研究性学习应提供指导学生选题、设计方案、开展研究、进行成果展示交流，提供完整的过程性材料。社区服务和社会实践应提供反映活动主题、活动方案、活动小结等方面内容的过程性、常态化材料，应体现教师在活动中发挥的组织、引导、管理作用，同时提供学校或上级部门出具的活动认定意见。</w:t>
      </w:r>
    </w:p>
    <w:p w14:paraId="5604E6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校本课程过程性材料包括《学校校本课程开发方案》、《中小学校本课程建设优秀成果申报表》、校本课程封面、显示编委页面（含本人姓名）、本人撰写内容页面。</w:t>
      </w:r>
    </w:p>
    <w:p w14:paraId="77DC6E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团活动过程性材料包括学生社团制度、章程、加入、退出机制，定期开展活动制度，校级展示评比活动；列入学校校本课程体系的，要有活动计划、活动实施方案、活动评价意见、活动总结等；学生社团辅导教师须提供担任学生社团辅导教师的有关文件、个人在其中发挥的作用等证明材料。</w:t>
      </w:r>
    </w:p>
    <w:p w14:paraId="5D30EC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参编经省中小学教材审定委员会审定通过的教科书或2万字以上的地方教材、教师指导用书</w:t>
      </w:r>
      <w:r>
        <w:rPr>
          <w:rFonts w:hint="eastAsia" w:ascii="仿宋_GB2312" w:hAnsi="仿宋_GB2312" w:eastAsia="仿宋_GB2312" w:cs="仿宋_GB2312"/>
          <w:sz w:val="32"/>
          <w:szCs w:val="32"/>
          <w:lang w:eastAsia="zh-CN"/>
        </w:rPr>
        <w:t>；农村教师</w:t>
      </w:r>
      <w:r>
        <w:rPr>
          <w:rFonts w:hint="eastAsia" w:ascii="仿宋_GB2312" w:hAnsi="仿宋_GB2312" w:eastAsia="仿宋_GB2312" w:cs="仿宋_GB2312"/>
          <w:sz w:val="32"/>
          <w:szCs w:val="32"/>
          <w:lang w:val="en-US" w:eastAsia="zh-CN"/>
        </w:rPr>
        <w:t>1万字以上。</w:t>
      </w:r>
      <w:r>
        <w:rPr>
          <w:rFonts w:hint="eastAsia" w:ascii="仿宋_GB2312" w:hAnsi="仿宋_GB2312" w:eastAsia="仿宋_GB2312" w:cs="仿宋_GB2312"/>
          <w:sz w:val="32"/>
          <w:szCs w:val="32"/>
        </w:rPr>
        <w:t>上传相关材料。</w:t>
      </w:r>
    </w:p>
    <w:p w14:paraId="17EFA1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参加省级以上教育教学质量评价命题1次以上</w:t>
      </w:r>
      <w:r>
        <w:rPr>
          <w:rFonts w:hint="eastAsia" w:ascii="仿宋_GB2312" w:hAnsi="仿宋_GB2312" w:eastAsia="仿宋_GB2312" w:cs="仿宋_GB2312"/>
          <w:sz w:val="32"/>
          <w:szCs w:val="32"/>
          <w:lang w:eastAsia="zh-CN"/>
        </w:rPr>
        <w:t>；农村教师参加市级以上</w:t>
      </w:r>
      <w:r>
        <w:rPr>
          <w:rFonts w:hint="eastAsia" w:ascii="仿宋_GB2312" w:hAnsi="仿宋_GB2312" w:eastAsia="仿宋_GB2312" w:cs="仿宋_GB2312"/>
          <w:sz w:val="32"/>
          <w:szCs w:val="32"/>
          <w:lang w:val="en-US" w:eastAsia="zh-CN"/>
        </w:rPr>
        <w:t>1次。</w:t>
      </w:r>
      <w:r>
        <w:rPr>
          <w:rFonts w:hint="eastAsia" w:ascii="仿宋_GB2312" w:hAnsi="仿宋_GB2312" w:eastAsia="仿宋_GB2312" w:cs="仿宋_GB2312"/>
          <w:sz w:val="32"/>
          <w:szCs w:val="32"/>
        </w:rPr>
        <w:t>参加教育教学质量评价命题</w:t>
      </w:r>
      <w:r>
        <w:rPr>
          <w:rFonts w:hint="eastAsia" w:ascii="仿宋_GB2312" w:hAnsi="仿宋_GB2312" w:eastAsia="仿宋_GB2312" w:cs="仿宋_GB2312"/>
          <w:sz w:val="32"/>
          <w:szCs w:val="32"/>
          <w:lang w:eastAsia="zh-CN"/>
        </w:rPr>
        <w:t>有保密期的，</w:t>
      </w:r>
      <w:r>
        <w:rPr>
          <w:rFonts w:hint="eastAsia" w:ascii="仿宋_GB2312" w:hAnsi="仿宋_GB2312" w:eastAsia="仿宋_GB2312" w:cs="仿宋_GB2312"/>
          <w:sz w:val="32"/>
          <w:szCs w:val="32"/>
          <w:lang w:val="en-US" w:eastAsia="zh-CN"/>
        </w:rPr>
        <w:t>上传相关通知、证书等证明材料</w:t>
      </w:r>
      <w:r>
        <w:rPr>
          <w:rFonts w:hint="eastAsia" w:ascii="仿宋_GB2312" w:hAnsi="仿宋_GB2312" w:eastAsia="仿宋_GB2312" w:cs="仿宋_GB2312"/>
          <w:sz w:val="32"/>
          <w:szCs w:val="32"/>
        </w:rPr>
        <w:t>。</w:t>
      </w:r>
    </w:p>
    <w:p w14:paraId="0A7614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参与完成省教科研课题，或作为主要完成人（限前3名）完成市课题1项</w:t>
      </w:r>
      <w:r>
        <w:rPr>
          <w:rFonts w:hint="eastAsia" w:ascii="仿宋_GB2312" w:hAnsi="仿宋_GB2312" w:eastAsia="仿宋_GB2312" w:cs="仿宋_GB2312"/>
          <w:sz w:val="32"/>
          <w:szCs w:val="32"/>
          <w:lang w:eastAsia="zh-CN"/>
        </w:rPr>
        <w:t>；农村教师参与完成（限前</w:t>
      </w:r>
      <w:r>
        <w:rPr>
          <w:rFonts w:hint="eastAsia" w:ascii="仿宋_GB2312" w:hAnsi="仿宋_GB2312" w:eastAsia="仿宋_GB2312" w:cs="仿宋_GB2312"/>
          <w:sz w:val="32"/>
          <w:szCs w:val="32"/>
          <w:lang w:val="en-US" w:eastAsia="zh-CN"/>
        </w:rPr>
        <w:t>3名</w:t>
      </w:r>
      <w:r>
        <w:rPr>
          <w:rFonts w:hint="eastAsia" w:ascii="仿宋_GB2312" w:hAnsi="仿宋_GB2312" w:eastAsia="仿宋_GB2312" w:cs="仿宋_GB2312"/>
          <w:sz w:val="32"/>
          <w:szCs w:val="32"/>
          <w:lang w:eastAsia="zh-CN"/>
        </w:rPr>
        <w:t>）县教科研课题</w:t>
      </w:r>
      <w:r>
        <w:rPr>
          <w:rFonts w:hint="eastAsia" w:ascii="仿宋_GB2312" w:hAnsi="仿宋_GB2312" w:eastAsia="仿宋_GB2312" w:cs="仿宋_GB2312"/>
          <w:sz w:val="32"/>
          <w:szCs w:val="32"/>
          <w:lang w:val="en-US" w:eastAsia="zh-CN"/>
        </w:rPr>
        <w:t>1项。</w:t>
      </w:r>
      <w:r>
        <w:rPr>
          <w:rFonts w:hint="eastAsia" w:ascii="仿宋_GB2312" w:hAnsi="仿宋_GB2312" w:eastAsia="仿宋_GB2312" w:cs="仿宋_GB2312"/>
          <w:sz w:val="32"/>
          <w:szCs w:val="32"/>
        </w:rPr>
        <w:t>需上传：①结项证书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②鉴定意见（上传扫描件需显示：课题名称、课题组成员姓名、审核意见、审批意见、结项鉴定等级、审批单位公章等信息）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③立项申</w:t>
      </w:r>
      <w:r>
        <w:rPr>
          <w:rFonts w:hint="eastAsia" w:ascii="仿宋_GB2312" w:hAnsi="仿宋_GB2312" w:eastAsia="仿宋_GB2312" w:cs="仿宋_GB2312"/>
          <w:sz w:val="32"/>
          <w:szCs w:val="32"/>
          <w:lang w:eastAsia="zh-CN"/>
        </w:rPr>
        <w:t>请</w:t>
      </w:r>
      <w:r>
        <w:rPr>
          <w:rFonts w:hint="eastAsia" w:ascii="仿宋_GB2312" w:hAnsi="仿宋_GB2312" w:eastAsia="仿宋_GB2312" w:cs="仿宋_GB2312"/>
          <w:sz w:val="32"/>
          <w:szCs w:val="32"/>
        </w:rPr>
        <w:t>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④立项通知书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⑤开题报告（上传扫描件需显示：材料题目、课题名称、正文首页）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⑥研究过程性材料（实施方案上传扫描件需显示：材料题目、课题名称、正文首页，其它过程性材料酌情上传）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⑦中期报告（上传扫描件需显示：材料题目、课题名称、正文首页）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⑧研究报告（上传扫描件需显示：材料题目、课题名称、单位公章、正文首页）。</w:t>
      </w:r>
    </w:p>
    <w:p w14:paraId="6B6A3D45">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2DC620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8081645" cy="1985010"/>
            <wp:effectExtent l="9525" t="9525" r="24130" b="24765"/>
            <wp:docPr id="13" name="图片 13" descr="业绩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业绩二"/>
                    <pic:cNvPicPr>
                      <a:picLocks noChangeAspect="1"/>
                    </pic:cNvPicPr>
                  </pic:nvPicPr>
                  <pic:blipFill>
                    <a:blip r:embed="rId25"/>
                    <a:srcRect r="353"/>
                    <a:stretch>
                      <a:fillRect/>
                    </a:stretch>
                  </pic:blipFill>
                  <pic:spPr>
                    <a:xfrm>
                      <a:off x="0" y="0"/>
                      <a:ext cx="8081645" cy="1985010"/>
                    </a:xfrm>
                    <a:prstGeom prst="rect">
                      <a:avLst/>
                    </a:prstGeom>
                    <a:ln w="6350">
                      <a:solidFill>
                        <a:schemeClr val="tx1"/>
                      </a:solidFill>
                    </a:ln>
                  </pic:spPr>
                </pic:pic>
              </a:graphicData>
            </a:graphic>
          </wp:inline>
        </w:drawing>
      </w:r>
    </w:p>
    <w:p w14:paraId="3D8EC7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仿宋_GB2312" w:hAnsi="仿宋_GB2312" w:eastAsia="仿宋_GB2312" w:cs="仿宋_GB2312"/>
          <w:b w:val="0"/>
          <w:bCs w:val="0"/>
          <w:sz w:val="32"/>
          <w:szCs w:val="32"/>
          <w:lang w:eastAsia="zh-CN"/>
        </w:rPr>
        <w:t>如课题和社团同时具有的，按照课题在上、社团在下的顺序分栏分别填报。</w:t>
      </w:r>
    </w:p>
    <w:p w14:paraId="2AF1CA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八、倾斜政策</w:t>
      </w:r>
    </w:p>
    <w:p w14:paraId="1E55F9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申报中、高级职称，享受农村倾斜政策或绿色通道的，须在倾斜政策栏上传本人备案表。</w:t>
      </w:r>
    </w:p>
    <w:p w14:paraId="64A4F71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74C8680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77470</wp:posOffset>
            </wp:positionV>
            <wp:extent cx="8098790" cy="1488440"/>
            <wp:effectExtent l="9525" t="9525" r="26035" b="26035"/>
            <wp:wrapNone/>
            <wp:docPr id="17" name="图片 17" descr="倾斜政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倾斜政策"/>
                    <pic:cNvPicPr>
                      <a:picLocks noChangeAspect="1"/>
                    </pic:cNvPicPr>
                  </pic:nvPicPr>
                  <pic:blipFill>
                    <a:blip r:embed="rId26"/>
                    <a:stretch>
                      <a:fillRect/>
                    </a:stretch>
                  </pic:blipFill>
                  <pic:spPr>
                    <a:xfrm>
                      <a:off x="0" y="0"/>
                      <a:ext cx="8098790" cy="1488440"/>
                    </a:xfrm>
                    <a:prstGeom prst="rect">
                      <a:avLst/>
                    </a:prstGeom>
                    <a:ln w="6350">
                      <a:solidFill>
                        <a:schemeClr val="tx1"/>
                      </a:solidFill>
                    </a:ln>
                  </pic:spPr>
                </pic:pic>
              </a:graphicData>
            </a:graphic>
          </wp:anchor>
        </w:drawing>
      </w:r>
    </w:p>
    <w:p w14:paraId="43698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14:paraId="172EA0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14:paraId="512D290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sz w:val="32"/>
          <w:szCs w:val="32"/>
          <w:lang w:val="en-US" w:eastAsia="zh-CN"/>
        </w:rPr>
      </w:pPr>
    </w:p>
    <w:p w14:paraId="054290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p>
    <w:p w14:paraId="297DC8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九、其他</w:t>
      </w:r>
    </w:p>
    <w:p w14:paraId="6A5F2A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eastAsia="楷体_GB2312" w:cs="楷体_GB2312"/>
          <w:sz w:val="32"/>
          <w:szCs w:val="32"/>
          <w:lang w:eastAsia="zh-CN"/>
        </w:rPr>
        <w:t>（一）</w:t>
      </w:r>
      <w:r>
        <w:rPr>
          <w:rFonts w:hint="eastAsia" w:ascii="Times New Roman" w:hAnsi="Times New Roman" w:eastAsia="楷体_GB2312" w:cs="楷体_GB2312"/>
          <w:sz w:val="32"/>
          <w:szCs w:val="32"/>
        </w:rPr>
        <w:t>个人</w:t>
      </w:r>
      <w:r>
        <w:rPr>
          <w:rFonts w:hint="eastAsia" w:ascii="Times New Roman" w:hAnsi="Times New Roman" w:eastAsia="楷体_GB2312" w:cs="楷体_GB2312"/>
          <w:sz w:val="32"/>
          <w:szCs w:val="32"/>
          <w:lang w:eastAsia="zh-CN"/>
        </w:rPr>
        <w:t>总结。</w:t>
      </w:r>
      <w:r>
        <w:rPr>
          <w:rFonts w:hint="eastAsia" w:ascii="仿宋_GB2312" w:hAnsi="仿宋_GB2312" w:eastAsia="仿宋_GB2312" w:cs="仿宋_GB2312"/>
          <w:sz w:val="32"/>
          <w:szCs w:val="32"/>
        </w:rPr>
        <w:t>主要填写本人任现职以来的思想政治表现、完成本职工作的质和量以及工作业绩和学术、技术水平等。“个人</w:t>
      </w:r>
      <w:r>
        <w:rPr>
          <w:rFonts w:hint="eastAsia" w:ascii="仿宋_GB2312" w:hAnsi="仿宋_GB2312" w:eastAsia="仿宋_GB2312" w:cs="仿宋_GB2312"/>
          <w:sz w:val="32"/>
          <w:szCs w:val="32"/>
          <w:lang w:eastAsia="zh-CN"/>
        </w:rPr>
        <w:t>总结</w:t>
      </w:r>
      <w:r>
        <w:rPr>
          <w:rFonts w:hint="eastAsia" w:ascii="仿宋_GB2312" w:hAnsi="仿宋_GB2312" w:eastAsia="仿宋_GB2312" w:cs="仿宋_GB2312"/>
          <w:sz w:val="32"/>
          <w:szCs w:val="32"/>
        </w:rPr>
        <w:t>”栏没有设置“提交按钮”，填写完毕，在方框以外任何地方单击，即可保存。个人</w:t>
      </w:r>
      <w:r>
        <w:rPr>
          <w:rFonts w:hint="eastAsia" w:ascii="仿宋_GB2312" w:hAnsi="仿宋_GB2312" w:eastAsia="仿宋_GB2312" w:cs="仿宋_GB2312"/>
          <w:sz w:val="32"/>
          <w:szCs w:val="32"/>
          <w:lang w:eastAsia="zh-CN"/>
        </w:rPr>
        <w:t>总结</w:t>
      </w:r>
      <w:r>
        <w:rPr>
          <w:rFonts w:hint="eastAsia" w:ascii="仿宋_GB2312" w:hAnsi="仿宋_GB2312" w:eastAsia="仿宋_GB2312" w:cs="仿宋_GB2312"/>
          <w:sz w:val="32"/>
          <w:szCs w:val="32"/>
        </w:rPr>
        <w:t>可以在其他文档中排版后复制到本网页。</w:t>
      </w:r>
    </w:p>
    <w:p w14:paraId="195F55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以上填写完成后，点击“预览信息”可预览以上填写的内容。信息确认无误后，点击“提交审核”。</w:t>
      </w:r>
    </w:p>
    <w:p w14:paraId="4F5592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楷体_GB2312" w:cs="楷体_GB2312"/>
          <w:sz w:val="32"/>
          <w:szCs w:val="32"/>
          <w:lang w:eastAsia="zh-CN"/>
        </w:rPr>
        <w:t>（二）上传附件。</w:t>
      </w:r>
      <w:r>
        <w:rPr>
          <w:rFonts w:hint="eastAsia" w:ascii="仿宋_GB2312" w:hAnsi="仿宋_GB2312" w:eastAsia="仿宋_GB2312" w:cs="仿宋_GB2312"/>
          <w:sz w:val="32"/>
          <w:szCs w:val="32"/>
        </w:rPr>
        <w:t>提交审核后，系统跳转出最后界面，上传《职称申报推荐诚信承诺书》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个人及负责人签字部分必须手写</w:t>
      </w:r>
      <w:r>
        <w:rPr>
          <w:rFonts w:hint="eastAsia" w:ascii="仿宋_GB2312" w:hAnsi="仿宋_GB2312" w:eastAsia="仿宋_GB2312" w:cs="仿宋_GB2312"/>
          <w:sz w:val="32"/>
          <w:szCs w:val="32"/>
          <w:lang w:eastAsia="zh-CN"/>
        </w:rPr>
        <w:t>，同时单位</w:t>
      </w:r>
      <w:r>
        <w:rPr>
          <w:rFonts w:hint="eastAsia" w:ascii="仿宋_GB2312" w:hAnsi="仿宋_GB2312" w:eastAsia="仿宋_GB2312" w:cs="仿宋_GB2312"/>
          <w:sz w:val="32"/>
          <w:szCs w:val="32"/>
        </w:rPr>
        <w:t>盖章</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填写落款日期</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《单位职称申报推荐委员会申报人推荐表》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“推荐委员会成员签字”指参评人所在单位成立的</w:t>
      </w:r>
      <w:r>
        <w:rPr>
          <w:rFonts w:hint="eastAsia" w:ascii="仿宋_GB2312" w:hAnsi="仿宋_GB2312" w:eastAsia="仿宋_GB2312" w:cs="仿宋_GB2312"/>
          <w:sz w:val="32"/>
          <w:szCs w:val="32"/>
          <w:lang w:eastAsia="zh-CN"/>
        </w:rPr>
        <w:t>职称申报</w:t>
      </w:r>
      <w:r>
        <w:rPr>
          <w:rFonts w:hint="eastAsia" w:ascii="仿宋_GB2312" w:hAnsi="仿宋_GB2312" w:eastAsia="仿宋_GB2312" w:cs="仿宋_GB2312"/>
          <w:sz w:val="32"/>
          <w:szCs w:val="32"/>
        </w:rPr>
        <w:t>推荐委员会成员签字</w:t>
      </w:r>
      <w:r>
        <w:rPr>
          <w:rFonts w:hint="eastAsia" w:ascii="仿宋_GB2312" w:hAnsi="仿宋_GB2312" w:eastAsia="仿宋_GB2312" w:cs="仿宋_GB2312"/>
          <w:sz w:val="32"/>
          <w:szCs w:val="32"/>
          <w:lang w:eastAsia="zh-CN"/>
        </w:rPr>
        <w:t>，同时</w:t>
      </w:r>
      <w:r>
        <w:rPr>
          <w:rFonts w:hint="eastAsia" w:ascii="仿宋_GB2312" w:hAnsi="仿宋_GB2312" w:eastAsia="仿宋_GB2312" w:cs="仿宋_GB2312"/>
          <w:sz w:val="32"/>
          <w:szCs w:val="32"/>
        </w:rPr>
        <w:t>单位盖章</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填写落款日期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00B0591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示例：</w:t>
      </w:r>
    </w:p>
    <w:p w14:paraId="7FA9E0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090535" cy="1246505"/>
            <wp:effectExtent l="9525" t="9525" r="15240" b="20320"/>
            <wp:docPr id="15" name="图片 15" descr="上传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上传附件"/>
                    <pic:cNvPicPr>
                      <a:picLocks noChangeAspect="1"/>
                    </pic:cNvPicPr>
                  </pic:nvPicPr>
                  <pic:blipFill>
                    <a:blip r:embed="rId27"/>
                    <a:stretch>
                      <a:fillRect/>
                    </a:stretch>
                  </pic:blipFill>
                  <pic:spPr>
                    <a:xfrm>
                      <a:off x="0" y="0"/>
                      <a:ext cx="8090535" cy="1246505"/>
                    </a:xfrm>
                    <a:prstGeom prst="rect">
                      <a:avLst/>
                    </a:prstGeom>
                    <a:ln w="6350">
                      <a:solidFill>
                        <a:schemeClr val="tx1"/>
                      </a:solidFill>
                    </a:ln>
                  </pic:spPr>
                </pic:pic>
              </a:graphicData>
            </a:graphic>
          </wp:inline>
        </w:drawing>
      </w:r>
    </w:p>
    <w:p w14:paraId="3AF905B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检查无误后，点击“确认上报”。点击“确认上报”后，信息将无法更改。信息提交后，请及时关注自已的申报状态（点击页面左侧“信息查询”），一旦发现信息被退回，</w:t>
      </w:r>
      <w:r>
        <w:rPr>
          <w:rFonts w:hint="eastAsia" w:ascii="仿宋_GB2312" w:hAnsi="仿宋_GB2312" w:eastAsia="仿宋_GB2312" w:cs="仿宋_GB2312"/>
          <w:sz w:val="32"/>
          <w:szCs w:val="32"/>
          <w:lang w:eastAsia="zh-CN"/>
        </w:rPr>
        <w:t>须</w:t>
      </w:r>
      <w:r>
        <w:rPr>
          <w:rFonts w:hint="eastAsia" w:ascii="仿宋_GB2312" w:hAnsi="仿宋_GB2312" w:eastAsia="仿宋_GB2312" w:cs="仿宋_GB2312"/>
          <w:sz w:val="32"/>
          <w:szCs w:val="32"/>
        </w:rPr>
        <w:t>及时修改并重新提交。请申报人在规定申报时间内完成申报</w:t>
      </w:r>
      <w:r>
        <w:rPr>
          <w:rFonts w:hint="eastAsia" w:ascii="仿宋_GB2312" w:hAnsi="仿宋_GB2312" w:eastAsia="仿宋_GB2312" w:cs="仿宋_GB2312"/>
          <w:sz w:val="32"/>
          <w:szCs w:val="32"/>
          <w:lang w:eastAsia="zh-CN"/>
        </w:rPr>
        <w:t>和提交审核</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若超出规定时间，将无法提交信息，申报资格自动取消。</w:t>
      </w:r>
    </w:p>
    <w:p w14:paraId="4FB446D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仿宋_GB2312"/>
          <w:color w:val="auto"/>
          <w:sz w:val="32"/>
          <w:szCs w:val="32"/>
        </w:rPr>
        <w:sectPr>
          <w:pgSz w:w="16838" w:h="11906" w:orient="landscape"/>
          <w:pgMar w:top="1531" w:right="2098" w:bottom="1531" w:left="1984" w:header="851" w:footer="1361" w:gutter="0"/>
          <w:pgNumType w:fmt="numberInDash" w:start="1"/>
          <w:cols w:space="0" w:num="1"/>
          <w:rtlGutter w:val="0"/>
          <w:docGrid w:type="lines" w:linePitch="315" w:charSpace="0"/>
        </w:sectPr>
      </w:pPr>
      <w:r>
        <w:rPr>
          <w:rFonts w:hint="eastAsia" w:ascii="仿宋_GB2312" w:hAnsi="仿宋_GB2312" w:eastAsia="仿宋_GB2312" w:cs="仿宋_GB2312"/>
          <w:sz w:val="32"/>
          <w:szCs w:val="32"/>
          <w:lang w:val="en-US" w:eastAsia="zh-CN"/>
        </w:rPr>
        <w:t>指导手册以教师申报中（高）级职称为例，未提及的项目或所列内容与评价标准要求不一致的，按《河南省中小学教师中高级职称评价标准》（豫人社办〔2022〕67号）文件规定执行。</w:t>
      </w:r>
      <w:bookmarkStart w:id="0" w:name="_GoBack"/>
      <w:bookmarkEnd w:id="0"/>
    </w:p>
    <w:p w14:paraId="553054DF"/>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2000000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2B6CEF"/>
    <w:multiLevelType w:val="singleLevel"/>
    <w:tmpl w:val="FF2B6CEF"/>
    <w:lvl w:ilvl="0" w:tentative="0">
      <w:start w:val="6"/>
      <w:numFmt w:val="chineseCounting"/>
      <w:suff w:val="nothing"/>
      <w:lvlText w:val="（%1）"/>
      <w:lvlJc w:val="left"/>
      <w:rPr>
        <w:rFonts w:hint="eastAsia"/>
      </w:rPr>
    </w:lvl>
  </w:abstractNum>
  <w:abstractNum w:abstractNumId="1">
    <w:nsid w:val="5BDF00D1"/>
    <w:multiLevelType w:val="singleLevel"/>
    <w:tmpl w:val="5BDF00D1"/>
    <w:lvl w:ilvl="0" w:tentative="0">
      <w:start w:val="1"/>
      <w:numFmt w:val="chineseCounting"/>
      <w:suff w:val="nothing"/>
      <w:lvlText w:val="（%1）"/>
      <w:lvlJc w:val="left"/>
      <w:rPr>
        <w:rFonts w:hint="eastAsia"/>
      </w:rPr>
    </w:lvl>
  </w:abstractNum>
  <w:abstractNum w:abstractNumId="2">
    <w:nsid w:val="7AF662D1"/>
    <w:multiLevelType w:val="singleLevel"/>
    <w:tmpl w:val="7AF662D1"/>
    <w:lvl w:ilvl="0" w:tentative="0">
      <w:start w:val="8"/>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lNjliNDQ4ZDM1ODU0Y2RiMjNmZDhiZDQxN2NjNmEifQ=="/>
  </w:docVars>
  <w:rsids>
    <w:rsidRoot w:val="00000000"/>
    <w:rsid w:val="20DE5BD9"/>
    <w:rsid w:val="24814B09"/>
    <w:rsid w:val="5A677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2024-09-23T10:09:55Z</dcterms:created>
  <dc:creator>Administrator</dc:creator>
  <cp:lastModifiedBy>WPS_1644980012</cp:lastModifiedBy>
  <dcterms:modified xsi:type="dcterms:W3CDTF">2024-09-23T10:10:24Z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51B56E7902154B569ECB8E1E31F50D03_12</vt:lpwstr>
  </property>
</Properties>
</file>