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E6C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049637">
      <w:pPr>
        <w:tabs>
          <w:tab w:val="left" w:pos="993"/>
          <w:tab w:val="left" w:pos="1134"/>
          <w:tab w:val="left" w:pos="1418"/>
        </w:tabs>
        <w:spacing w:line="54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焦作市机动车排污监控中心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 w14:paraId="7DFDC87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 w14:paraId="39893201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55DD04A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焦作市机动车排污监控中心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1至3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tbl>
      <w:tblPr>
        <w:tblStyle w:val="4"/>
        <w:tblpPr w:leftFromText="180" w:rightFromText="180" w:vertAnchor="text" w:horzAnchor="page" w:tblpX="1650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881"/>
        <w:gridCol w:w="1372"/>
        <w:gridCol w:w="1701"/>
        <w:gridCol w:w="992"/>
      </w:tblGrid>
      <w:tr w14:paraId="16AF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93D70A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2ECB561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 w14:paraId="5BC97DA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881" w:type="dxa"/>
            <w:vAlign w:val="center"/>
          </w:tcPr>
          <w:p w14:paraId="3657B84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372" w:type="dxa"/>
            <w:vAlign w:val="center"/>
          </w:tcPr>
          <w:p w14:paraId="64E832F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 w14:paraId="0C5C4A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6ECC8A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 w14:paraId="7DFF078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317BFB7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 w14:paraId="5DBD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999241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D9FDB7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燃油燃气货车执法设备购置</w:t>
            </w:r>
          </w:p>
        </w:tc>
        <w:tc>
          <w:tcPr>
            <w:tcW w:w="2881" w:type="dxa"/>
            <w:vAlign w:val="center"/>
          </w:tcPr>
          <w:p w14:paraId="74B81B2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购置13套柴油货车氮氧化物排放浓度检测仪器设备（11个县市区各1套，市机动车中心2套）。提升柴油货车排放检测能力，提高柴油货车污染监管和执法水平。</w:t>
            </w:r>
          </w:p>
        </w:tc>
        <w:tc>
          <w:tcPr>
            <w:tcW w:w="1372" w:type="dxa"/>
            <w:vAlign w:val="center"/>
          </w:tcPr>
          <w:p w14:paraId="716FF2A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 w14:paraId="60EF5B2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2025年3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6FCA9B4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7862E16E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57731BBF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焦作市机动车排污监控中心</w:t>
      </w:r>
    </w:p>
    <w:p w14:paraId="472BFF01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576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13222DD7"/>
    <w:rsid w:val="17543A0F"/>
    <w:rsid w:val="30523320"/>
    <w:rsid w:val="4E9F5965"/>
    <w:rsid w:val="5B4B1C53"/>
    <w:rsid w:val="70FC7D4C"/>
    <w:rsid w:val="736C102D"/>
    <w:rsid w:val="7B7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405</Characters>
  <Lines>0</Lines>
  <Paragraphs>0</Paragraphs>
  <TotalTime>10</TotalTime>
  <ScaleCrop>false</ScaleCrop>
  <LinksUpToDate>false</LinksUpToDate>
  <CharactersWithSpaces>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S...Y...</cp:lastModifiedBy>
  <dcterms:modified xsi:type="dcterms:W3CDTF">2025-01-22T07:29:18Z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eyJoZGlkIjoiZDgyMTc0Mjg5NDVmNmIzMTY5MTc4YjNmYmJhOTY5MTciLCJ1c2VySWQiOiIzNzI4ODYyODEifQ==</vt:lpwstr>
  </property>
  <property fmtid="{D5CDD505-2E9C-101B-9397-08002B2CF9AE}" pid="4" name="ICV">
    <vt:lpwstr>54D721249F8A47C1B45F02CA0ECB2A66_12</vt:lpwstr>
  </property>
</Properties>
</file>