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E w:val="0"/>
        <w:autoSpaceDN w:val="0"/>
        <w:jc w:val="center"/>
        <w:textAlignment w:val="bottom"/>
        <w:rPr>
          <w:rFonts w:hint="eastAsia" w:ascii="方正小标宋简体" w:eastAsia="方正小标宋简体"/>
          <w:b/>
          <w:color w:val="auto"/>
          <w:spacing w:val="20"/>
          <w:sz w:val="28"/>
          <w:szCs w:val="28"/>
          <w:lang w:eastAsia="zh-CN"/>
        </w:rPr>
      </w:pPr>
    </w:p>
    <w:p>
      <w:pPr>
        <w:widowControl/>
        <w:autoSpaceDE w:val="0"/>
        <w:autoSpaceDN w:val="0"/>
        <w:jc w:val="center"/>
        <w:textAlignment w:val="bottom"/>
        <w:rPr>
          <w:rFonts w:hint="eastAsia" w:ascii="方正小标宋简体" w:eastAsia="方正小标宋简体"/>
          <w:b/>
          <w:color w:val="auto"/>
          <w:spacing w:val="20"/>
          <w:sz w:val="32"/>
          <w:szCs w:val="32"/>
          <w:lang w:eastAsia="zh-CN"/>
        </w:rPr>
      </w:pPr>
    </w:p>
    <w:p>
      <w:pPr>
        <w:widowControl/>
        <w:autoSpaceDE w:val="0"/>
        <w:autoSpaceDN w:val="0"/>
        <w:jc w:val="center"/>
        <w:textAlignment w:val="bottom"/>
        <w:rPr>
          <w:rFonts w:hint="eastAsia" w:ascii="方正小标宋简体" w:hAnsi="方正小标宋简体" w:eastAsia="方正小标宋简体" w:cs="方正小标宋简体"/>
          <w:b/>
          <w:color w:val="auto"/>
          <w:spacing w:val="2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pacing w:val="20"/>
          <w:sz w:val="36"/>
          <w:szCs w:val="36"/>
          <w:lang w:eastAsia="zh-CN"/>
        </w:rPr>
        <w:t>社会服务机构</w:t>
      </w:r>
      <w:r>
        <w:rPr>
          <w:rFonts w:hint="eastAsia" w:ascii="方正小标宋简体" w:hAnsi="方正小标宋简体" w:eastAsia="方正小标宋简体" w:cs="方正小标宋简体"/>
          <w:b/>
          <w:color w:val="auto"/>
          <w:spacing w:val="20"/>
          <w:sz w:val="36"/>
          <w:szCs w:val="36"/>
        </w:rPr>
        <w:t>成立登记申请表</w:t>
      </w:r>
    </w:p>
    <w:p>
      <w:pPr>
        <w:widowControl/>
        <w:autoSpaceDE w:val="0"/>
        <w:autoSpaceDN w:val="0"/>
        <w:ind w:firstLine="960"/>
        <w:textAlignment w:val="bottom"/>
        <w:rPr>
          <w:rFonts w:hint="eastAsia"/>
          <w:color w:val="auto"/>
          <w:sz w:val="48"/>
        </w:rPr>
      </w:pPr>
    </w:p>
    <w:p>
      <w:pPr>
        <w:widowControl/>
        <w:autoSpaceDE w:val="0"/>
        <w:autoSpaceDN w:val="0"/>
        <w:ind w:firstLine="960"/>
        <w:textAlignment w:val="bottom"/>
        <w:rPr>
          <w:rFonts w:hint="eastAsia"/>
          <w:color w:val="auto"/>
          <w:sz w:val="48"/>
        </w:rPr>
      </w:pPr>
    </w:p>
    <w:p>
      <w:pPr>
        <w:widowControl/>
        <w:autoSpaceDE w:val="0"/>
        <w:autoSpaceDN w:val="0"/>
        <w:spacing w:line="720" w:lineRule="auto"/>
        <w:ind w:left="0" w:leftChars="0" w:firstLine="1477" w:firstLineChars="373"/>
        <w:textAlignment w:val="bottom"/>
        <w:rPr>
          <w:rFonts w:hint="eastAsia" w:ascii="仿宋_GB2312" w:hAnsi="仿宋_GB2312" w:eastAsia="仿宋_GB2312" w:cs="仿宋_GB2312"/>
          <w:color w:val="auto"/>
          <w:spacing w:val="54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58"/>
          <w:sz w:val="28"/>
          <w:szCs w:val="28"/>
        </w:rPr>
        <w:t>单位名称</w:t>
      </w:r>
      <w:r>
        <w:rPr>
          <w:rFonts w:hint="eastAsia" w:ascii="仿宋_GB2312" w:hAnsi="仿宋_GB2312" w:eastAsia="仿宋_GB2312" w:cs="仿宋_GB2312"/>
          <w:color w:val="auto"/>
          <w:spacing w:val="54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color w:val="auto"/>
          <w:spacing w:val="54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54"/>
          <w:sz w:val="28"/>
          <w:szCs w:val="28"/>
          <w:u w:val="single"/>
        </w:rPr>
        <w:t xml:space="preserve"> </w:t>
      </w:r>
    </w:p>
    <w:p>
      <w:pPr>
        <w:widowControl/>
        <w:autoSpaceDE w:val="0"/>
        <w:autoSpaceDN w:val="0"/>
        <w:spacing w:line="720" w:lineRule="auto"/>
        <w:ind w:left="0" w:leftChars="0" w:firstLine="1477" w:firstLineChars="373"/>
        <w:textAlignment w:val="bottom"/>
        <w:rPr>
          <w:rFonts w:hint="eastAsia" w:ascii="仿宋_GB2312" w:hAnsi="仿宋_GB2312" w:eastAsia="仿宋_GB2312" w:cs="仿宋_GB2312"/>
          <w:color w:val="auto"/>
          <w:spacing w:val="12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58"/>
          <w:sz w:val="28"/>
          <w:szCs w:val="28"/>
        </w:rPr>
        <w:t>登记证号</w:t>
      </w:r>
      <w:r>
        <w:rPr>
          <w:rFonts w:hint="eastAsia" w:ascii="仿宋_GB2312" w:hAnsi="仿宋_GB2312" w:eastAsia="仿宋_GB2312" w:cs="仿宋_GB2312"/>
          <w:color w:val="auto"/>
          <w:spacing w:val="120"/>
          <w:sz w:val="28"/>
          <w:szCs w:val="28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color w:val="auto"/>
          <w:spacing w:val="120"/>
          <w:sz w:val="28"/>
          <w:szCs w:val="28"/>
          <w:u w:val="single"/>
          <w:lang w:val="en-US" w:eastAsia="zh-CN"/>
        </w:rPr>
        <w:t xml:space="preserve">  </w:t>
      </w:r>
    </w:p>
    <w:p>
      <w:pPr>
        <w:widowControl/>
        <w:autoSpaceDE w:val="0"/>
        <w:autoSpaceDN w:val="0"/>
        <w:spacing w:line="720" w:lineRule="auto"/>
        <w:ind w:left="0" w:leftChars="0" w:firstLine="1477" w:firstLineChars="373"/>
        <w:textAlignment w:val="bottom"/>
        <w:rPr>
          <w:rFonts w:hint="eastAsia" w:ascii="仿宋_GB2312" w:hAnsi="仿宋_GB2312" w:eastAsia="仿宋_GB2312" w:cs="仿宋_GB2312"/>
          <w:color w:val="auto"/>
          <w:spacing w:val="58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58"/>
          <w:sz w:val="28"/>
          <w:szCs w:val="28"/>
        </w:rPr>
        <w:t>单位代码</w:t>
      </w:r>
      <w:r>
        <w:rPr>
          <w:rFonts w:hint="eastAsia" w:ascii="仿宋_GB2312" w:hAnsi="仿宋_GB2312" w:eastAsia="仿宋_GB2312" w:cs="仿宋_GB2312"/>
          <w:color w:val="auto"/>
          <w:spacing w:val="58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color w:val="auto"/>
          <w:spacing w:val="58"/>
          <w:sz w:val="28"/>
          <w:szCs w:val="28"/>
          <w:u w:val="single"/>
          <w:lang w:val="en-US" w:eastAsia="zh-CN"/>
        </w:rPr>
        <w:t xml:space="preserve">   </w:t>
      </w:r>
    </w:p>
    <w:p>
      <w:pPr>
        <w:widowControl/>
        <w:autoSpaceDE w:val="0"/>
        <w:autoSpaceDN w:val="0"/>
        <w:spacing w:line="720" w:lineRule="auto"/>
        <w:ind w:left="0" w:leftChars="0" w:firstLine="1478" w:firstLineChars="528"/>
        <w:textAlignment w:val="bottom"/>
        <w:rPr>
          <w:rFonts w:hint="eastAsia" w:ascii="仿宋_GB2312" w:hAnsi="仿宋_GB2312" w:eastAsia="仿宋_GB2312" w:cs="仿宋_GB2312"/>
          <w:color w:val="auto"/>
          <w:spacing w:val="12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业务主管单位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</w:t>
      </w:r>
    </w:p>
    <w:p>
      <w:pPr>
        <w:widowControl/>
        <w:autoSpaceDE w:val="0"/>
        <w:autoSpaceDN w:val="0"/>
        <w:spacing w:line="720" w:lineRule="auto"/>
        <w:ind w:left="0" w:leftChars="0" w:firstLine="1478" w:firstLineChars="528"/>
        <w:textAlignment w:val="bottom"/>
        <w:rPr>
          <w:rFonts w:hint="eastAsia" w:ascii="仿宋_GB2312" w:hAnsi="仿宋_GB2312" w:eastAsia="仿宋_GB2312" w:cs="仿宋_GB2312"/>
          <w:color w:val="auto"/>
          <w:spacing w:val="12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所属行（事）业 </w:t>
      </w:r>
      <w:r>
        <w:rPr>
          <w:rFonts w:hint="eastAsia" w:ascii="仿宋_GB2312" w:hAnsi="仿宋_GB2312" w:eastAsia="仿宋_GB2312" w:cs="仿宋_GB2312"/>
          <w:color w:val="auto"/>
          <w:spacing w:val="12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</w:t>
      </w:r>
    </w:p>
    <w:p>
      <w:pPr>
        <w:widowControl/>
        <w:autoSpaceDE w:val="0"/>
        <w:autoSpaceDN w:val="0"/>
        <w:spacing w:line="720" w:lineRule="auto"/>
        <w:ind w:left="0" w:leftChars="0" w:firstLine="1477" w:firstLineChars="373"/>
        <w:textAlignment w:val="bottom"/>
        <w:rPr>
          <w:rFonts w:hint="eastAsia" w:ascii="宋体"/>
          <w:color w:val="auto"/>
          <w:spacing w:val="50"/>
          <w:sz w:val="24"/>
        </w:rPr>
      </w:pPr>
      <w:r>
        <w:rPr>
          <w:rFonts w:hint="eastAsia" w:ascii="仿宋_GB2312" w:hAnsi="仿宋_GB2312" w:eastAsia="仿宋_GB2312" w:cs="仿宋_GB2312"/>
          <w:color w:val="auto"/>
          <w:spacing w:val="58"/>
          <w:sz w:val="28"/>
          <w:szCs w:val="28"/>
        </w:rPr>
        <w:t xml:space="preserve">登记日期 </w:t>
      </w:r>
      <w:r>
        <w:rPr>
          <w:rFonts w:hint="eastAsia" w:ascii="仿宋_GB2312" w:hAnsi="仿宋_GB2312" w:eastAsia="仿宋_GB2312" w:cs="仿宋_GB2312"/>
          <w:color w:val="auto"/>
          <w:spacing w:val="5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spacing w:val="5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50"/>
          <w:sz w:val="28"/>
          <w:szCs w:val="28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5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50"/>
          <w:sz w:val="28"/>
          <w:szCs w:val="28"/>
          <w:u w:val="single"/>
        </w:rPr>
        <w:t xml:space="preserve">  </w:t>
      </w:r>
    </w:p>
    <w:p>
      <w:pPr>
        <w:widowControl/>
        <w:autoSpaceDE w:val="0"/>
        <w:autoSpaceDN w:val="0"/>
        <w:spacing w:line="360" w:lineRule="auto"/>
        <w:ind w:right="123" w:firstLine="10" w:firstLineChars="3"/>
        <w:jc w:val="center"/>
        <w:textAlignment w:val="bottom"/>
        <w:rPr>
          <w:rFonts w:hint="eastAsia" w:ascii="宋体" w:hAnsi="宋体"/>
          <w:color w:val="auto"/>
          <w:sz w:val="36"/>
        </w:rPr>
      </w:pPr>
    </w:p>
    <w:p>
      <w:pPr>
        <w:widowControl/>
        <w:autoSpaceDE w:val="0"/>
        <w:autoSpaceDN w:val="0"/>
        <w:ind w:right="125" w:firstLine="10" w:firstLineChars="3"/>
        <w:jc w:val="center"/>
        <w:textAlignment w:val="bottom"/>
        <w:rPr>
          <w:rFonts w:hint="eastAsia" w:ascii="宋体" w:hAnsi="宋体"/>
          <w:color w:val="auto"/>
          <w:sz w:val="36"/>
        </w:rPr>
      </w:pPr>
    </w:p>
    <w:p>
      <w:pPr>
        <w:widowControl/>
        <w:autoSpaceDE w:val="0"/>
        <w:autoSpaceDN w:val="0"/>
        <w:spacing w:line="360" w:lineRule="auto"/>
        <w:ind w:right="123" w:firstLine="10" w:firstLineChars="3"/>
        <w:jc w:val="center"/>
        <w:textAlignment w:val="bottom"/>
        <w:rPr>
          <w:rFonts w:hint="eastAsia" w:ascii="黑体" w:hAnsi="黑体" w:eastAsia="黑体" w:cs="黑体"/>
          <w:color w:val="auto"/>
          <w:spacing w:val="2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pacing w:val="20"/>
          <w:sz w:val="32"/>
          <w:szCs w:val="32"/>
        </w:rPr>
        <w:t>河南省民政厅印制</w:t>
      </w:r>
    </w:p>
    <w:p>
      <w:pPr>
        <w:widowControl/>
        <w:autoSpaceDE w:val="0"/>
        <w:autoSpaceDN w:val="0"/>
        <w:spacing w:line="360" w:lineRule="auto"/>
        <w:ind w:right="123" w:firstLine="10" w:firstLineChars="3"/>
        <w:jc w:val="center"/>
        <w:textAlignment w:val="bottom"/>
        <w:rPr>
          <w:rFonts w:hint="eastAsia" w:ascii="黑体" w:hAnsi="黑体" w:eastAsia="黑体" w:cs="黑体"/>
          <w:color w:val="auto"/>
          <w:spacing w:val="20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pacing w:val="20"/>
          <w:sz w:val="32"/>
          <w:szCs w:val="32"/>
        </w:rPr>
        <w:t>焦作市民政局翻印</w:t>
      </w:r>
    </w:p>
    <w:p>
      <w:pPr>
        <w:spacing w:line="520" w:lineRule="exact"/>
        <w:jc w:val="center"/>
        <w:rPr>
          <w:rFonts w:hint="eastAsia" w:ascii="宋体" w:hAnsi="宋体"/>
          <w:color w:val="auto"/>
          <w:spacing w:val="20"/>
          <w:sz w:val="36"/>
        </w:rPr>
      </w:pPr>
      <w:r>
        <w:rPr>
          <w:rFonts w:ascii="宋体" w:hAnsi="宋体"/>
          <w:color w:val="auto"/>
          <w:spacing w:val="20"/>
          <w:sz w:val="36"/>
        </w:rPr>
        <w:br w:type="page"/>
      </w:r>
    </w:p>
    <w:p>
      <w:pPr>
        <w:jc w:val="center"/>
        <w:rPr>
          <w:rFonts w:hint="eastAsia" w:ascii="宋体" w:hAnsi="宋体"/>
          <w:color w:val="auto"/>
          <w:spacing w:val="20"/>
          <w:sz w:val="36"/>
        </w:rPr>
      </w:pPr>
    </w:p>
    <w:p>
      <w:pPr>
        <w:jc w:val="center"/>
        <w:rPr>
          <w:rFonts w:hint="eastAsia" w:ascii="宋体" w:hAnsi="宋体"/>
          <w:color w:val="auto"/>
          <w:spacing w:val="20"/>
          <w:sz w:val="36"/>
        </w:rPr>
      </w:pPr>
    </w:p>
    <w:p>
      <w:pPr>
        <w:pStyle w:val="6"/>
        <w:keepNext w:val="0"/>
        <w:keepLines w:val="0"/>
        <w:outlineLvl w:val="9"/>
        <w:rPr>
          <w:rFonts w:ascii="黑体" w:hAnsi="宋体"/>
          <w:b w:val="0"/>
          <w:color w:val="auto"/>
          <w:spacing w:val="40"/>
          <w:kern w:val="2"/>
          <w:sz w:val="32"/>
          <w:szCs w:val="32"/>
        </w:rPr>
      </w:pPr>
      <w:r>
        <w:rPr>
          <w:rFonts w:hint="eastAsia" w:ascii="黑体" w:hAnsi="宋体"/>
          <w:b w:val="0"/>
          <w:color w:val="auto"/>
          <w:spacing w:val="40"/>
          <w:kern w:val="2"/>
          <w:sz w:val="32"/>
          <w:szCs w:val="32"/>
        </w:rPr>
        <w:t>填表说明及要求</w:t>
      </w:r>
    </w:p>
    <w:p>
      <w:pPr>
        <w:spacing w:line="840" w:lineRule="auto"/>
        <w:ind w:firstLine="640"/>
        <w:rPr>
          <w:rFonts w:ascii="仿宋_GB2312" w:hAnsi="宋体"/>
          <w:color w:val="auto"/>
          <w:sz w:val="36"/>
          <w:szCs w:val="28"/>
        </w:rPr>
      </w:pPr>
    </w:p>
    <w:p>
      <w:pPr>
        <w:spacing w:line="840" w:lineRule="auto"/>
        <w:ind w:firstLine="640"/>
        <w:rPr>
          <w:rFonts w:hint="eastAsia" w:ascii="仿宋_GB2312" w:hAnsi="宋体"/>
          <w:color w:val="auto"/>
          <w:sz w:val="22"/>
          <w:szCs w:val="22"/>
        </w:rPr>
      </w:pPr>
      <w:r>
        <w:rPr>
          <w:rFonts w:hint="eastAsia" w:ascii="仿宋_GB2312" w:hAnsi="宋体"/>
          <w:color w:val="auto"/>
          <w:sz w:val="22"/>
          <w:szCs w:val="22"/>
        </w:rPr>
        <w:t>表内所填项目要如实。“盖章”应着红色印油。“签名”应由本人亲笔签。</w:t>
      </w:r>
    </w:p>
    <w:p>
      <w:pPr>
        <w:spacing w:line="840" w:lineRule="auto"/>
        <w:ind w:firstLine="640"/>
        <w:rPr>
          <w:rFonts w:hint="eastAsia" w:ascii="仿宋_GB2312" w:hAnsi="宋体"/>
          <w:color w:val="auto"/>
          <w:sz w:val="22"/>
          <w:szCs w:val="22"/>
        </w:rPr>
      </w:pPr>
      <w:r>
        <w:rPr>
          <w:rFonts w:hint="eastAsia" w:ascii="仿宋_GB2312" w:hAnsi="宋体"/>
          <w:color w:val="auto"/>
          <w:sz w:val="22"/>
          <w:szCs w:val="22"/>
        </w:rPr>
        <w:t>本表统一使用A4纸打印</w:t>
      </w:r>
      <w:bookmarkStart w:id="0" w:name="_GoBack"/>
      <w:bookmarkEnd w:id="0"/>
      <w:r>
        <w:rPr>
          <w:rFonts w:hint="eastAsia" w:ascii="仿宋_GB2312" w:hAnsi="宋体"/>
          <w:color w:val="auto"/>
          <w:sz w:val="22"/>
          <w:szCs w:val="22"/>
        </w:rPr>
        <w:t>。</w:t>
      </w:r>
    </w:p>
    <w:p>
      <w:pPr>
        <w:spacing w:line="840" w:lineRule="auto"/>
        <w:ind w:firstLine="640"/>
        <w:rPr>
          <w:rFonts w:hint="eastAsia" w:ascii="仿宋_GB2312" w:hAnsi="宋体"/>
          <w:color w:val="auto"/>
          <w:sz w:val="22"/>
          <w:szCs w:val="22"/>
        </w:rPr>
      </w:pPr>
      <w:r>
        <w:rPr>
          <w:rFonts w:hint="eastAsia" w:ascii="仿宋_GB2312" w:hAnsi="宋体"/>
          <w:color w:val="auto"/>
          <w:sz w:val="22"/>
          <w:szCs w:val="22"/>
        </w:rPr>
        <w:t>本表内所有内容必须填写，不得有空格项。政治面貌栏内填写“党员或者群众”。</w:t>
      </w:r>
    </w:p>
    <w:p>
      <w:pPr>
        <w:widowControl/>
        <w:autoSpaceDE w:val="0"/>
        <w:autoSpaceDN w:val="0"/>
        <w:spacing w:line="360" w:lineRule="auto"/>
        <w:ind w:right="123" w:firstLine="12" w:firstLineChars="3"/>
        <w:jc w:val="center"/>
        <w:textAlignment w:val="bottom"/>
        <w:rPr>
          <w:rFonts w:hint="eastAsia" w:ascii="宋体" w:hAnsi="宋体"/>
          <w:color w:val="auto"/>
          <w:spacing w:val="20"/>
          <w:sz w:val="36"/>
        </w:rPr>
      </w:pPr>
    </w:p>
    <w:p>
      <w:pPr>
        <w:widowControl/>
        <w:autoSpaceDE w:val="0"/>
        <w:autoSpaceDN w:val="0"/>
        <w:spacing w:line="360" w:lineRule="auto"/>
        <w:ind w:right="125"/>
        <w:textAlignment w:val="bottom"/>
        <w:rPr>
          <w:rFonts w:hint="eastAsia" w:ascii="宋体" w:hAnsi="宋体"/>
          <w:color w:val="auto"/>
          <w:sz w:val="24"/>
        </w:rPr>
      </w:pPr>
    </w:p>
    <w:p>
      <w:pPr>
        <w:widowControl/>
        <w:autoSpaceDE w:val="0"/>
        <w:autoSpaceDN w:val="0"/>
        <w:spacing w:line="360" w:lineRule="auto"/>
        <w:ind w:right="125"/>
        <w:textAlignment w:val="bottom"/>
        <w:rPr>
          <w:rFonts w:hint="eastAsia" w:ascii="宋体" w:hAnsi="宋体"/>
          <w:color w:val="auto"/>
          <w:sz w:val="24"/>
        </w:rPr>
      </w:pPr>
    </w:p>
    <w:p>
      <w:pPr>
        <w:widowControl/>
        <w:autoSpaceDE w:val="0"/>
        <w:autoSpaceDN w:val="0"/>
        <w:spacing w:line="360" w:lineRule="auto"/>
        <w:ind w:right="125"/>
        <w:textAlignment w:val="bottom"/>
        <w:rPr>
          <w:rFonts w:hint="eastAsia" w:ascii="宋体" w:hAnsi="宋体"/>
          <w:color w:val="auto"/>
          <w:sz w:val="24"/>
        </w:rPr>
      </w:pPr>
    </w:p>
    <w:p>
      <w:pPr>
        <w:widowControl/>
        <w:autoSpaceDE w:val="0"/>
        <w:autoSpaceDN w:val="0"/>
        <w:spacing w:line="360" w:lineRule="auto"/>
        <w:ind w:right="125"/>
        <w:textAlignment w:val="bottom"/>
        <w:rPr>
          <w:rFonts w:hint="eastAsia" w:ascii="宋体" w:hAnsi="宋体"/>
          <w:color w:val="auto"/>
          <w:sz w:val="24"/>
        </w:rPr>
      </w:pPr>
    </w:p>
    <w:p>
      <w:pPr>
        <w:widowControl/>
        <w:autoSpaceDE w:val="0"/>
        <w:autoSpaceDN w:val="0"/>
        <w:spacing w:line="360" w:lineRule="auto"/>
        <w:ind w:right="125"/>
        <w:textAlignment w:val="bottom"/>
        <w:rPr>
          <w:rFonts w:hint="eastAsia" w:ascii="宋体" w:hAnsi="宋体"/>
          <w:color w:val="auto"/>
          <w:sz w:val="24"/>
        </w:rPr>
      </w:pPr>
    </w:p>
    <w:p>
      <w:pPr>
        <w:widowControl/>
        <w:autoSpaceDE w:val="0"/>
        <w:autoSpaceDN w:val="0"/>
        <w:spacing w:line="360" w:lineRule="auto"/>
        <w:ind w:right="125"/>
        <w:textAlignment w:val="bottom"/>
        <w:rPr>
          <w:rFonts w:hint="eastAsia" w:ascii="宋体" w:hAnsi="宋体"/>
          <w:color w:val="auto"/>
          <w:sz w:val="24"/>
        </w:rPr>
      </w:pPr>
    </w:p>
    <w:p>
      <w:pPr>
        <w:widowControl/>
        <w:autoSpaceDE w:val="0"/>
        <w:autoSpaceDN w:val="0"/>
        <w:spacing w:line="360" w:lineRule="auto"/>
        <w:ind w:right="125"/>
        <w:textAlignment w:val="bottom"/>
        <w:rPr>
          <w:rFonts w:hint="eastAsia" w:ascii="宋体" w:hAnsi="宋体"/>
          <w:color w:val="auto"/>
          <w:sz w:val="24"/>
        </w:rPr>
      </w:pPr>
    </w:p>
    <w:p>
      <w:pPr>
        <w:widowControl/>
        <w:autoSpaceDE w:val="0"/>
        <w:autoSpaceDN w:val="0"/>
        <w:spacing w:line="360" w:lineRule="auto"/>
        <w:ind w:right="125"/>
        <w:textAlignment w:val="bottom"/>
        <w:rPr>
          <w:rFonts w:hint="eastAsia" w:ascii="宋体" w:hAnsi="宋体"/>
          <w:color w:val="auto"/>
          <w:sz w:val="24"/>
        </w:rPr>
      </w:pPr>
    </w:p>
    <w:p>
      <w:pPr>
        <w:widowControl/>
        <w:autoSpaceDE w:val="0"/>
        <w:autoSpaceDN w:val="0"/>
        <w:spacing w:line="360" w:lineRule="auto"/>
        <w:ind w:right="125"/>
        <w:textAlignment w:val="bottom"/>
        <w:rPr>
          <w:rFonts w:hint="eastAsia" w:ascii="宋体" w:hAnsi="宋体"/>
          <w:color w:val="auto"/>
          <w:sz w:val="24"/>
        </w:rPr>
      </w:pPr>
    </w:p>
    <w:p>
      <w:pPr>
        <w:widowControl/>
        <w:autoSpaceDE w:val="0"/>
        <w:autoSpaceDN w:val="0"/>
        <w:spacing w:line="360" w:lineRule="auto"/>
        <w:ind w:right="125"/>
        <w:textAlignment w:val="bottom"/>
        <w:rPr>
          <w:rFonts w:hint="eastAsia" w:ascii="宋体" w:hAnsi="宋体"/>
          <w:color w:val="auto"/>
          <w:sz w:val="24"/>
        </w:rPr>
      </w:pPr>
    </w:p>
    <w:p>
      <w:pPr>
        <w:widowControl/>
        <w:autoSpaceDE w:val="0"/>
        <w:autoSpaceDN w:val="0"/>
        <w:spacing w:line="360" w:lineRule="auto"/>
        <w:ind w:right="125"/>
        <w:textAlignment w:val="bottom"/>
        <w:rPr>
          <w:rFonts w:hint="eastAsia" w:ascii="宋体" w:hAnsi="宋体"/>
          <w:color w:val="auto"/>
          <w:sz w:val="24"/>
        </w:rPr>
      </w:pPr>
    </w:p>
    <w:p>
      <w:pPr>
        <w:widowControl/>
        <w:autoSpaceDE w:val="0"/>
        <w:autoSpaceDN w:val="0"/>
        <w:spacing w:line="360" w:lineRule="auto"/>
        <w:ind w:right="-392"/>
        <w:jc w:val="left"/>
        <w:textAlignment w:val="bottom"/>
        <w:rPr>
          <w:rFonts w:hint="eastAsia" w:ascii="宋体" w:hAnsi="宋体"/>
          <w:color w:val="auto"/>
          <w:sz w:val="24"/>
        </w:rPr>
      </w:pPr>
    </w:p>
    <w:p>
      <w:pPr>
        <w:widowControl/>
        <w:autoSpaceDE w:val="0"/>
        <w:autoSpaceDN w:val="0"/>
        <w:spacing w:line="360" w:lineRule="auto"/>
        <w:ind w:right="-392"/>
        <w:jc w:val="left"/>
        <w:textAlignment w:val="bottom"/>
        <w:rPr>
          <w:rFonts w:hint="eastAsia" w:ascii="宋体" w:hAnsi="宋体"/>
          <w:color w:val="auto"/>
          <w:sz w:val="24"/>
        </w:rPr>
      </w:pPr>
    </w:p>
    <w:p>
      <w:pPr>
        <w:widowControl/>
        <w:autoSpaceDE w:val="0"/>
        <w:autoSpaceDN w:val="0"/>
        <w:spacing w:line="360" w:lineRule="auto"/>
        <w:ind w:right="-392"/>
        <w:jc w:val="left"/>
        <w:textAlignment w:val="bottom"/>
        <w:rPr>
          <w:rFonts w:hint="eastAsia" w:ascii="宋体" w:hAnsi="宋体"/>
          <w:color w:val="auto"/>
          <w:sz w:val="24"/>
        </w:rPr>
      </w:pPr>
    </w:p>
    <w:p>
      <w:pPr>
        <w:spacing w:before="156" w:beforeLines="50" w:after="156" w:afterLines="50"/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eastAsia="zh-CN"/>
        </w:rPr>
        <w:t>社会服务机构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基本情况表</w:t>
      </w:r>
    </w:p>
    <w:tbl>
      <w:tblPr>
        <w:tblStyle w:val="5"/>
        <w:tblW w:w="9060" w:type="dxa"/>
        <w:tblInd w:w="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4"/>
        <w:gridCol w:w="602"/>
        <w:gridCol w:w="834"/>
        <w:gridCol w:w="728"/>
        <w:gridCol w:w="99"/>
        <w:gridCol w:w="546"/>
        <w:gridCol w:w="47"/>
        <w:gridCol w:w="889"/>
        <w:gridCol w:w="634"/>
        <w:gridCol w:w="190"/>
        <w:gridCol w:w="181"/>
        <w:gridCol w:w="352"/>
        <w:gridCol w:w="561"/>
        <w:gridCol w:w="875"/>
        <w:gridCol w:w="170"/>
        <w:gridCol w:w="1588"/>
      </w:tblGrid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exact"/>
        </w:trPr>
        <w:tc>
          <w:tcPr>
            <w:tcW w:w="136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/>
                <w:color w:val="auto"/>
                <w:sz w:val="24"/>
                <w:szCs w:val="24"/>
              </w:rPr>
              <w:t>单位名称</w:t>
            </w:r>
          </w:p>
        </w:tc>
        <w:tc>
          <w:tcPr>
            <w:tcW w:w="7694" w:type="dxa"/>
            <w:gridSpan w:val="1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/>
                <w:color w:val="auto"/>
                <w:sz w:val="24"/>
                <w:szCs w:val="24"/>
              </w:rPr>
              <w:t>XXX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exact"/>
        </w:trPr>
        <w:tc>
          <w:tcPr>
            <w:tcW w:w="136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/>
                <w:color w:val="auto"/>
                <w:sz w:val="24"/>
                <w:szCs w:val="24"/>
              </w:rPr>
              <w:t xml:space="preserve">住 </w:t>
            </w:r>
            <w:r>
              <w:rPr>
                <w:rFonts w:ascii="仿宋_GB2312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仿宋_GB2312"/>
                <w:color w:val="auto"/>
                <w:sz w:val="24"/>
                <w:szCs w:val="24"/>
              </w:rPr>
              <w:t>所</w:t>
            </w:r>
          </w:p>
        </w:tc>
        <w:tc>
          <w:tcPr>
            <w:tcW w:w="3143" w:type="dxa"/>
            <w:gridSpan w:val="6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_GB2312"/>
                <w:color w:val="auto"/>
                <w:sz w:val="24"/>
                <w:szCs w:val="24"/>
              </w:rPr>
            </w:pPr>
          </w:p>
        </w:tc>
        <w:tc>
          <w:tcPr>
            <w:tcW w:w="82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/>
                <w:color w:val="auto"/>
                <w:sz w:val="24"/>
                <w:szCs w:val="24"/>
              </w:rPr>
              <w:t>邮编</w:t>
            </w:r>
          </w:p>
        </w:tc>
        <w:tc>
          <w:tcPr>
            <w:tcW w:w="109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_GB2312"/>
                <w:color w:val="auto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/>
                <w:color w:val="auto"/>
                <w:sz w:val="24"/>
                <w:szCs w:val="24"/>
              </w:rPr>
              <w:t>电话</w:t>
            </w:r>
          </w:p>
        </w:tc>
        <w:tc>
          <w:tcPr>
            <w:tcW w:w="175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_GB2312"/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exact"/>
        </w:trPr>
        <w:tc>
          <w:tcPr>
            <w:tcW w:w="136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/>
                <w:color w:val="auto"/>
                <w:sz w:val="24"/>
                <w:szCs w:val="24"/>
              </w:rPr>
              <w:t>法定代表人</w:t>
            </w:r>
          </w:p>
        </w:tc>
        <w:tc>
          <w:tcPr>
            <w:tcW w:w="2254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_GB2312"/>
                <w:color w:val="auto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/>
                <w:color w:val="auto"/>
                <w:sz w:val="24"/>
                <w:szCs w:val="24"/>
              </w:rPr>
              <w:t>职务</w:t>
            </w:r>
          </w:p>
        </w:tc>
        <w:tc>
          <w:tcPr>
            <w:tcW w:w="191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_GB2312"/>
                <w:color w:val="auto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/>
                <w:color w:val="auto"/>
                <w:sz w:val="24"/>
                <w:szCs w:val="24"/>
              </w:rPr>
              <w:t>电话</w:t>
            </w:r>
          </w:p>
        </w:tc>
        <w:tc>
          <w:tcPr>
            <w:tcW w:w="175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仿宋_GB2312"/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exact"/>
        </w:trPr>
        <w:tc>
          <w:tcPr>
            <w:tcW w:w="136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/>
                <w:color w:val="auto"/>
                <w:sz w:val="24"/>
                <w:szCs w:val="24"/>
              </w:rPr>
              <w:t>从业人员数</w:t>
            </w:r>
          </w:p>
        </w:tc>
        <w:tc>
          <w:tcPr>
            <w:tcW w:w="1661" w:type="dxa"/>
            <w:gridSpan w:val="3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_GB2312"/>
                <w:color w:val="auto"/>
                <w:sz w:val="24"/>
                <w:szCs w:val="24"/>
              </w:rPr>
            </w:pPr>
          </w:p>
        </w:tc>
        <w:tc>
          <w:tcPr>
            <w:tcW w:w="148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/>
                <w:color w:val="auto"/>
                <w:sz w:val="24"/>
                <w:szCs w:val="24"/>
              </w:rPr>
              <w:t>执业人员数</w:t>
            </w:r>
          </w:p>
        </w:tc>
        <w:tc>
          <w:tcPr>
            <w:tcW w:w="135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仿宋_GB2312"/>
                <w:color w:val="auto"/>
                <w:sz w:val="24"/>
                <w:szCs w:val="24"/>
              </w:rPr>
            </w:pPr>
          </w:p>
        </w:tc>
        <w:tc>
          <w:tcPr>
            <w:tcW w:w="143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/>
                <w:color w:val="auto"/>
                <w:sz w:val="24"/>
                <w:szCs w:val="24"/>
              </w:rPr>
              <w:t>党员人数</w:t>
            </w:r>
          </w:p>
        </w:tc>
        <w:tc>
          <w:tcPr>
            <w:tcW w:w="175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仿宋_GB2312"/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3" w:hRule="exact"/>
        </w:trPr>
        <w:tc>
          <w:tcPr>
            <w:tcW w:w="136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/>
                <w:color w:val="auto"/>
                <w:sz w:val="24"/>
                <w:szCs w:val="24"/>
              </w:rPr>
              <w:t>开办资金</w:t>
            </w:r>
          </w:p>
        </w:tc>
        <w:tc>
          <w:tcPr>
            <w:tcW w:w="22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ind w:left="200"/>
              <w:jc w:val="center"/>
              <w:textAlignment w:val="bottom"/>
              <w:rPr>
                <w:rFonts w:hint="eastAsia" w:ascii="仿宋_GB2312"/>
                <w:color w:val="auto"/>
                <w:sz w:val="24"/>
                <w:szCs w:val="24"/>
              </w:rPr>
            </w:pPr>
          </w:p>
        </w:tc>
        <w:tc>
          <w:tcPr>
            <w:tcW w:w="285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/>
                <w:color w:val="auto"/>
                <w:sz w:val="24"/>
                <w:szCs w:val="24"/>
              </w:rPr>
              <w:t>业务主管单位批准时间</w:t>
            </w:r>
          </w:p>
        </w:tc>
        <w:tc>
          <w:tcPr>
            <w:tcW w:w="26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7" w:hRule="atLeast"/>
        </w:trPr>
        <w:tc>
          <w:tcPr>
            <w:tcW w:w="9060" w:type="dxa"/>
            <w:gridSpan w:val="16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eastAsia="黑体"/>
                <w:color w:val="auto"/>
                <w:sz w:val="24"/>
                <w:szCs w:val="24"/>
              </w:rPr>
            </w:pPr>
            <w:r>
              <w:rPr>
                <w:rFonts w:hint="eastAsia" w:ascii="黑体" w:eastAsia="黑体"/>
                <w:color w:val="auto"/>
                <w:sz w:val="24"/>
                <w:szCs w:val="24"/>
              </w:rPr>
              <w:t>举办单位情况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</w:trPr>
        <w:tc>
          <w:tcPr>
            <w:tcW w:w="5143" w:type="dxa"/>
            <w:gridSpan w:val="9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_GB2312" w:hAnsi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/>
                <w:color w:val="auto"/>
                <w:sz w:val="24"/>
                <w:szCs w:val="24"/>
              </w:rPr>
              <w:t>举办单位名称</w:t>
            </w:r>
          </w:p>
        </w:tc>
        <w:tc>
          <w:tcPr>
            <w:tcW w:w="3917" w:type="dxa"/>
            <w:gridSpan w:val="7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_GB2312" w:hAnsi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/>
                <w:color w:val="auto"/>
                <w:sz w:val="24"/>
                <w:szCs w:val="24"/>
              </w:rPr>
              <w:t>单位负责人签字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4" w:hRule="atLeast"/>
        </w:trPr>
        <w:tc>
          <w:tcPr>
            <w:tcW w:w="5143" w:type="dxa"/>
            <w:gridSpan w:val="9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3917" w:type="dxa"/>
            <w:gridSpan w:val="7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4" w:hRule="atLeast"/>
        </w:trPr>
        <w:tc>
          <w:tcPr>
            <w:tcW w:w="5143" w:type="dxa"/>
            <w:gridSpan w:val="9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3917" w:type="dxa"/>
            <w:gridSpan w:val="7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5" w:hRule="atLeast"/>
        </w:trPr>
        <w:tc>
          <w:tcPr>
            <w:tcW w:w="9060" w:type="dxa"/>
            <w:gridSpan w:val="16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eastAsia="黑体"/>
                <w:color w:val="auto"/>
                <w:sz w:val="24"/>
                <w:szCs w:val="24"/>
              </w:rPr>
            </w:pPr>
            <w:r>
              <w:rPr>
                <w:rFonts w:hint="eastAsia" w:ascii="黑体" w:eastAsia="黑体"/>
                <w:color w:val="auto"/>
                <w:sz w:val="24"/>
                <w:szCs w:val="24"/>
              </w:rPr>
              <w:t>举办者情况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0" w:hRule="exact"/>
        </w:trPr>
        <w:tc>
          <w:tcPr>
            <w:tcW w:w="7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380" w:lineRule="exact"/>
              <w:jc w:val="center"/>
              <w:textAlignment w:val="bottom"/>
              <w:rPr>
                <w:rFonts w:ascii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/>
                <w:color w:val="auto"/>
                <w:sz w:val="24"/>
                <w:szCs w:val="24"/>
              </w:rPr>
              <w:t>姓</w:t>
            </w:r>
            <w:r>
              <w:rPr>
                <w:rFonts w:ascii="仿宋_GB2312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仿宋_GB2312"/>
                <w:color w:val="auto"/>
                <w:sz w:val="24"/>
                <w:szCs w:val="24"/>
              </w:rPr>
              <w:t>名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380" w:lineRule="exact"/>
              <w:jc w:val="center"/>
              <w:textAlignment w:val="bottom"/>
              <w:rPr>
                <w:rFonts w:ascii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/>
                <w:color w:val="auto"/>
                <w:sz w:val="24"/>
                <w:szCs w:val="24"/>
              </w:rPr>
              <w:t>出生</w:t>
            </w:r>
          </w:p>
          <w:p>
            <w:pPr>
              <w:widowControl/>
              <w:autoSpaceDE w:val="0"/>
              <w:autoSpaceDN w:val="0"/>
              <w:spacing w:line="380" w:lineRule="exact"/>
              <w:jc w:val="center"/>
              <w:textAlignment w:val="bottom"/>
              <w:rPr>
                <w:rFonts w:ascii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/>
                <w:color w:val="auto"/>
                <w:sz w:val="24"/>
                <w:szCs w:val="24"/>
              </w:rPr>
              <w:t>年月</w:t>
            </w:r>
          </w:p>
        </w:tc>
        <w:tc>
          <w:tcPr>
            <w:tcW w:w="7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380" w:lineRule="exact"/>
              <w:jc w:val="center"/>
              <w:textAlignment w:val="bottom"/>
              <w:rPr>
                <w:rFonts w:ascii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/>
                <w:color w:val="auto"/>
                <w:sz w:val="24"/>
                <w:szCs w:val="24"/>
              </w:rPr>
              <w:t>政治面貌</w:t>
            </w:r>
          </w:p>
        </w:tc>
        <w:tc>
          <w:tcPr>
            <w:tcW w:w="258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380" w:lineRule="exact"/>
              <w:jc w:val="center"/>
              <w:textAlignment w:val="bottom"/>
              <w:rPr>
                <w:rFonts w:ascii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/>
                <w:color w:val="auto"/>
                <w:sz w:val="24"/>
                <w:szCs w:val="24"/>
              </w:rPr>
              <w:t>人事关系所在单位</w:t>
            </w:r>
          </w:p>
        </w:tc>
        <w:tc>
          <w:tcPr>
            <w:tcW w:w="1958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380" w:lineRule="exact"/>
              <w:jc w:val="center"/>
              <w:textAlignment w:val="bottom"/>
              <w:rPr>
                <w:rFonts w:ascii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/>
                <w:color w:val="auto"/>
                <w:sz w:val="24"/>
                <w:szCs w:val="24"/>
              </w:rPr>
              <w:t>电 话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380" w:lineRule="exact"/>
              <w:jc w:val="center"/>
              <w:textAlignment w:val="bottom"/>
              <w:rPr>
                <w:rFonts w:ascii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/>
                <w:color w:val="auto"/>
                <w:sz w:val="24"/>
                <w:szCs w:val="24"/>
              </w:rPr>
              <w:t>签字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4" w:hRule="atLeast"/>
        </w:trPr>
        <w:tc>
          <w:tcPr>
            <w:tcW w:w="7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14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258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195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auto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4" w:hRule="atLeast"/>
        </w:trPr>
        <w:tc>
          <w:tcPr>
            <w:tcW w:w="7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宋体"/>
                <w:color w:val="auto"/>
                <w:sz w:val="24"/>
                <w:szCs w:val="24"/>
              </w:rPr>
            </w:pPr>
          </w:p>
        </w:tc>
        <w:tc>
          <w:tcPr>
            <w:tcW w:w="14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宋体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宋体"/>
                <w:color w:val="auto"/>
                <w:sz w:val="24"/>
                <w:szCs w:val="24"/>
              </w:rPr>
            </w:pPr>
          </w:p>
        </w:tc>
        <w:tc>
          <w:tcPr>
            <w:tcW w:w="258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宋体"/>
                <w:color w:val="auto"/>
                <w:sz w:val="24"/>
                <w:szCs w:val="24"/>
              </w:rPr>
            </w:pPr>
          </w:p>
        </w:tc>
        <w:tc>
          <w:tcPr>
            <w:tcW w:w="195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宋体"/>
                <w:color w:val="auto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宋体"/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4" w:hRule="atLeast"/>
        </w:trPr>
        <w:tc>
          <w:tcPr>
            <w:tcW w:w="7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宋体"/>
                <w:color w:val="auto"/>
                <w:sz w:val="24"/>
                <w:szCs w:val="24"/>
              </w:rPr>
            </w:pPr>
          </w:p>
        </w:tc>
        <w:tc>
          <w:tcPr>
            <w:tcW w:w="14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宋体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宋体"/>
                <w:color w:val="auto"/>
                <w:sz w:val="24"/>
                <w:szCs w:val="24"/>
              </w:rPr>
            </w:pPr>
          </w:p>
        </w:tc>
        <w:tc>
          <w:tcPr>
            <w:tcW w:w="258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宋体"/>
                <w:color w:val="auto"/>
                <w:sz w:val="24"/>
                <w:szCs w:val="24"/>
              </w:rPr>
            </w:pPr>
          </w:p>
        </w:tc>
        <w:tc>
          <w:tcPr>
            <w:tcW w:w="195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宋体"/>
                <w:color w:val="auto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宋体"/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95" w:hRule="atLeast"/>
        </w:trPr>
        <w:tc>
          <w:tcPr>
            <w:tcW w:w="136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宗</w:t>
            </w:r>
          </w:p>
          <w:p>
            <w:pPr>
              <w:widowControl/>
              <w:autoSpaceDE w:val="0"/>
              <w:autoSpaceDN w:val="0"/>
              <w:jc w:val="center"/>
              <w:textAlignment w:val="bottom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旨</w:t>
            </w:r>
          </w:p>
        </w:tc>
        <w:tc>
          <w:tcPr>
            <w:tcW w:w="7694" w:type="dxa"/>
            <w:gridSpan w:val="1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（要与章程一致）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81" w:hRule="atLeast"/>
        </w:trPr>
        <w:tc>
          <w:tcPr>
            <w:tcW w:w="1366" w:type="dxa"/>
            <w:gridSpan w:val="2"/>
            <w:tcBorders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420" w:lineRule="exact"/>
              <w:jc w:val="center"/>
              <w:textAlignment w:val="bottom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业</w:t>
            </w:r>
          </w:p>
          <w:p>
            <w:pPr>
              <w:widowControl/>
              <w:autoSpaceDE w:val="0"/>
              <w:autoSpaceDN w:val="0"/>
              <w:spacing w:line="420" w:lineRule="exact"/>
              <w:jc w:val="center"/>
              <w:textAlignment w:val="bottom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务</w:t>
            </w:r>
          </w:p>
          <w:p>
            <w:pPr>
              <w:widowControl/>
              <w:autoSpaceDE w:val="0"/>
              <w:autoSpaceDN w:val="0"/>
              <w:spacing w:line="420" w:lineRule="exact"/>
              <w:jc w:val="center"/>
              <w:textAlignment w:val="bottom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范</w:t>
            </w:r>
          </w:p>
          <w:p>
            <w:pPr>
              <w:widowControl/>
              <w:autoSpaceDE w:val="0"/>
              <w:autoSpaceDN w:val="0"/>
              <w:spacing w:line="420" w:lineRule="exact"/>
              <w:jc w:val="center"/>
              <w:textAlignment w:val="bottom"/>
              <w:rPr>
                <w:rFonts w:hint="eastAsia"/>
                <w:color w:val="auto"/>
                <w:spacing w:val="-10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围</w:t>
            </w:r>
          </w:p>
        </w:tc>
        <w:tc>
          <w:tcPr>
            <w:tcW w:w="7694" w:type="dxa"/>
            <w:gridSpan w:val="14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/>
                <w:i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（要与章程一致）</w:t>
            </w:r>
          </w:p>
        </w:tc>
      </w:tr>
    </w:tbl>
    <w:p>
      <w:pPr>
        <w:rPr>
          <w:rFonts w:hint="eastAsia" w:ascii="宋体" w:hAnsi="宋体" w:eastAsia="宋体"/>
          <w:color w:val="auto"/>
          <w:sz w:val="24"/>
        </w:rPr>
      </w:pPr>
      <w:r>
        <w:rPr>
          <w:rFonts w:hint="eastAsia" w:ascii="黑体" w:hAnsi="黑体" w:eastAsia="黑体" w:cs="黑体"/>
          <w:color w:val="auto"/>
          <w:sz w:val="24"/>
          <w:szCs w:val="24"/>
        </w:rPr>
        <w:t>说明：“从业人员”指</w:t>
      </w:r>
      <w:r>
        <w:rPr>
          <w:rFonts w:hint="eastAsia" w:ascii="黑体" w:hAnsi="黑体" w:eastAsia="黑体" w:cs="黑体"/>
          <w:color w:val="auto"/>
          <w:sz w:val="24"/>
          <w:szCs w:val="24"/>
          <w:lang w:eastAsia="zh-CN"/>
        </w:rPr>
        <w:t>社会服务机构</w:t>
      </w:r>
      <w:r>
        <w:rPr>
          <w:rFonts w:hint="eastAsia" w:ascii="黑体" w:hAnsi="黑体" w:eastAsia="黑体" w:cs="黑体"/>
          <w:color w:val="auto"/>
          <w:sz w:val="24"/>
          <w:szCs w:val="24"/>
        </w:rPr>
        <w:t>的所有工作人员；“执业人员”指在</w:t>
      </w:r>
      <w:r>
        <w:rPr>
          <w:rFonts w:hint="eastAsia" w:ascii="黑体" w:hAnsi="黑体" w:eastAsia="黑体" w:cs="黑体"/>
          <w:color w:val="auto"/>
          <w:sz w:val="24"/>
          <w:szCs w:val="24"/>
          <w:lang w:eastAsia="zh-CN"/>
        </w:rPr>
        <w:t>社会服务机构</w:t>
      </w:r>
      <w:r>
        <w:rPr>
          <w:rFonts w:hint="eastAsia" w:ascii="黑体" w:hAnsi="黑体" w:eastAsia="黑体" w:cs="黑体"/>
          <w:color w:val="auto"/>
          <w:sz w:val="24"/>
          <w:szCs w:val="24"/>
        </w:rPr>
        <w:t>从事具体专业工作并具备相应执业资格的人员。</w:t>
      </w:r>
    </w:p>
    <w:p>
      <w:pPr>
        <w:widowControl/>
        <w:autoSpaceDE w:val="0"/>
        <w:autoSpaceDN w:val="0"/>
        <w:spacing w:before="312" w:beforeLines="100" w:after="312" w:afterLines="100" w:line="560" w:lineRule="exact"/>
        <w:jc w:val="center"/>
        <w:textAlignment w:val="bottom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eastAsia="zh-CN"/>
        </w:rPr>
        <w:t>社会服务机构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领导成员及内设机构情况表</w:t>
      </w:r>
    </w:p>
    <w:tbl>
      <w:tblPr>
        <w:tblStyle w:val="5"/>
        <w:tblW w:w="88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"/>
        <w:gridCol w:w="337"/>
        <w:gridCol w:w="895"/>
        <w:gridCol w:w="57"/>
        <w:gridCol w:w="1068"/>
        <w:gridCol w:w="489"/>
        <w:gridCol w:w="1390"/>
        <w:gridCol w:w="355"/>
        <w:gridCol w:w="774"/>
        <w:gridCol w:w="1062"/>
        <w:gridCol w:w="221"/>
        <w:gridCol w:w="1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8860" w:type="dxa"/>
            <w:gridSpan w:val="12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单位领导成员情况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ind w:right="-94" w:rightChars="-45"/>
              <w:jc w:val="center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姓 名</w:t>
            </w:r>
          </w:p>
        </w:tc>
        <w:tc>
          <w:tcPr>
            <w:tcW w:w="952" w:type="dxa"/>
            <w:gridSpan w:val="2"/>
            <w:vAlign w:val="center"/>
          </w:tcPr>
          <w:p>
            <w:pPr>
              <w:ind w:left="-80"/>
              <w:jc w:val="center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1557" w:type="dxa"/>
            <w:gridSpan w:val="2"/>
            <w:vAlign w:val="center"/>
          </w:tcPr>
          <w:p>
            <w:pPr>
              <w:ind w:left="-108"/>
              <w:jc w:val="center"/>
              <w:rPr>
                <w:rFonts w:hint="eastAsia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身份证号</w:t>
            </w:r>
          </w:p>
        </w:tc>
        <w:tc>
          <w:tcPr>
            <w:tcW w:w="1390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人事关系所在单位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ind w:left="-8" w:firstLine="4" w:firstLineChars="2"/>
              <w:jc w:val="center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拟任职务</w:t>
            </w:r>
          </w:p>
        </w:tc>
        <w:tc>
          <w:tcPr>
            <w:tcW w:w="1283" w:type="dxa"/>
            <w:gridSpan w:val="2"/>
            <w:vAlign w:val="center"/>
          </w:tcPr>
          <w:p>
            <w:pPr>
              <w:ind w:left="8" w:hanging="9" w:hangingChars="4"/>
              <w:jc w:val="center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政治面貌</w:t>
            </w:r>
          </w:p>
        </w:tc>
        <w:tc>
          <w:tcPr>
            <w:tcW w:w="1289" w:type="dxa"/>
            <w:vAlign w:val="center"/>
          </w:tcPr>
          <w:p>
            <w:pPr>
              <w:ind w:right="50" w:rightChars="24"/>
              <w:jc w:val="center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电 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exact"/>
          <w:jc w:val="center"/>
        </w:trPr>
        <w:tc>
          <w:tcPr>
            <w:tcW w:w="1260" w:type="dxa"/>
            <w:gridSpan w:val="2"/>
            <w:vMerge w:val="restart"/>
            <w:vAlign w:val="center"/>
          </w:tcPr>
          <w:p>
            <w:pPr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952" w:type="dxa"/>
            <w:gridSpan w:val="2"/>
            <w:vMerge w:val="restart"/>
            <w:vAlign w:val="center"/>
          </w:tcPr>
          <w:p>
            <w:pPr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vMerge w:val="restart"/>
            <w:vAlign w:val="center"/>
          </w:tcPr>
          <w:p>
            <w:pPr>
              <w:ind w:left="50" w:leftChars="24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390" w:type="dxa"/>
            <w:vMerge w:val="restart"/>
            <w:vAlign w:val="center"/>
          </w:tcPr>
          <w:p>
            <w:pPr>
              <w:ind w:left="6" w:leftChars="3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vMerge w:val="restart"/>
            <w:vAlign w:val="center"/>
          </w:tcPr>
          <w:p>
            <w:pPr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vMerge w:val="restart"/>
            <w:vAlign w:val="center"/>
          </w:tcPr>
          <w:p>
            <w:pPr>
              <w:ind w:left="8" w:leftChars="4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289" w:type="dxa"/>
            <w:vMerge w:val="restart"/>
            <w:vAlign w:val="center"/>
          </w:tcPr>
          <w:p>
            <w:pPr>
              <w:rPr>
                <w:rFonts w:hint="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exact"/>
          <w:jc w:val="center"/>
        </w:trPr>
        <w:tc>
          <w:tcPr>
            <w:tcW w:w="1260" w:type="dxa"/>
            <w:gridSpan w:val="2"/>
            <w:vMerge w:val="continue"/>
            <w:vAlign w:val="center"/>
          </w:tcPr>
          <w:p>
            <w:pPr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952" w:type="dxa"/>
            <w:gridSpan w:val="2"/>
            <w:vMerge w:val="continue"/>
            <w:vAlign w:val="center"/>
          </w:tcPr>
          <w:p>
            <w:pPr>
              <w:ind w:left="69" w:leftChars="33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vMerge w:val="continue"/>
            <w:vAlign w:val="center"/>
          </w:tcPr>
          <w:p>
            <w:pPr>
              <w:ind w:left="50" w:leftChars="24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390" w:type="dxa"/>
            <w:vMerge w:val="continue"/>
            <w:vAlign w:val="center"/>
          </w:tcPr>
          <w:p>
            <w:pPr>
              <w:ind w:left="6" w:leftChars="3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vMerge w:val="continue"/>
            <w:vAlign w:val="center"/>
          </w:tcPr>
          <w:p>
            <w:pPr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vMerge w:val="continue"/>
            <w:vAlign w:val="center"/>
          </w:tcPr>
          <w:p>
            <w:pPr>
              <w:ind w:left="8" w:leftChars="4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289" w:type="dxa"/>
            <w:vMerge w:val="continue"/>
            <w:vAlign w:val="center"/>
          </w:tcPr>
          <w:p>
            <w:pPr>
              <w:ind w:firstLine="600"/>
              <w:rPr>
                <w:rFonts w:hint="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exact"/>
          <w:jc w:val="center"/>
        </w:trPr>
        <w:tc>
          <w:tcPr>
            <w:tcW w:w="1260" w:type="dxa"/>
            <w:gridSpan w:val="2"/>
            <w:vMerge w:val="restart"/>
            <w:vAlign w:val="center"/>
          </w:tcPr>
          <w:p>
            <w:pPr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952" w:type="dxa"/>
            <w:gridSpan w:val="2"/>
            <w:vMerge w:val="restart"/>
            <w:vAlign w:val="center"/>
          </w:tcPr>
          <w:p>
            <w:pPr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vMerge w:val="restart"/>
            <w:vAlign w:val="center"/>
          </w:tcPr>
          <w:p>
            <w:pPr>
              <w:ind w:left="50" w:leftChars="24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390" w:type="dxa"/>
            <w:vMerge w:val="restart"/>
            <w:vAlign w:val="center"/>
          </w:tcPr>
          <w:p>
            <w:pPr>
              <w:ind w:left="6" w:leftChars="3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vMerge w:val="restart"/>
            <w:vAlign w:val="center"/>
          </w:tcPr>
          <w:p>
            <w:pPr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vMerge w:val="restart"/>
            <w:vAlign w:val="center"/>
          </w:tcPr>
          <w:p>
            <w:pPr>
              <w:ind w:left="8" w:leftChars="4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289" w:type="dxa"/>
            <w:vMerge w:val="restart"/>
            <w:vAlign w:val="center"/>
          </w:tcPr>
          <w:p>
            <w:pPr>
              <w:ind w:leftChars="-5" w:hanging="12" w:hangingChars="5"/>
              <w:rPr>
                <w:rFonts w:hint="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exact"/>
          <w:jc w:val="center"/>
        </w:trPr>
        <w:tc>
          <w:tcPr>
            <w:tcW w:w="1260" w:type="dxa"/>
            <w:gridSpan w:val="2"/>
            <w:vMerge w:val="continue"/>
            <w:vAlign w:val="center"/>
          </w:tcPr>
          <w:p>
            <w:pPr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952" w:type="dxa"/>
            <w:gridSpan w:val="2"/>
            <w:vMerge w:val="continue"/>
            <w:vAlign w:val="center"/>
          </w:tcPr>
          <w:p>
            <w:pPr>
              <w:ind w:left="69" w:leftChars="33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vMerge w:val="continue"/>
            <w:vAlign w:val="center"/>
          </w:tcPr>
          <w:p>
            <w:pPr>
              <w:ind w:left="50" w:leftChars="24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390" w:type="dxa"/>
            <w:vMerge w:val="continue"/>
            <w:vAlign w:val="center"/>
          </w:tcPr>
          <w:p>
            <w:pPr>
              <w:ind w:left="6" w:leftChars="3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vMerge w:val="continue"/>
            <w:vAlign w:val="center"/>
          </w:tcPr>
          <w:p>
            <w:pPr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vMerge w:val="continue"/>
            <w:vAlign w:val="center"/>
          </w:tcPr>
          <w:p>
            <w:pPr>
              <w:ind w:left="8" w:leftChars="4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289" w:type="dxa"/>
            <w:vMerge w:val="continue"/>
            <w:vAlign w:val="center"/>
          </w:tcPr>
          <w:p>
            <w:pPr>
              <w:ind w:firstLine="600"/>
              <w:rPr>
                <w:rFonts w:hint="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exact"/>
          <w:jc w:val="center"/>
        </w:trPr>
        <w:tc>
          <w:tcPr>
            <w:tcW w:w="1260" w:type="dxa"/>
            <w:gridSpan w:val="2"/>
            <w:vMerge w:val="restart"/>
            <w:vAlign w:val="center"/>
          </w:tcPr>
          <w:p>
            <w:pPr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952" w:type="dxa"/>
            <w:gridSpan w:val="2"/>
            <w:vMerge w:val="restart"/>
            <w:vAlign w:val="center"/>
          </w:tcPr>
          <w:p>
            <w:pPr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vMerge w:val="restart"/>
            <w:vAlign w:val="center"/>
          </w:tcPr>
          <w:p>
            <w:pPr>
              <w:ind w:left="50" w:leftChars="24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390" w:type="dxa"/>
            <w:vMerge w:val="restart"/>
            <w:vAlign w:val="center"/>
          </w:tcPr>
          <w:p>
            <w:pPr>
              <w:ind w:left="6" w:leftChars="3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vMerge w:val="restart"/>
            <w:vAlign w:val="center"/>
          </w:tcPr>
          <w:p>
            <w:pPr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vMerge w:val="restart"/>
            <w:vAlign w:val="center"/>
          </w:tcPr>
          <w:p>
            <w:pPr>
              <w:ind w:left="8" w:leftChars="4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289" w:type="dxa"/>
            <w:vMerge w:val="restart"/>
            <w:vAlign w:val="center"/>
          </w:tcPr>
          <w:p>
            <w:pPr>
              <w:rPr>
                <w:rFonts w:hint="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exact"/>
          <w:jc w:val="center"/>
        </w:trPr>
        <w:tc>
          <w:tcPr>
            <w:tcW w:w="1260" w:type="dxa"/>
            <w:gridSpan w:val="2"/>
            <w:vMerge w:val="continue"/>
            <w:vAlign w:val="center"/>
          </w:tcPr>
          <w:p>
            <w:pPr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952" w:type="dxa"/>
            <w:gridSpan w:val="2"/>
            <w:vMerge w:val="continue"/>
            <w:vAlign w:val="center"/>
          </w:tcPr>
          <w:p>
            <w:pPr>
              <w:ind w:left="69" w:leftChars="33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vMerge w:val="continue"/>
            <w:vAlign w:val="center"/>
          </w:tcPr>
          <w:p>
            <w:pPr>
              <w:ind w:left="50" w:leftChars="24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390" w:type="dxa"/>
            <w:vMerge w:val="continue"/>
            <w:vAlign w:val="center"/>
          </w:tcPr>
          <w:p>
            <w:pPr>
              <w:ind w:left="6" w:leftChars="3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vMerge w:val="continue"/>
            <w:vAlign w:val="center"/>
          </w:tcPr>
          <w:p>
            <w:pPr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vMerge w:val="continue"/>
            <w:vAlign w:val="center"/>
          </w:tcPr>
          <w:p>
            <w:pPr>
              <w:ind w:left="8" w:leftChars="4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289" w:type="dxa"/>
            <w:vMerge w:val="continue"/>
            <w:vAlign w:val="center"/>
          </w:tcPr>
          <w:p>
            <w:pPr>
              <w:ind w:firstLine="600"/>
              <w:rPr>
                <w:rFonts w:hint="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exact"/>
          <w:jc w:val="center"/>
        </w:trPr>
        <w:tc>
          <w:tcPr>
            <w:tcW w:w="1260" w:type="dxa"/>
            <w:gridSpan w:val="2"/>
            <w:vMerge w:val="restart"/>
            <w:vAlign w:val="center"/>
          </w:tcPr>
          <w:p>
            <w:pPr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952" w:type="dxa"/>
            <w:gridSpan w:val="2"/>
            <w:vMerge w:val="restart"/>
            <w:vAlign w:val="center"/>
          </w:tcPr>
          <w:p>
            <w:pPr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vMerge w:val="restart"/>
            <w:vAlign w:val="center"/>
          </w:tcPr>
          <w:p>
            <w:pPr>
              <w:ind w:left="50" w:leftChars="24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390" w:type="dxa"/>
            <w:vMerge w:val="restart"/>
            <w:vAlign w:val="center"/>
          </w:tcPr>
          <w:p>
            <w:pPr>
              <w:ind w:left="6" w:leftChars="3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vMerge w:val="restart"/>
            <w:vAlign w:val="center"/>
          </w:tcPr>
          <w:p>
            <w:pPr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vMerge w:val="restart"/>
            <w:vAlign w:val="center"/>
          </w:tcPr>
          <w:p>
            <w:pPr>
              <w:ind w:left="8" w:leftChars="4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289" w:type="dxa"/>
            <w:vMerge w:val="restart"/>
            <w:vAlign w:val="center"/>
          </w:tcPr>
          <w:p>
            <w:pPr>
              <w:ind w:leftChars="-5" w:hanging="12" w:hangingChars="5"/>
              <w:rPr>
                <w:rFonts w:hint="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exact"/>
          <w:jc w:val="center"/>
        </w:trPr>
        <w:tc>
          <w:tcPr>
            <w:tcW w:w="1260" w:type="dxa"/>
            <w:gridSpan w:val="2"/>
            <w:vMerge w:val="continue"/>
            <w:vAlign w:val="center"/>
          </w:tcPr>
          <w:p>
            <w:pPr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952" w:type="dxa"/>
            <w:gridSpan w:val="2"/>
            <w:vMerge w:val="continue"/>
            <w:vAlign w:val="center"/>
          </w:tcPr>
          <w:p>
            <w:pPr>
              <w:ind w:left="69" w:leftChars="33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vMerge w:val="continue"/>
            <w:vAlign w:val="center"/>
          </w:tcPr>
          <w:p>
            <w:pPr>
              <w:ind w:left="50" w:leftChars="24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390" w:type="dxa"/>
            <w:vMerge w:val="continue"/>
            <w:vAlign w:val="center"/>
          </w:tcPr>
          <w:p>
            <w:pPr>
              <w:ind w:left="6" w:leftChars="3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vMerge w:val="continue"/>
            <w:vAlign w:val="center"/>
          </w:tcPr>
          <w:p>
            <w:pPr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vMerge w:val="continue"/>
            <w:vAlign w:val="center"/>
          </w:tcPr>
          <w:p>
            <w:pPr>
              <w:ind w:left="8" w:leftChars="4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289" w:type="dxa"/>
            <w:vMerge w:val="continue"/>
            <w:vAlign w:val="center"/>
          </w:tcPr>
          <w:p>
            <w:pPr>
              <w:ind w:firstLine="600"/>
              <w:rPr>
                <w:rFonts w:hint="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exact"/>
          <w:jc w:val="center"/>
        </w:trPr>
        <w:tc>
          <w:tcPr>
            <w:tcW w:w="1260" w:type="dxa"/>
            <w:gridSpan w:val="2"/>
            <w:vMerge w:val="restart"/>
            <w:vAlign w:val="center"/>
          </w:tcPr>
          <w:p>
            <w:pPr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952" w:type="dxa"/>
            <w:gridSpan w:val="2"/>
            <w:vMerge w:val="restart"/>
            <w:vAlign w:val="center"/>
          </w:tcPr>
          <w:p>
            <w:pPr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vMerge w:val="restart"/>
            <w:vAlign w:val="center"/>
          </w:tcPr>
          <w:p>
            <w:pPr>
              <w:ind w:left="50" w:leftChars="24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390" w:type="dxa"/>
            <w:vMerge w:val="restart"/>
            <w:vAlign w:val="center"/>
          </w:tcPr>
          <w:p>
            <w:pPr>
              <w:ind w:left="6" w:leftChars="3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vMerge w:val="restart"/>
            <w:vAlign w:val="center"/>
          </w:tcPr>
          <w:p>
            <w:pPr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vMerge w:val="restart"/>
            <w:vAlign w:val="center"/>
          </w:tcPr>
          <w:p>
            <w:pPr>
              <w:ind w:left="8" w:leftChars="4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289" w:type="dxa"/>
            <w:vMerge w:val="restart"/>
            <w:vAlign w:val="center"/>
          </w:tcPr>
          <w:p>
            <w:pPr>
              <w:rPr>
                <w:rFonts w:hint="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260" w:type="dxa"/>
            <w:gridSpan w:val="2"/>
            <w:vMerge w:val="continue"/>
            <w:vAlign w:val="top"/>
          </w:tcPr>
          <w:p>
            <w:pPr>
              <w:ind w:left="600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952" w:type="dxa"/>
            <w:gridSpan w:val="2"/>
            <w:vMerge w:val="continue"/>
            <w:vAlign w:val="top"/>
          </w:tcPr>
          <w:p>
            <w:pPr>
              <w:ind w:left="600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vMerge w:val="continue"/>
            <w:vAlign w:val="top"/>
          </w:tcPr>
          <w:p>
            <w:pPr>
              <w:ind w:left="600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390" w:type="dxa"/>
            <w:vMerge w:val="continue"/>
            <w:vAlign w:val="top"/>
          </w:tcPr>
          <w:p>
            <w:pPr>
              <w:ind w:left="600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vMerge w:val="continue"/>
            <w:vAlign w:val="top"/>
          </w:tcPr>
          <w:p>
            <w:pPr>
              <w:ind w:left="600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vMerge w:val="continue"/>
            <w:vAlign w:val="top"/>
          </w:tcPr>
          <w:p>
            <w:pPr>
              <w:ind w:left="600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289" w:type="dxa"/>
            <w:vMerge w:val="continue"/>
            <w:vAlign w:val="top"/>
          </w:tcPr>
          <w:p>
            <w:pPr>
              <w:ind w:left="600"/>
              <w:rPr>
                <w:rFonts w:hint="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8860" w:type="dxa"/>
            <w:gridSpan w:val="12"/>
            <w:vAlign w:val="center"/>
          </w:tcPr>
          <w:p>
            <w:pPr>
              <w:ind w:left="2"/>
              <w:jc w:val="center"/>
              <w:rPr>
                <w:rFonts w:hint="eastAsia"/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内 设 机 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2155" w:type="dxa"/>
            <w:gridSpan w:val="3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机构名称</w:t>
            </w:r>
          </w:p>
        </w:tc>
        <w:tc>
          <w:tcPr>
            <w:tcW w:w="1125" w:type="dxa"/>
            <w:gridSpan w:val="2"/>
            <w:vAlign w:val="center"/>
          </w:tcPr>
          <w:p>
            <w:pPr>
              <w:ind w:left="57" w:leftChars="27"/>
              <w:jc w:val="center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负责人</w:t>
            </w:r>
          </w:p>
        </w:tc>
        <w:tc>
          <w:tcPr>
            <w:tcW w:w="2234" w:type="dxa"/>
            <w:gridSpan w:val="3"/>
            <w:vAlign w:val="center"/>
          </w:tcPr>
          <w:p>
            <w:pPr>
              <w:ind w:left="18"/>
              <w:jc w:val="center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地    址</w:t>
            </w:r>
          </w:p>
        </w:tc>
        <w:tc>
          <w:tcPr>
            <w:tcW w:w="1836" w:type="dxa"/>
            <w:gridSpan w:val="2"/>
            <w:vAlign w:val="center"/>
          </w:tcPr>
          <w:p>
            <w:pPr>
              <w:ind w:left="80" w:leftChars="38"/>
              <w:jc w:val="center"/>
              <w:rPr>
                <w:rFonts w:hint="eastAsia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身份证号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ind w:left="151" w:leftChars="72"/>
              <w:jc w:val="center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电  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2155" w:type="dxa"/>
            <w:gridSpan w:val="3"/>
            <w:vAlign w:val="top"/>
          </w:tcPr>
          <w:p>
            <w:pPr>
              <w:ind w:left="600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vAlign w:val="top"/>
          </w:tcPr>
          <w:p>
            <w:pPr>
              <w:ind w:left="600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2234" w:type="dxa"/>
            <w:gridSpan w:val="3"/>
            <w:vAlign w:val="top"/>
          </w:tcPr>
          <w:p>
            <w:pPr>
              <w:ind w:left="600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vAlign w:val="top"/>
          </w:tcPr>
          <w:p>
            <w:pPr>
              <w:ind w:left="600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vAlign w:val="top"/>
          </w:tcPr>
          <w:p>
            <w:pPr>
              <w:ind w:left="600"/>
              <w:rPr>
                <w:rFonts w:hint="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2155" w:type="dxa"/>
            <w:gridSpan w:val="3"/>
            <w:vAlign w:val="top"/>
          </w:tcPr>
          <w:p>
            <w:pPr>
              <w:ind w:left="600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vAlign w:val="top"/>
          </w:tcPr>
          <w:p>
            <w:pPr>
              <w:ind w:left="600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2234" w:type="dxa"/>
            <w:gridSpan w:val="3"/>
            <w:vAlign w:val="top"/>
          </w:tcPr>
          <w:p>
            <w:pPr>
              <w:ind w:left="600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vAlign w:val="top"/>
          </w:tcPr>
          <w:p>
            <w:pPr>
              <w:ind w:left="600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vAlign w:val="top"/>
          </w:tcPr>
          <w:p>
            <w:pPr>
              <w:ind w:left="600"/>
              <w:rPr>
                <w:rFonts w:hint="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2155" w:type="dxa"/>
            <w:gridSpan w:val="3"/>
            <w:vAlign w:val="top"/>
          </w:tcPr>
          <w:p>
            <w:pPr>
              <w:ind w:left="600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vAlign w:val="top"/>
          </w:tcPr>
          <w:p>
            <w:pPr>
              <w:ind w:left="600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2234" w:type="dxa"/>
            <w:gridSpan w:val="3"/>
            <w:vAlign w:val="top"/>
          </w:tcPr>
          <w:p>
            <w:pPr>
              <w:ind w:left="600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vAlign w:val="top"/>
          </w:tcPr>
          <w:p>
            <w:pPr>
              <w:ind w:left="600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vAlign w:val="top"/>
          </w:tcPr>
          <w:p>
            <w:pPr>
              <w:ind w:left="600"/>
              <w:rPr>
                <w:rFonts w:hint="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2155" w:type="dxa"/>
            <w:gridSpan w:val="3"/>
            <w:vAlign w:val="top"/>
          </w:tcPr>
          <w:p>
            <w:pPr>
              <w:ind w:left="600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tcBorders>
              <w:bottom w:val="single" w:color="auto" w:sz="4" w:space="0"/>
            </w:tcBorders>
            <w:vAlign w:val="top"/>
          </w:tcPr>
          <w:p>
            <w:pPr>
              <w:ind w:left="600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2234" w:type="dxa"/>
            <w:gridSpan w:val="3"/>
            <w:tcBorders>
              <w:bottom w:val="single" w:color="auto" w:sz="4" w:space="0"/>
            </w:tcBorders>
            <w:vAlign w:val="top"/>
          </w:tcPr>
          <w:p>
            <w:pPr>
              <w:ind w:left="600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tcBorders>
              <w:bottom w:val="single" w:color="auto" w:sz="4" w:space="0"/>
            </w:tcBorders>
            <w:vAlign w:val="top"/>
          </w:tcPr>
          <w:p>
            <w:pPr>
              <w:ind w:left="600"/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tcBorders>
              <w:bottom w:val="single" w:color="auto" w:sz="4" w:space="0"/>
            </w:tcBorders>
            <w:vAlign w:val="top"/>
          </w:tcPr>
          <w:p>
            <w:pPr>
              <w:ind w:left="600"/>
              <w:rPr>
                <w:rFonts w:hint="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0" w:hRule="atLeast"/>
          <w:jc w:val="center"/>
        </w:trPr>
        <w:tc>
          <w:tcPr>
            <w:tcW w:w="923" w:type="dxa"/>
            <w:vAlign w:val="center"/>
          </w:tcPr>
          <w:p>
            <w:pPr>
              <w:ind w:left="4" w:leftChars="-23" w:hanging="52" w:hangingChars="22"/>
              <w:jc w:val="center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基本</w:t>
            </w:r>
          </w:p>
          <w:p>
            <w:pPr>
              <w:ind w:left="4" w:leftChars="-23" w:hanging="52" w:hangingChars="22"/>
              <w:jc w:val="center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设备</w:t>
            </w:r>
          </w:p>
          <w:p>
            <w:pPr>
              <w:ind w:left="4" w:leftChars="-23" w:hanging="52" w:hangingChars="22"/>
              <w:jc w:val="center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设施</w:t>
            </w:r>
          </w:p>
        </w:tc>
        <w:tc>
          <w:tcPr>
            <w:tcW w:w="7937" w:type="dxa"/>
            <w:gridSpan w:val="11"/>
            <w:vAlign w:val="center"/>
          </w:tcPr>
          <w:p>
            <w:pPr>
              <w:ind w:left="600"/>
              <w:rPr>
                <w:rFonts w:hint="eastAsia"/>
                <w:color w:val="auto"/>
                <w:sz w:val="24"/>
                <w:szCs w:val="24"/>
              </w:rPr>
            </w:pPr>
          </w:p>
        </w:tc>
      </w:tr>
    </w:tbl>
    <w:p>
      <w:pPr>
        <w:spacing w:line="400" w:lineRule="exact"/>
        <w:rPr>
          <w:rFonts w:hint="eastAsia" w:ascii="黑体" w:eastAsia="黑体"/>
          <w:color w:val="auto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</w:rPr>
        <w:t>说明：1.“单位领导成员”，指在</w:t>
      </w:r>
      <w:r>
        <w:rPr>
          <w:rFonts w:hint="eastAsia" w:ascii="黑体" w:hAnsi="黑体" w:eastAsia="黑体" w:cs="黑体"/>
          <w:color w:val="auto"/>
          <w:sz w:val="24"/>
          <w:szCs w:val="24"/>
          <w:lang w:eastAsia="zh-CN"/>
        </w:rPr>
        <w:t>社会服务机构</w:t>
      </w:r>
      <w:r>
        <w:rPr>
          <w:rFonts w:hint="eastAsia" w:ascii="黑体" w:hAnsi="黑体" w:eastAsia="黑体" w:cs="黑体"/>
          <w:color w:val="auto"/>
          <w:sz w:val="24"/>
          <w:szCs w:val="24"/>
        </w:rPr>
        <w:t>中所任董(理)事长、副董(理)事长、主任(校长、所长等)、副主任(副校长、副所长)等的人员，其中“拟任职务”栏应填在</w:t>
      </w:r>
      <w:r>
        <w:rPr>
          <w:rFonts w:hint="eastAsia" w:ascii="黑体" w:hAnsi="黑体" w:eastAsia="黑体" w:cs="黑体"/>
          <w:color w:val="auto"/>
          <w:sz w:val="24"/>
          <w:szCs w:val="24"/>
          <w:lang w:eastAsia="zh-CN"/>
        </w:rPr>
        <w:t>社会服务机构</w:t>
      </w:r>
      <w:r>
        <w:rPr>
          <w:rFonts w:hint="eastAsia" w:ascii="黑体" w:hAnsi="黑体" w:eastAsia="黑体" w:cs="黑体"/>
          <w:color w:val="auto"/>
          <w:sz w:val="24"/>
          <w:szCs w:val="24"/>
        </w:rPr>
        <w:t>所任的上述职务；2.“内设机构”指</w:t>
      </w:r>
      <w:r>
        <w:rPr>
          <w:rFonts w:hint="eastAsia" w:ascii="黑体" w:hAnsi="黑体" w:eastAsia="黑体" w:cs="黑体"/>
          <w:color w:val="auto"/>
          <w:sz w:val="24"/>
          <w:szCs w:val="24"/>
          <w:lang w:eastAsia="zh-CN"/>
        </w:rPr>
        <w:t>社会服务机构</w:t>
      </w:r>
      <w:r>
        <w:rPr>
          <w:rFonts w:hint="eastAsia" w:ascii="黑体" w:hAnsi="黑体" w:eastAsia="黑体" w:cs="黑体"/>
          <w:color w:val="auto"/>
          <w:sz w:val="24"/>
          <w:szCs w:val="24"/>
        </w:rPr>
        <w:t>的日常办事机构（如办公室、财务室等）。</w:t>
      </w:r>
    </w:p>
    <w:p>
      <w:pPr>
        <w:spacing w:before="156" w:beforeLines="50" w:after="156" w:afterLines="50"/>
        <w:ind w:right="-273" w:rightChars="-130"/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eastAsia="zh-CN"/>
        </w:rPr>
        <w:t>社会服务机构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执业人员登记表</w:t>
      </w:r>
    </w:p>
    <w:tbl>
      <w:tblPr>
        <w:tblStyle w:val="5"/>
        <w:tblW w:w="8820" w:type="dxa"/>
        <w:jc w:val="center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635"/>
        <w:gridCol w:w="1374"/>
        <w:gridCol w:w="826"/>
        <w:gridCol w:w="809"/>
        <w:gridCol w:w="951"/>
        <w:gridCol w:w="1722"/>
        <w:gridCol w:w="15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  <w:jc w:val="center"/>
        </w:trPr>
        <w:tc>
          <w:tcPr>
            <w:tcW w:w="915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635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1374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/>
                <w:color w:val="auto"/>
                <w:sz w:val="24"/>
                <w:szCs w:val="24"/>
                <w:lang w:eastAsia="zh-CN"/>
              </w:rPr>
              <w:t>身份证号</w:t>
            </w:r>
          </w:p>
        </w:tc>
        <w:tc>
          <w:tcPr>
            <w:tcW w:w="82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/>
                <w:color w:val="auto"/>
                <w:sz w:val="24"/>
                <w:szCs w:val="24"/>
              </w:rPr>
              <w:t>专业</w:t>
            </w:r>
          </w:p>
        </w:tc>
        <w:tc>
          <w:tcPr>
            <w:tcW w:w="809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95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722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/>
                <w:color w:val="auto"/>
                <w:sz w:val="24"/>
                <w:szCs w:val="24"/>
              </w:rPr>
              <w:t>人事关系</w:t>
            </w:r>
          </w:p>
          <w:p>
            <w:pPr>
              <w:spacing w:line="440" w:lineRule="exact"/>
              <w:jc w:val="center"/>
              <w:rPr>
                <w:rFonts w:hint="eastAsia" w:ascii="仿宋_GB2312" w:hAnsi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/>
                <w:color w:val="auto"/>
                <w:sz w:val="24"/>
                <w:szCs w:val="24"/>
              </w:rPr>
              <w:t>所在单位</w:t>
            </w:r>
          </w:p>
        </w:tc>
        <w:tc>
          <w:tcPr>
            <w:tcW w:w="1588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/>
                <w:color w:val="auto"/>
                <w:sz w:val="24"/>
                <w:szCs w:val="24"/>
                <w:lang w:eastAsia="zh-CN"/>
              </w:rPr>
              <w:t>政治面貌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textAlignment w:val="baseline"/>
              <w:rPr>
                <w:rFonts w:hint="eastAsia" w:ascii="仿宋_GB2312" w:hAnsi="楷体_GB2312"/>
                <w:color w:val="auto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>
            <w:pPr>
              <w:jc w:val="center"/>
              <w:rPr>
                <w:rFonts w:hint="eastAsia" w:ascii="仿宋_GB2312" w:hAnsi="楷体_GB2312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eastAsia" w:ascii="仿宋_GB2312" w:hAnsi="楷体_GB2312"/>
                <w:color w:val="auto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>
            <w:pPr>
              <w:jc w:val="center"/>
              <w:rPr>
                <w:rFonts w:hint="eastAsia" w:ascii="仿宋_GB2312" w:hAnsi="楷体_GB2312"/>
                <w:color w:val="auto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hint="eastAsia" w:ascii="仿宋_GB2312" w:hAnsi="楷体_GB2312"/>
                <w:color w:val="auto"/>
                <w:sz w:val="24"/>
                <w:szCs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hint="eastAsia" w:ascii="仿宋_GB2312" w:hAnsi="楷体_GB2312"/>
                <w:color w:val="auto"/>
                <w:sz w:val="24"/>
                <w:szCs w:val="24"/>
              </w:rPr>
            </w:pPr>
          </w:p>
        </w:tc>
        <w:tc>
          <w:tcPr>
            <w:tcW w:w="1722" w:type="dxa"/>
            <w:vAlign w:val="center"/>
          </w:tcPr>
          <w:p>
            <w:pPr>
              <w:jc w:val="center"/>
              <w:rPr>
                <w:rFonts w:hint="eastAsia" w:ascii="仿宋_GB2312" w:hAnsi="楷体_GB2312"/>
                <w:color w:val="auto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>
            <w:pPr>
              <w:jc w:val="center"/>
              <w:rPr>
                <w:rFonts w:hint="eastAsia" w:ascii="仿宋_GB2312" w:hAnsi="楷体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textAlignment w:val="baseline"/>
              <w:rPr>
                <w:rFonts w:hint="eastAsia" w:ascii="仿宋_GB2312" w:hAnsi="楷体_GB2312"/>
                <w:color w:val="auto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>
            <w:pPr>
              <w:jc w:val="center"/>
              <w:rPr>
                <w:rFonts w:hint="eastAsia" w:ascii="仿宋_GB2312" w:hAnsi="楷体_GB2312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eastAsia" w:ascii="仿宋_GB2312" w:hAnsi="楷体_GB2312"/>
                <w:color w:val="auto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>
            <w:pPr>
              <w:jc w:val="center"/>
              <w:rPr>
                <w:rFonts w:hint="eastAsia" w:ascii="仿宋_GB2312" w:hAnsi="楷体_GB2312"/>
                <w:color w:val="auto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hint="eastAsia" w:ascii="仿宋_GB2312" w:hAnsi="楷体_GB2312"/>
                <w:color w:val="auto"/>
                <w:sz w:val="24"/>
                <w:szCs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hint="eastAsia" w:ascii="仿宋_GB2312" w:hAnsi="楷体_GB2312"/>
                <w:color w:val="auto"/>
                <w:sz w:val="24"/>
                <w:szCs w:val="24"/>
              </w:rPr>
            </w:pPr>
          </w:p>
        </w:tc>
        <w:tc>
          <w:tcPr>
            <w:tcW w:w="1722" w:type="dxa"/>
            <w:vAlign w:val="center"/>
          </w:tcPr>
          <w:p>
            <w:pPr>
              <w:jc w:val="center"/>
              <w:rPr>
                <w:rFonts w:hint="eastAsia" w:ascii="仿宋_GB2312" w:hAnsi="楷体_GB2312"/>
                <w:color w:val="auto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>
            <w:pPr>
              <w:jc w:val="center"/>
              <w:rPr>
                <w:rFonts w:hint="eastAsia" w:ascii="仿宋_GB2312" w:hAnsi="楷体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textAlignment w:val="baseline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722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textAlignment w:val="baseline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722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814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textAlignment w:val="baseline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722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textAlignment w:val="baseline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722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textAlignment w:val="baseline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722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textAlignment w:val="baseline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722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textAlignment w:val="baseline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722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textAlignment w:val="baseline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722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814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722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722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textAlignment w:val="baseline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722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72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</w:tbl>
    <w:p>
      <w:pPr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z w:val="24"/>
          <w:szCs w:val="24"/>
        </w:rPr>
        <w:t>说明：应将每位执业人员的执业资格证复印件附于本表后面。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967E7E"/>
    <w:rsid w:val="001E4627"/>
    <w:rsid w:val="04DF5097"/>
    <w:rsid w:val="0F7F5C4F"/>
    <w:rsid w:val="1F511BEE"/>
    <w:rsid w:val="4B561A9E"/>
    <w:rsid w:val="55767DEE"/>
    <w:rsid w:val="5BC375C0"/>
    <w:rsid w:val="6A647239"/>
    <w:rsid w:val="6D535020"/>
    <w:rsid w:val="7796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after="330" w:afterLines="0" w:line="578" w:lineRule="atLeast"/>
      <w:ind w:firstLine="200" w:firstLineChars="200"/>
      <w:outlineLvl w:val="0"/>
    </w:pPr>
    <w:rPr>
      <w:rFonts w:eastAsia="仿宋_GB2312"/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tabs>
        <w:tab w:val="left" w:pos="930"/>
      </w:tabs>
    </w:pPr>
    <w:rPr>
      <w:rFonts w:eastAsia="楷体_GB2312"/>
      <w:b/>
      <w:bCs/>
      <w:szCs w:val="21"/>
      <w:lang w:val="en-GB"/>
    </w:rPr>
  </w:style>
  <w:style w:type="paragraph" w:customStyle="1" w:styleId="6">
    <w:name w:val="样式 标题 1 + 首行缩进:  0 字符"/>
    <w:basedOn w:val="2"/>
    <w:qFormat/>
    <w:uiPriority w:val="0"/>
    <w:pPr>
      <w:spacing w:before="0" w:beforeLines="0" w:after="0" w:afterLines="0" w:line="240" w:lineRule="auto"/>
      <w:ind w:firstLine="0" w:firstLineChars="0"/>
      <w:jc w:val="center"/>
    </w:pPr>
    <w:rPr>
      <w:rFonts w:eastAsia="黑体"/>
      <w:bCs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2018-03-27T02:40:00Z</dcterms:created>
  <dc:creator>Administrator</dc:creator>
  <cp:lastModifiedBy>Administrator</cp:lastModifiedBy>
  <dcterms:modified xsi:type="dcterms:W3CDTF">2018-03-27T07:30:40Z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