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2018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温县保封垃圾处理有限公司</w:t>
      </w: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预算公开</w:t>
      </w:r>
    </w:p>
    <w:p>
      <w:pPr>
        <w:kinsoku w:val="0"/>
        <w:overflowPunct w:val="0"/>
        <w:adjustRightInd w:val="0"/>
        <w:snapToGrid w:val="0"/>
        <w:spacing w:line="360" w:lineRule="auto"/>
        <w:ind w:left="101" w:right="3569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insoku w:val="0"/>
        <w:overflowPunct w:val="0"/>
        <w:adjustRightInd w:val="0"/>
        <w:snapToGrid w:val="0"/>
        <w:spacing w:line="360" w:lineRule="auto"/>
        <w:ind w:left="-142" w:right="51" w:firstLine="30" w:firstLineChars="7"/>
        <w:jc w:val="center"/>
        <w:rPr>
          <w:rFonts w:hint="eastAsia" w:ascii="仿宋_GB2312" w:hAnsi="仿宋_GB2312" w:eastAsia="仿宋_GB2312" w:cs="仿宋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44"/>
          <w:szCs w:val="44"/>
        </w:rPr>
        <w:t>目</w:t>
      </w:r>
      <w:r>
        <w:rPr>
          <w:rFonts w:hint="eastAsia" w:ascii="仿宋_GB2312" w:hAnsi="仿宋_GB2312" w:eastAsia="仿宋_GB2312" w:cs="仿宋_GB2312"/>
          <w:spacing w:val="2"/>
          <w:sz w:val="44"/>
          <w:szCs w:val="44"/>
        </w:rPr>
        <w:t xml:space="preserve"> </w:t>
      </w:r>
      <w:r>
        <w:rPr>
          <w:rFonts w:hint="eastAsia" w:ascii="仿宋_GB2312" w:hAnsi="仿宋_GB2312" w:eastAsia="仿宋_GB2312" w:cs="仿宋_GB2312"/>
          <w:sz w:val="44"/>
          <w:szCs w:val="44"/>
        </w:rPr>
        <w:t>录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640" w:firstLineChars="200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第一部分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概况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一、主要职能</w:t>
      </w:r>
    </w:p>
    <w:p>
      <w:pPr>
        <w:kinsoku w:val="0"/>
        <w:overflowPunct w:val="0"/>
        <w:adjustRightInd w:val="0"/>
        <w:snapToGrid w:val="0"/>
        <w:spacing w:line="360" w:lineRule="auto"/>
        <w:ind w:right="3569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二、部门预算单位构成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w w:val="99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第二部分</w:t>
      </w:r>
      <w:r>
        <w:rPr>
          <w:rFonts w:hint="eastAsia" w:ascii="仿宋_GB2312" w:hAnsi="仿宋_GB2312" w:eastAsia="仿宋_GB2312" w:cs="仿宋_GB2312"/>
          <w:spacing w:val="-38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pacing w:val="-119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年度部门预算情况说明</w:t>
      </w:r>
      <w:r>
        <w:rPr>
          <w:rFonts w:hint="eastAsia" w:ascii="仿宋_GB2312" w:hAnsi="仿宋_GB2312" w:eastAsia="仿宋_GB2312" w:cs="仿宋_GB2312"/>
          <w:w w:val="99"/>
          <w:sz w:val="32"/>
          <w:szCs w:val="32"/>
        </w:rPr>
        <w:t xml:space="preserve"> </w:t>
      </w:r>
    </w:p>
    <w:p>
      <w:pPr>
        <w:kinsoku w:val="0"/>
        <w:overflowPunct w:val="0"/>
        <w:adjustRightInd w:val="0"/>
        <w:snapToGrid w:val="0"/>
        <w:spacing w:line="360" w:lineRule="auto"/>
        <w:ind w:right="52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第三部分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名词解释</w:t>
      </w:r>
    </w:p>
    <w:p>
      <w:pPr>
        <w:kinsoku w:val="0"/>
        <w:overflowPunct w:val="0"/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pacing w:val="-3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2018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一、部门收支总体情况表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二、部门收入总体情况表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三、部门支出总体情况表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四、财政拨款收支总体情况表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五、一般公共预算支出情况表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六、一般公共预算基本支出情况表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七、“三公”经费支出情况表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八、政府性基金预算支出情况表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九、机关运行经费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十、国有资本经营预算收支情况表</w:t>
      </w:r>
    </w:p>
    <w:p>
      <w:pPr>
        <w:kinsoku w:val="0"/>
        <w:overflowPunct w:val="0"/>
        <w:adjustRightInd w:val="0"/>
        <w:snapToGrid w:val="0"/>
        <w:spacing w:line="360" w:lineRule="auto"/>
        <w:ind w:right="51" w:firstLine="960" w:firstLineChars="3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十一、项目绩效目标申报表</w:t>
      </w:r>
      <w:bookmarkStart w:id="0" w:name="_GoBack"/>
      <w:bookmarkEnd w:id="0"/>
    </w:p>
    <w:p>
      <w:pPr>
        <w:kinsoku w:val="0"/>
        <w:overflowPunct w:val="0"/>
        <w:adjustRightInd w:val="0"/>
        <w:snapToGrid w:val="0"/>
        <w:spacing w:line="360" w:lineRule="auto"/>
        <w:ind w:left="101" w:right="521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第一部分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温县保封垃圾处理有限公司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概况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numPr>
          <w:ilvl w:val="0"/>
          <w:numId w:val="1"/>
        </w:num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主要职能</w:t>
      </w:r>
    </w:p>
    <w:p>
      <w:pPr>
        <w:numPr>
          <w:ilvl w:val="0"/>
          <w:numId w:val="2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left="0" w:leftChars="0" w:right="3569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机构设置情况</w:t>
      </w:r>
    </w:p>
    <w:p>
      <w:pPr>
        <w:numPr>
          <w:numId w:val="0"/>
        </w:numPr>
        <w:kinsoku w:val="0"/>
        <w:wordWrap/>
        <w:overflowPunct w:val="0"/>
        <w:adjustRightInd w:val="0"/>
        <w:snapToGrid w:val="0"/>
        <w:spacing w:before="0" w:after="0" w:line="600" w:lineRule="exact"/>
        <w:ind w:leftChars="200" w:right="-94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温县保封垃圾处理有限公司。</w:t>
      </w:r>
    </w:p>
    <w:p>
      <w:pPr>
        <w:kinsoku w:val="0"/>
        <w:wordWrap/>
        <w:overflowPunct w:val="0"/>
        <w:adjustRightInd w:val="0"/>
        <w:snapToGrid w:val="0"/>
        <w:spacing w:before="0" w:after="0" w:line="600" w:lineRule="exact"/>
        <w:ind w:right="3569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（二）部门职责</w:t>
      </w:r>
    </w:p>
    <w:p>
      <w:pPr>
        <w:tabs>
          <w:tab w:val="left" w:pos="8400"/>
        </w:tabs>
        <w:kinsoku w:val="0"/>
        <w:wordWrap/>
        <w:overflowPunct w:val="0"/>
        <w:adjustRightInd w:val="0"/>
        <w:snapToGrid w:val="0"/>
        <w:spacing w:before="0" w:after="0" w:line="600" w:lineRule="exact"/>
        <w:ind w:right="-94"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温县保封垃圾处理有限公司的职责是处理温县城区的所有生活垃圾，场区的安全生产及垃圾渗滤液的处理。</w:t>
      </w:r>
    </w:p>
    <w:p>
      <w:pPr>
        <w:kinsoku w:val="0"/>
        <w:wordWrap/>
        <w:overflowPunct w:val="0"/>
        <w:adjustRightInd w:val="0"/>
        <w:snapToGrid w:val="0"/>
        <w:spacing w:before="0" w:after="0" w:line="600" w:lineRule="exact"/>
        <w:ind w:left="0" w:leftChars="0" w:right="3569" w:firstLine="640" w:firstLineChars="200"/>
        <w:jc w:val="left"/>
        <w:textAlignment w:val="auto"/>
        <w:outlineLvl w:val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二、部门预算单位构成</w:t>
      </w:r>
    </w:p>
    <w:p>
      <w:pPr>
        <w:widowControl w:val="0"/>
        <w:numPr>
          <w:numId w:val="0"/>
        </w:numPr>
        <w:wordWrap/>
        <w:adjustRightInd/>
        <w:snapToGrid/>
        <w:spacing w:before="0" w:after="0" w:line="592" w:lineRule="atLeast"/>
        <w:ind w:leftChars="200" w:right="0"/>
        <w:jc w:val="both"/>
        <w:textAlignment w:val="bottom"/>
        <w:outlineLvl w:val="9"/>
        <w:rPr>
          <w:rFonts w:hint="eastAsia" w:ascii="仿宋" w:hAnsi="仿宋" w:eastAsia="仿宋" w:cs="仿宋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我单位有二级机构0个，本预算仅为本级单位预算。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-38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第二部分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201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8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年度部门预算情况说明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一、收入支出预算总体情况说明</w:t>
      </w:r>
    </w:p>
    <w:p>
      <w:pPr>
        <w:wordWrap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温县保封垃圾处理有限公司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113.41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万元，支出总计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113.41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万元，与201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年相比，收、支总计各增加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8.1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7.69%</w:t>
      </w:r>
      <w:r>
        <w:rPr>
          <w:rFonts w:hint="eastAsia" w:ascii="仿宋_GB2312" w:hAnsi="仿宋_GB2312" w:eastAsia="仿宋_GB2312" w:cs="仿宋_GB2312"/>
          <w:sz w:val="32"/>
          <w:szCs w:val="32"/>
        </w:rPr>
        <w:t>。主要原因：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人员工资</w:t>
      </w:r>
      <w:r>
        <w:rPr>
          <w:rFonts w:hint="eastAsia" w:ascii="仿宋_GB2312" w:hAnsi="仿宋_GB2312" w:eastAsia="仿宋_GB2312" w:cs="仿宋_GB2312"/>
          <w:sz w:val="32"/>
          <w:szCs w:val="32"/>
        </w:rPr>
        <w:t>增长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，车辆老化维修。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二、收入预算总体情况说明</w:t>
      </w:r>
    </w:p>
    <w:p>
      <w:pPr>
        <w:widowControl/>
        <w:shd w:val="clear" w:color="auto" w:fill="FFFFFF"/>
        <w:wordWrap/>
        <w:spacing w:before="0" w:after="0" w:line="600" w:lineRule="exact"/>
        <w:ind w:left="0" w:leftChars="0" w:firstLine="64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温县保封垃圾处理有限公司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年收入合计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113.41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万元，其中：一般公共预算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113.41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，本级财力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113.41万元，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非税收入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，上级转移支付收入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其他收入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政府性基金收入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0万元。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三、支出预算总体情况说明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温县保封垃圾处理有限公司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年支出合计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113.41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万元，其中：基本支出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43.41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38.28%</w:t>
      </w:r>
      <w:r>
        <w:rPr>
          <w:rFonts w:hint="eastAsia" w:ascii="仿宋_GB2312" w:hAnsi="仿宋_GB2312" w:eastAsia="仿宋_GB2312" w:cs="仿宋_GB2312"/>
          <w:sz w:val="32"/>
          <w:szCs w:val="32"/>
        </w:rPr>
        <w:t>；项目支出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万元，占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比为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61.72%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3"/>
        <w:spacing w:line="600" w:lineRule="atLeast"/>
        <w:ind w:firstLine="640"/>
        <w:rPr>
          <w:rFonts w:hint="default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四、财政拨款收入支出预算总体情况说明</w:t>
      </w:r>
    </w:p>
    <w:p>
      <w:pPr>
        <w:snapToGrid w:val="0"/>
        <w:spacing w:line="600" w:lineRule="exact"/>
        <w:ind w:firstLine="640" w:firstLineChars="200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温县保封垃圾处理有限公司2018年一般公共预算收支预算113.41万元。政府性基金收支预算0万元，与 2017年相比，一般公共预算收支预算增加8.1万元，增长7.69%，主要原因：人员工资增长，车辆老化维修；政府性基金收支与</w:t>
      </w:r>
      <w:r>
        <w:rPr>
          <w:rFonts w:hint="eastAsia" w:ascii="仿宋_GB2312" w:eastAsia="仿宋_GB2312"/>
          <w:sz w:val="32"/>
          <w:lang w:val="en-US" w:eastAsia="zh-CN"/>
        </w:rPr>
        <w:t>2017年</w:t>
      </w:r>
      <w:r>
        <w:rPr>
          <w:rFonts w:hint="eastAsia" w:ascii="仿宋_GB2312" w:eastAsia="仿宋_GB2312"/>
          <w:sz w:val="32"/>
        </w:rPr>
        <w:t>一致。</w:t>
      </w:r>
    </w:p>
    <w:p>
      <w:pPr>
        <w:pStyle w:val="3"/>
        <w:spacing w:line="600" w:lineRule="atLeast"/>
        <w:ind w:firstLine="640"/>
        <w:rPr>
          <w:rFonts w:hint="default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五、一般公共预算支出预算情况说明</w:t>
      </w:r>
    </w:p>
    <w:p>
      <w:pPr>
        <w:pStyle w:val="3"/>
        <w:spacing w:line="600" w:lineRule="atLeast"/>
        <w:ind w:firstLine="640"/>
        <w:rPr>
          <w:rFonts w:hint="default" w:ascii="仿宋_GB2312" w:eastAsia="仿宋_GB2312"/>
          <w:sz w:val="32"/>
        </w:rPr>
      </w:pPr>
      <w:r>
        <w:rPr>
          <w:rFonts w:hint="eastAsia" w:ascii="宋体" w:hAnsi="宋体"/>
          <w:sz w:val="32"/>
        </w:rPr>
        <w:t>温县保封垃圾处理有限公司</w:t>
      </w:r>
      <w:r>
        <w:rPr>
          <w:rFonts w:hint="eastAsia" w:ascii="仿宋_GB2312" w:eastAsia="仿宋_GB2312"/>
          <w:sz w:val="32"/>
        </w:rPr>
        <w:t>2018年一般公共预算支出年初预算为113.41万元。主要用于以下方面：节能环保支出113.41万元，占100%。</w:t>
      </w:r>
    </w:p>
    <w:p>
      <w:pPr>
        <w:pStyle w:val="3"/>
        <w:spacing w:line="600" w:lineRule="atLeast"/>
        <w:ind w:firstLine="640"/>
        <w:rPr>
          <w:rFonts w:hint="default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六、一般公共预算基本支出预算情况说明</w:t>
      </w:r>
    </w:p>
    <w:p>
      <w:pPr>
        <w:pStyle w:val="3"/>
        <w:spacing w:line="600" w:lineRule="atLeast"/>
        <w:ind w:firstLine="640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温县保封垃圾处理有限公司2018年一般公共预算基本支出</w:t>
      </w:r>
      <w:r>
        <w:rPr>
          <w:rFonts w:hint="eastAsia" w:ascii="仿宋_GB2312" w:eastAsia="仿宋_GB2312"/>
          <w:sz w:val="32"/>
          <w:lang w:val="en-US" w:eastAsia="zh-CN"/>
        </w:rPr>
        <w:t>43.41</w:t>
      </w:r>
      <w:r>
        <w:rPr>
          <w:rFonts w:hint="eastAsia" w:ascii="仿宋_GB2312" w:eastAsia="仿宋_GB2312"/>
          <w:sz w:val="32"/>
        </w:rPr>
        <w:t>万元，其中：人员经费</w:t>
      </w:r>
      <w:r>
        <w:rPr>
          <w:rFonts w:hint="eastAsia" w:ascii="仿宋_GB2312" w:eastAsia="仿宋_GB2312"/>
          <w:sz w:val="32"/>
          <w:lang w:val="en-US" w:eastAsia="zh-CN"/>
        </w:rPr>
        <w:t>43.41</w:t>
      </w:r>
      <w:r>
        <w:rPr>
          <w:rFonts w:hint="eastAsia" w:ascii="仿宋_GB2312" w:eastAsia="仿宋_GB2312"/>
          <w:sz w:val="32"/>
        </w:rPr>
        <w:t>万元，</w:t>
      </w:r>
      <w:r>
        <w:rPr>
          <w:rFonts w:hint="eastAsia" w:ascii="仿宋_GB2312" w:eastAsia="仿宋_GB2312"/>
          <w:sz w:val="32"/>
          <w:lang w:eastAsia="zh-CN"/>
        </w:rPr>
        <w:t>主要包括：</w:t>
      </w:r>
      <w:r>
        <w:rPr>
          <w:rFonts w:hint="eastAsia" w:ascii="仿宋_GB2312" w:eastAsia="仿宋_GB2312"/>
          <w:sz w:val="32"/>
        </w:rPr>
        <w:t>其他工资福利支出；公用经费</w:t>
      </w:r>
      <w:r>
        <w:rPr>
          <w:rFonts w:hint="eastAsia" w:ascii="仿宋_GB2312" w:eastAsia="仿宋_GB2312"/>
          <w:sz w:val="32"/>
          <w:lang w:val="en-US" w:eastAsia="zh-CN"/>
        </w:rPr>
        <w:t>0</w:t>
      </w:r>
      <w:r>
        <w:rPr>
          <w:rFonts w:hint="eastAsia" w:ascii="仿宋_GB2312" w:eastAsia="仿宋_GB2312"/>
          <w:sz w:val="32"/>
        </w:rPr>
        <w:t>万元。</w:t>
      </w: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 xml:space="preserve"> </w:t>
      </w: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kern w:val="0"/>
          <w:sz w:val="32"/>
          <w:szCs w:val="32"/>
        </w:rPr>
        <w:t>、“三公”经费支出预算情况说明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温县保封垃圾处理有限公司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年“三公”经费预算为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万元。201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年“三公”经费支出预算数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保持一致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numId w:val="0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具体支出情况如下：</w:t>
      </w:r>
    </w:p>
    <w:p>
      <w:pPr>
        <w:numPr>
          <w:ilvl w:val="0"/>
          <w:numId w:val="3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因公出国（境）费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0万元。预算数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保持一致，增长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0%。</w:t>
      </w:r>
    </w:p>
    <w:p>
      <w:pPr>
        <w:numPr>
          <w:ilvl w:val="0"/>
          <w:numId w:val="3"/>
        </w:num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9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公务用车购置及运行费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。其中公务车辆购置费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0万元，预算数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保持一致，增长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0%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公车运行维护费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0万元，预算数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保持一致，增长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0%。</w:t>
      </w:r>
    </w:p>
    <w:p>
      <w:pPr>
        <w:wordWrap/>
        <w:spacing w:before="0" w:after="0" w:line="600" w:lineRule="exact"/>
        <w:ind w:left="0" w:leftChars="0" w:firstLine="639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pacing w:val="-1"/>
          <w:kern w:val="0"/>
          <w:sz w:val="32"/>
          <w:szCs w:val="32"/>
        </w:rPr>
        <w:t>（三）公务接待费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年预算数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保持一致，增长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0%。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八、</w:t>
      </w:r>
      <w:r>
        <w:rPr>
          <w:rFonts w:hint="eastAsia" w:ascii="黑体" w:hAnsi="黑体" w:eastAsia="黑体" w:cs="黑体"/>
          <w:kern w:val="0"/>
          <w:sz w:val="32"/>
          <w:szCs w:val="32"/>
        </w:rPr>
        <w:t>政府性基金预算支出</w:t>
      </w:r>
      <w:r>
        <w:rPr>
          <w:rFonts w:hint="eastAsia" w:ascii="黑体" w:hAnsi="黑体" w:eastAsia="黑体"/>
          <w:kern w:val="0"/>
          <w:sz w:val="32"/>
          <w:szCs w:val="32"/>
        </w:rPr>
        <w:t>预</w:t>
      </w:r>
      <w:r>
        <w:rPr>
          <w:rFonts w:hint="eastAsia" w:ascii="黑体" w:hAnsi="黑体" w:eastAsia="黑体" w:cs="黑体"/>
          <w:kern w:val="0"/>
          <w:sz w:val="32"/>
          <w:szCs w:val="32"/>
        </w:rPr>
        <w:t>算情况说明</w:t>
      </w:r>
    </w:p>
    <w:p>
      <w:pPr>
        <w:wordWrap/>
        <w:spacing w:before="0" w:after="0" w:line="60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年没有使用政府性基金预算拨款安排的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收支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九、</w:t>
      </w:r>
      <w:r>
        <w:rPr>
          <w:rFonts w:hint="eastAsia" w:ascii="黑体" w:hAnsi="黑体" w:eastAsia="黑体" w:cs="黑体"/>
          <w:color w:val="auto"/>
          <w:kern w:val="0"/>
          <w:sz w:val="32"/>
          <w:szCs w:val="32"/>
          <w:lang w:eastAsia="zh-CN"/>
        </w:rPr>
        <w:t>国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有资本经营</w:t>
      </w:r>
      <w:r>
        <w:rPr>
          <w:rFonts w:hint="eastAsia" w:ascii="黑体" w:hAnsi="黑体" w:eastAsia="黑体" w:cs="黑体"/>
          <w:kern w:val="0"/>
          <w:sz w:val="32"/>
          <w:szCs w:val="32"/>
        </w:rPr>
        <w:t>预算支出</w:t>
      </w:r>
      <w:r>
        <w:rPr>
          <w:rFonts w:hint="eastAsia" w:ascii="黑体" w:hAnsi="黑体" w:eastAsia="黑体"/>
          <w:kern w:val="0"/>
          <w:sz w:val="32"/>
          <w:szCs w:val="32"/>
        </w:rPr>
        <w:t>预</w:t>
      </w:r>
      <w:r>
        <w:rPr>
          <w:rFonts w:hint="eastAsia" w:ascii="黑体" w:hAnsi="黑体" w:eastAsia="黑体" w:cs="黑体"/>
          <w:kern w:val="0"/>
          <w:sz w:val="32"/>
          <w:szCs w:val="32"/>
        </w:rPr>
        <w:t>算情况说明</w:t>
      </w:r>
    </w:p>
    <w:p>
      <w:p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C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我单位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年没有使用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国有资本经营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预算拨款安排的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收支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36" w:firstLineChars="200"/>
        <w:textAlignment w:val="auto"/>
        <w:outlineLvl w:val="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-1"/>
          <w:kern w:val="0"/>
          <w:sz w:val="32"/>
          <w:szCs w:val="32"/>
          <w:lang w:eastAsia="zh-CN"/>
        </w:rPr>
        <w:t>十</w:t>
      </w:r>
      <w:r>
        <w:rPr>
          <w:rFonts w:hint="eastAsia" w:ascii="黑体" w:hAnsi="黑体" w:eastAsia="黑体" w:cs="黑体"/>
          <w:spacing w:val="-1"/>
          <w:kern w:val="0"/>
          <w:sz w:val="32"/>
          <w:szCs w:val="32"/>
        </w:rPr>
        <w:t>、其他重要事项的情况说明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（一）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eastAsia="zh-CN"/>
        </w:rPr>
        <w:t>机关运行经费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机关运行经费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预算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万元，主要保障机关机构正常运转及正常履职需要的办公费、水电费、物业费、维修费、差旅费等支出。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（二）政府采购支出情况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年政府采购预算安排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textAlignment w:val="auto"/>
        <w:outlineLvl w:val="0"/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</w:pP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  <w:lang w:val="en-US" w:eastAsia="zh-CN"/>
        </w:rPr>
        <w:t xml:space="preserve">   </w:t>
      </w:r>
      <w:r>
        <w:rPr>
          <w:rFonts w:hint="eastAsia" w:ascii="楷体" w:hAnsi="楷体" w:eastAsia="楷体" w:cs="楷体"/>
          <w:b w:val="0"/>
          <w:bCs/>
          <w:kern w:val="0"/>
          <w:sz w:val="32"/>
          <w:szCs w:val="32"/>
        </w:rPr>
        <w:t>（三）关于预算绩效管理工作开展情况说明</w:t>
      </w:r>
    </w:p>
    <w:p>
      <w:pPr>
        <w:numPr>
          <w:numId w:val="0"/>
        </w:numPr>
        <w:wordWrap/>
        <w:spacing w:before="0" w:after="0" w:line="600" w:lineRule="exact"/>
        <w:ind w:left="0" w:leftChars="0" w:firstLine="56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auto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2017年，我单位未开展绩效评价。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2018年，我单位部门预算纳入绩效管理的支出总额为 113.41万元，其中人员经费支出43.41万元，公用经费支出 0万元，支出项目共1个，支出总额70万元，其中预算支出30万元及以上应申报绩效的项目 0个，支出总额0万元。</w:t>
      </w:r>
    </w:p>
    <w:p>
      <w:pPr>
        <w:pStyle w:val="3"/>
        <w:spacing w:line="600" w:lineRule="atLeast"/>
        <w:ind w:left="420"/>
        <w:rPr>
          <w:rFonts w:hint="eastAsia" w:ascii="楷体" w:hAnsi="楷体" w:eastAsia="楷体" w:cs="楷体"/>
          <w:sz w:val="32"/>
        </w:rPr>
      </w:pPr>
      <w:r>
        <w:rPr>
          <w:rFonts w:hint="eastAsia" w:ascii="楷体" w:hAnsi="楷体" w:eastAsia="楷体" w:cs="楷体"/>
          <w:sz w:val="32"/>
        </w:rPr>
        <w:t>（四）国有资产占用情况</w:t>
      </w:r>
    </w:p>
    <w:p>
      <w:pPr>
        <w:pStyle w:val="3"/>
        <w:spacing w:line="600" w:lineRule="atLeast"/>
        <w:rPr>
          <w:rFonts w:hint="default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   2017年期末，温县保封垃圾处理有限公司固定资产总额0万元，其中，房屋建筑物0万元，车辆0万元。共有车辆0辆，其中：一般公务用车0辆，执法执勤车0辆；单价50万元以上通用设备0台（套），单位价值100万元以上专用设备0台（套）。</w:t>
      </w:r>
    </w:p>
    <w:p>
      <w:pPr>
        <w:numPr>
          <w:numId w:val="0"/>
        </w:numPr>
        <w:wordWrap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kern w:val="0"/>
          <w:sz w:val="32"/>
          <w:szCs w:val="32"/>
        </w:rPr>
      </w:pPr>
    </w:p>
    <w:p>
      <w:pPr>
        <w:wordWrap/>
        <w:adjustRightInd w:val="0"/>
        <w:snapToGrid w:val="0"/>
        <w:spacing w:before="0" w:after="0" w:line="600" w:lineRule="exact"/>
        <w:ind w:left="0"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第三部分 名词解释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一、财政拨款收入：是指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财政当年拨付的资金。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二、事业收入：是指事业单位开展专业活动及辅助活动所取 得的收入。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三、其他收入：是指部门取得的除“财政拨款”、“事业收入”、“事业单位经营收入”等以外的收入。 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、基本支出：是指为保障机构正常运转、完成日常工作任务所必需的开支，其内容包括人员经费和日常公用经费两部分。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、项目支出：是指在基本支出之外，为完成特定的行政工作任务或事业发展目标所发生的支出。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、“三公”经费：是指纳入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县级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预算管理，部门使用财政拨款安排的因公出国（境）费、公务用车购置及运行费和公务接待费。其中，因公出国（境）费反映单位公务出国（境）的住宿费、旅费、伙食补助费、杂费、培训费等支出；公务用车购置及运行费反映单位公务用车购置费及租用费、燃料费、维修费、过路过桥费、保险费、安全奖励费用等支出；公务接待费反映单位按规定开支的各类公务接待（含外宾接待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七</w:t>
      </w:r>
      <w:r>
        <w:rPr>
          <w:rFonts w:hint="eastAsia" w:ascii="仿宋_GB2312" w:hAnsi="宋体" w:eastAsia="仿宋_GB2312" w:cs="Courier New"/>
          <w:sz w:val="32"/>
          <w:szCs w:val="32"/>
        </w:rPr>
        <w:t>、</w:t>
      </w:r>
      <w:r>
        <w:rPr>
          <w:rFonts w:hint="eastAsia" w:ascii="仿宋_GB2312" w:hAnsi="宋体" w:eastAsia="仿宋_GB2312" w:cs="Courier New"/>
          <w:sz w:val="32"/>
          <w:szCs w:val="32"/>
          <w:lang w:eastAsia="zh-CN"/>
        </w:rPr>
        <w:t>机关运行经费</w:t>
      </w:r>
      <w:r>
        <w:rPr>
          <w:rFonts w:hint="eastAsia" w:ascii="仿宋_GB2312" w:hAnsi="宋体" w:eastAsia="仿宋_GB2312" w:cs="Courier New"/>
          <w:sz w:val="32"/>
          <w:szCs w:val="32"/>
        </w:rPr>
        <w:t>：是指为保障行政</w:t>
      </w:r>
      <w:r>
        <w:rPr>
          <w:rFonts w:hint="eastAsia" w:ascii="仿宋_GB2312" w:hAnsi="仿宋_GB2312" w:eastAsia="仿宋_GB2312" w:cs="仿宋_GB2312"/>
          <w:sz w:val="32"/>
          <w:szCs w:val="32"/>
        </w:rPr>
        <w:t>机构正常运转及正常履职需要的办公费、水电费、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日常维修、</w:t>
      </w:r>
      <w:r>
        <w:rPr>
          <w:rFonts w:hint="eastAsia" w:ascii="仿宋_GB2312" w:hAnsi="仿宋_GB2312" w:eastAsia="仿宋_GB2312" w:cs="仿宋_GB2312"/>
          <w:sz w:val="32"/>
          <w:szCs w:val="32"/>
        </w:rPr>
        <w:t>物业费、维修费、差旅费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Courier New"/>
          <w:sz w:val="32"/>
          <w:szCs w:val="32"/>
        </w:rPr>
        <w:t>公务用车运行维护费以及其他费用</w:t>
      </w:r>
      <w:r>
        <w:rPr>
          <w:rFonts w:hint="eastAsia" w:ascii="仿宋_GB2312" w:hAnsi="仿宋_GB2312" w:eastAsia="仿宋_GB2312" w:cs="仿宋_GB2312"/>
          <w:sz w:val="32"/>
          <w:szCs w:val="32"/>
        </w:rPr>
        <w:t>等支出。</w:t>
      </w:r>
    </w:p>
    <w:p>
      <w:pPr>
        <w:kinsoku w:val="0"/>
        <w:wordWrap/>
        <w:overflowPunct w:val="0"/>
        <w:autoSpaceDE w:val="0"/>
        <w:autoSpaceDN w:val="0"/>
        <w:adjustRightInd w:val="0"/>
        <w:snapToGrid w:val="0"/>
        <w:spacing w:before="0" w:after="0" w:line="60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八、农村环境保护支出：是指用于农村环境综合治理，如生活垃圾、污水处理等。</w:t>
      </w:r>
    </w:p>
    <w:p>
      <w:pPr>
        <w:wordWrap/>
        <w:adjustRightInd w:val="0"/>
        <w:snapToGrid w:val="0"/>
        <w:spacing w:before="0" w:after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温县保封垃圾处理有限公司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年度部门预算表</w:t>
      </w:r>
    </w:p>
    <w:p>
      <w:pPr>
        <w:wordWrap/>
        <w:spacing w:before="0" w:after="0" w:line="600" w:lineRule="exact"/>
        <w:ind w:left="0" w:leftChars="0"/>
        <w:textAlignment w:val="auto"/>
        <w:rPr>
          <w:rFonts w:hint="eastAsia" w:ascii="仿宋_GB2312" w:hAnsi="仿宋_GB2312" w:eastAsia="仿宋_GB2312" w:cs="仿宋_GB231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20564614">
    <w:nsid w:val="5AA1F986"/>
    <w:multiLevelType w:val="singleLevel"/>
    <w:tmpl w:val="5AA1F986"/>
    <w:lvl w:ilvl="0" w:tentative="1">
      <w:start w:val="1"/>
      <w:numFmt w:val="chineseCounting"/>
      <w:suff w:val="nothing"/>
      <w:lvlText w:val="(%1）"/>
      <w:lvlJc w:val="left"/>
    </w:lvl>
  </w:abstractNum>
  <w:abstractNum w:abstractNumId="1515138474">
    <w:nsid w:val="5A4F2DAA"/>
    <w:multiLevelType w:val="singleLevel"/>
    <w:tmpl w:val="5A4F2DAA"/>
    <w:lvl w:ilvl="0" w:tentative="1">
      <w:start w:val="1"/>
      <w:numFmt w:val="chineseCounting"/>
      <w:suff w:val="nothing"/>
      <w:lvlText w:val="（%1）"/>
      <w:lvlJc w:val="left"/>
    </w:lvl>
  </w:abstractNum>
  <w:abstractNum w:abstractNumId="1517907436">
    <w:nsid w:val="5A796DEC"/>
    <w:multiLevelType w:val="singleLevel"/>
    <w:tmpl w:val="5A796DEC"/>
    <w:lvl w:ilvl="0" w:tentative="1">
      <w:start w:val="1"/>
      <w:numFmt w:val="chineseCounting"/>
      <w:suff w:val="nothing"/>
      <w:lvlText w:val="%1、"/>
      <w:lvlJc w:val="left"/>
    </w:lvl>
  </w:abstractNum>
  <w:num w:numId="1">
    <w:abstractNumId w:val="1517907436"/>
  </w:num>
  <w:num w:numId="2">
    <w:abstractNumId w:val="1520564614"/>
  </w:num>
  <w:num w:numId="3">
    <w:abstractNumId w:val="151513847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paragraph" w:customStyle="1" w:styleId="3">
    <w:name w:val="p0"/>
    <w:basedOn w:val="1"/>
    <w:unhideWhenUsed/>
    <w:qFormat/>
    <w:uiPriority w:val="99"/>
    <w:pPr>
      <w:widowControl/>
    </w:pPr>
    <w:rPr>
      <w:rFonts w:hint="eastAsia"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Relationship Id="rId6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专业版_9.1.0.4337_{F1E327BC-269C-435d-A152-05C5408002CA}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2018-01-04T09:29:00Z</dcterms:created>
  <dc:creator>Administrator</dc:creator>
  <cp:lastModifiedBy>Administrator</cp:lastModifiedBy>
  <cp:lastPrinted>2018-03-09T07:54:00Z</cp:lastPrinted>
  <dcterms:modified xsi:type="dcterms:W3CDTF">2018-11-08T08:01:52Z</dcterms:modified>
  <dc:title>XX年度XX单位预算公开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