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8" w:lineRule="atLeast"/>
        <w:ind w:left="0" w:leftChars="0" w:firstLine="0" w:firstLineChars="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spacing w:line="711" w:lineRule="atLeast"/>
        <w:jc w:val="center"/>
        <w:rPr>
          <w:rFonts w:hint="eastAsia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温县截至2013年底贫困地区义务教育学校基本情况表</w:t>
      </w:r>
    </w:p>
    <w:tbl>
      <w:tblPr>
        <w:tblStyle w:val="3"/>
        <w:tblW w:w="14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732"/>
        <w:gridCol w:w="737"/>
        <w:gridCol w:w="737"/>
        <w:gridCol w:w="736"/>
        <w:gridCol w:w="736"/>
        <w:gridCol w:w="904"/>
        <w:gridCol w:w="834"/>
        <w:gridCol w:w="834"/>
        <w:gridCol w:w="737"/>
        <w:gridCol w:w="736"/>
        <w:gridCol w:w="736"/>
        <w:gridCol w:w="940"/>
        <w:gridCol w:w="940"/>
        <w:gridCol w:w="912"/>
        <w:gridCol w:w="940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29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z w:val="22"/>
              </w:rPr>
              <w:t>地区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  <w:t>在校学生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  <w:t>教职工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  <w:t>班级</w:t>
            </w:r>
          </w:p>
        </w:tc>
        <w:tc>
          <w:tcPr>
            <w:tcW w:w="3877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  <w:t>校舍建筑面积（m</w:t>
            </w:r>
            <w:r>
              <w:rPr>
                <w:rFonts w:hint="eastAsia" w:ascii="黑体" w:hAnsi="宋体" w:eastAsia="黑体" w:cs="宋体"/>
                <w:color w:val="000000"/>
                <w:spacing w:val="-12"/>
                <w:sz w:val="22"/>
                <w:vertAlign w:val="superscript"/>
              </w:rPr>
              <w:t>2</w:t>
            </w:r>
            <w:r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  <w:t>)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snapToGrid w:val="0"/>
              <w:ind w:firstLine="196" w:firstLineChars="10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  <w:t>图书</w:t>
            </w:r>
            <w:r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  <w:t>（册）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  <w:t>计算机</w:t>
            </w:r>
            <w:r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  <w:t>（台）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widowControl/>
              <w:snapToGrid w:val="0"/>
              <w:ind w:left="0" w:firstLine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sz w:val="18"/>
                <w:szCs w:val="18"/>
              </w:rPr>
              <w:t>教学仪器设备价值（万元）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  <w:t>课桌登</w:t>
            </w:r>
            <w:r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  <w:t>（套）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snapToGrid w:val="0"/>
              <w:ind w:left="0" w:firstLine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  <w:t>学生用床（套）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  <w:t>人数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sz w:val="18"/>
                <w:szCs w:val="18"/>
              </w:rPr>
              <w:t>其中：</w:t>
            </w:r>
            <w:r>
              <w:rPr>
                <w:rFonts w:hint="eastAsia" w:ascii="黑体" w:hAnsi="宋体" w:eastAsia="黑体" w:cs="宋体"/>
                <w:color w:val="000000"/>
                <w:spacing w:val="-12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spacing w:val="-12"/>
                <w:sz w:val="18"/>
                <w:szCs w:val="18"/>
              </w:rPr>
              <w:t>寄宿生数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  <w:t>人数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sz w:val="18"/>
                <w:szCs w:val="18"/>
              </w:rPr>
              <w:t>其中：</w:t>
            </w:r>
            <w:r>
              <w:rPr>
                <w:rFonts w:hint="eastAsia" w:ascii="黑体" w:hAnsi="宋体" w:eastAsia="黑体" w:cs="宋体"/>
                <w:color w:val="000000"/>
                <w:spacing w:val="-12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spacing w:val="-12"/>
                <w:sz w:val="18"/>
                <w:szCs w:val="18"/>
              </w:rPr>
              <w:t>专任教师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  <w:t>个数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  <w:t>其中：</w:t>
            </w:r>
            <w:r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  <w:t>大班额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  <w:t>小计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snapToGrid w:val="0"/>
              <w:ind w:left="0" w:firstLine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sz w:val="18"/>
                <w:szCs w:val="18"/>
              </w:rPr>
              <w:t>教学及辅助用房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  <w:t>生活</w:t>
            </w:r>
            <w:r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  <w:t>用房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  <w:t>行政办公用房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sz w:val="18"/>
                <w:szCs w:val="18"/>
              </w:rPr>
              <w:t>其中：</w:t>
            </w:r>
            <w:r>
              <w:rPr>
                <w:rFonts w:hint="eastAsia" w:ascii="黑体" w:hAnsi="宋体" w:eastAsia="黑体" w:cs="宋体"/>
                <w:color w:val="000000"/>
                <w:spacing w:val="-12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spacing w:val="-12"/>
                <w:sz w:val="18"/>
                <w:szCs w:val="18"/>
              </w:rPr>
              <w:t>D级危房</w:t>
            </w: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</w:pPr>
          </w:p>
        </w:tc>
        <w:tc>
          <w:tcPr>
            <w:tcW w:w="91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2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温县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49674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napToGrid w:val="0"/>
              <w:ind w:left="0" w:firstLine="0"/>
              <w:jc w:val="center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8424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3355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3325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1229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176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274481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143850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70792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33415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4309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1430978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2824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2877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49674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8424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29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29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29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29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29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pacing w:val="-12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2"/>
              </w:rPr>
              <w:t>　</w:t>
            </w:r>
          </w:p>
        </w:tc>
      </w:tr>
    </w:tbl>
    <w:p>
      <w:pPr>
        <w:spacing w:line="503" w:lineRule="atLeast"/>
        <w:ind w:left="0" w:firstLine="0"/>
      </w:pPr>
      <w:r>
        <w:rPr>
          <w:rFonts w:hint="eastAsia" w:ascii="楷体_GB2312" w:hAnsi="楷体_GB2312" w:eastAsia="楷体_GB2312"/>
          <w:color w:val="000000"/>
          <w:sz w:val="24"/>
        </w:rPr>
        <w:t>备注：1.本表由项目管理软件系统自动生成打印；2.按2013年底教育事业统计数据填报。</w:t>
      </w:r>
      <w:bookmarkStart w:id="0" w:name="_GoBack"/>
      <w:bookmarkEnd w:id="0"/>
    </w:p>
    <w:sectPr>
      <w:pgSz w:w="16838" w:h="11906" w:orient="landscape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C5F46"/>
    <w:rsid w:val="5A8C5F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0" w:beforeLines="0" w:after="0" w:afterLines="0" w:line="346" w:lineRule="auto"/>
      <w:ind w:left="1" w:right="0" w:firstLine="419" w:firstLineChars="0"/>
      <w:jc w:val="both"/>
      <w:textAlignment w:val="bottom"/>
    </w:pPr>
    <w:rPr>
      <w:rFonts w:ascii="Times New Roman" w:hAnsi="Times New Roman" w:eastAsia="仿宋_GB2312" w:cs="Times New Roman"/>
      <w:sz w:val="3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2019-05-23T03:02:00Z</dcterms:created>
  <dc:creator>Administrator</dc:creator>
  <cp:lastModifiedBy>Administrator</cp:lastModifiedBy>
  <dcterms:modified xsi:type="dcterms:W3CDTF">2019-05-23T03:04:31Z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