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opLinePunct w:val="1"/>
        <w:spacing w:line="58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autoSpaceDN w:val="0"/>
        <w:spacing w:line="58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2020年温县城区公办小学招生计划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及范围</w:t>
      </w:r>
    </w:p>
    <w:tbl>
      <w:tblPr>
        <w:tblW w:w="13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443"/>
        <w:gridCol w:w="735"/>
        <w:gridCol w:w="990"/>
        <w:gridCol w:w="9792"/>
      </w:tblGrid>
      <w:tr>
        <w:trPr>
          <w:trHeight w:val="581" w:hRule="atLeast"/>
          <w:tblHeader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学校名称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班轨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计划数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招 生 范 围</w:t>
            </w:r>
          </w:p>
        </w:tc>
      </w:tr>
      <w:tr>
        <w:trPr>
          <w:trHeight w:val="713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第一实验小学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330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东梁所路口向西——太行路——祥云街向南——老温济路向东——振兴路——古温大街向北——为民路向西——人民大街向北——东梁所路口。</w:t>
            </w:r>
          </w:p>
        </w:tc>
      </w:tr>
      <w:tr>
        <w:trPr>
          <w:trHeight w:val="681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第一实验小学一分校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55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东梁所路口向西——太行路——新龙街向北——太极大道向东——人民大街向南——东梁所路口；含东梁所。</w:t>
            </w:r>
          </w:p>
        </w:tc>
      </w:tr>
      <w:tr>
        <w:trPr>
          <w:trHeight w:val="563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第一实验小学二分校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165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太行路以北、新龙街以西、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祥云街以东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城区住户；含西梁所村、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觉世头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</w:tr>
      <w:tr>
        <w:trPr>
          <w:trHeight w:val="840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第二实验小学西校区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440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金太极路口向东——黄河路——子夏大街向北——太极大道向西——人民大街向南——为民路向东——古温大街向南——金太极路口；含焦庄村。</w:t>
            </w:r>
          </w:p>
        </w:tc>
      </w:tr>
      <w:tr>
        <w:trPr>
          <w:trHeight w:val="680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第二实验小学东校区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440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子夏大街南段两侧新建居民小区（东至环城水系东渠，北至太极大道，南至1号路路口 ）;含前上作村、后上作村。</w:t>
            </w:r>
          </w:p>
        </w:tc>
      </w:tr>
      <w:tr>
        <w:trPr>
          <w:trHeight w:val="816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第三实验小学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330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祥云街与黄河路交叉口向西——引黄西渠向南——1号路向东——慈胜大街向北——老温济路向西——祥云街向北延伸——祥云街与黄河路路交叉口范围内的城区住户；含五里远村。</w:t>
            </w:r>
          </w:p>
        </w:tc>
      </w:tr>
      <w:tr>
        <w:trPr>
          <w:trHeight w:val="1112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第五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实验小学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330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祥云街与黄河路交叉口向西——引黄西渠向北——太行路向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——司马大街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向北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——太极大道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向东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——祥云街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向南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——祥云街与黄河路交叉口范围内的城区住户；含司马大街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北段两侧小区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觉世头村。</w:t>
            </w:r>
          </w:p>
        </w:tc>
      </w:tr>
      <w:tr>
        <w:trPr>
          <w:trHeight w:val="832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城内小学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660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金太极路口向南——振兴路向西——人民大街百货楼向南——医药公司路口向南——南新华街向南——1号路向东——子夏大街向北——黄河路向西——金太极路口；含张圪垱村。</w:t>
            </w:r>
          </w:p>
        </w:tc>
      </w:tr>
      <w:tr>
        <w:trPr>
          <w:trHeight w:val="845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西关小学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330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百货楼路口向西——振兴路向西延伸——老温济路——慈胜大街向南——1号路向东——南新华街向北——医药公司路口——人民大街——百货楼路口。</w:t>
            </w:r>
          </w:p>
        </w:tc>
      </w:tr>
    </w:tbl>
    <w:p/>
    <w:sectPr>
      <w:headerReference r:id="rId4" w:type="default"/>
      <w:footerReference r:id="rId5" w:type="default"/>
      <w:pgSz w:w="16838" w:h="11906" w:orient="landscape"/>
      <w:pgMar w:top="692" w:right="1531" w:bottom="692" w:left="1531" w:header="720" w:footer="1134" w:gutter="0"/>
      <w:paperSrc w:first="0" w:other="0"/>
      <w:pgNumType w:fmt="numberInDash"/>
      <w:cols w:space="0" w:num="1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2.05pt;width:22.75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  <w:rPr/>
  </w:style>
  <w:style w:type="character" w:customStyle="1" w:styleId="8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16</Pages>
  <Words>1126</Words>
  <Characters>6420</Characters>
  <Lines>53</Lines>
  <Paragraphs>15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2020-08-04T00:56:00Z</dcterms:created>
  <dc:creator>Administrator</dc:creator>
  <cp:lastModifiedBy>Administrator</cp:lastModifiedBy>
  <cp:lastPrinted>2020-08-13T11:08:00Z</cp:lastPrinted>
  <dcterms:modified xsi:type="dcterms:W3CDTF">2020-08-14T02:41:48Z</dcterms:modified>
  <dc:title>温教文〔2020〕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