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6" w:lineRule="atLeas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附件1</w:t>
      </w:r>
      <w:bookmarkStart w:id="0" w:name="_GoBack"/>
      <w:bookmarkEnd w:id="0"/>
    </w:p>
    <w:p>
      <w:pPr>
        <w:spacing w:line="600" w:lineRule="exact"/>
        <w:jc w:val="center"/>
        <w:rPr>
          <w:rFonts w:hint="eastAsia" w:ascii="方正小标宋简体" w:hAnsi="方正小标宋简体" w:eastAsia="方正小标宋简体"/>
          <w:sz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t>县（市）区级（二级）网格划分表</w:t>
      </w:r>
    </w:p>
    <w:p>
      <w:pPr>
        <w:spacing w:line="600" w:lineRule="exact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填报单位（盖章）：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温</w:t>
      </w:r>
      <w:r>
        <w:rPr>
          <w:rFonts w:hint="eastAsia" w:ascii="仿宋_GB2312" w:hAnsi="宋体" w:eastAsia="仿宋_GB2312"/>
          <w:sz w:val="28"/>
          <w:szCs w:val="28"/>
        </w:rPr>
        <w:t>县政府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食安委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</w:p>
    <w:tbl>
      <w:tblPr>
        <w:tblStyle w:val="4"/>
        <w:tblW w:w="9264" w:type="dxa"/>
        <w:tblInd w:w="-4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75"/>
        <w:gridCol w:w="1590"/>
        <w:gridCol w:w="2775"/>
        <w:gridCol w:w="21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责任主体</w:t>
            </w:r>
          </w:p>
        </w:tc>
        <w:tc>
          <w:tcPr>
            <w:tcW w:w="1590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 xml:space="preserve">姓 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名</w:t>
            </w:r>
          </w:p>
        </w:tc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职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务</w:t>
            </w:r>
          </w:p>
        </w:tc>
        <w:tc>
          <w:tcPr>
            <w:tcW w:w="2124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食安委主任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陈宁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常务副县长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13839120396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食安委副主任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马庆华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市场监管局局长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13939198688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食品安全办主任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马庆华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市场监管局局长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13939198688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食品安全办副主任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焦毅君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市场监管局副局长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15039151694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市场监管局主要负责人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马庆华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13939198688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农业农村局主要负责人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桑卫江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13849508603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教育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局主要负责人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郑志超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13939109606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卫健委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闫全心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主任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13938157282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城管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局主要负责人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卫飞鹏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13938197586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住建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局主要负责人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王晟宇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13938167720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民政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局主要负责人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闫广利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13849593396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自然资源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局主要负责人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张世奇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13938156602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交通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局主要负责人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张奇琦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13939110066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公安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局主要负责人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付新会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13503910081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商务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局主要负责人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董振寰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书记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15893013633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法院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许红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院长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13938180388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检察院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范光明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检察长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13839141576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司法局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成小芬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13938156788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市生态环境局温县分局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董丙辰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13939172168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文广旅局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王海昌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13939198961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民宗局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王温波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13838901696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科工信局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主要负责人</w:t>
            </w: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梁继宇</w:t>
            </w: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局长</w:t>
            </w: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2"/>
                <w:lang w:val="en-US" w:eastAsia="zh-CN"/>
              </w:rPr>
              <w:t>13939112356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91" w:lineRule="atLeast"/>
              <w:textAlignment w:val="top"/>
              <w:rPr>
                <w:color w:val="000000"/>
                <w:sz w:val="32"/>
              </w:rPr>
            </w:pPr>
          </w:p>
        </w:tc>
        <w:tc>
          <w:tcPr>
            <w:tcW w:w="2775" w:type="dxa"/>
            <w:noWrap/>
            <w:vAlign w:val="top"/>
          </w:tcPr>
          <w:p>
            <w:pPr>
              <w:spacing w:line="391" w:lineRule="atLeast"/>
              <w:textAlignment w:val="top"/>
              <w:rPr>
                <w:color w:val="000000"/>
                <w:sz w:val="32"/>
              </w:rPr>
            </w:pP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91" w:lineRule="atLeast"/>
              <w:textAlignment w:val="top"/>
              <w:rPr>
                <w:color w:val="000000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91" w:lineRule="atLeast"/>
              <w:textAlignment w:val="top"/>
              <w:rPr>
                <w:color w:val="000000"/>
                <w:sz w:val="32"/>
              </w:rPr>
            </w:pP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91" w:lineRule="atLeast"/>
              <w:textAlignment w:val="top"/>
              <w:rPr>
                <w:color w:val="000000"/>
                <w:sz w:val="32"/>
              </w:rPr>
            </w:pP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91" w:lineRule="atLeast"/>
              <w:textAlignment w:val="top"/>
              <w:rPr>
                <w:color w:val="000000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</w:trPr>
        <w:tc>
          <w:tcPr>
            <w:tcW w:w="2775" w:type="dxa"/>
            <w:noWrap/>
            <w:vAlign w:val="center"/>
          </w:tcPr>
          <w:p>
            <w:pPr>
              <w:pStyle w:val="8"/>
              <w:spacing w:line="308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</w:tc>
        <w:tc>
          <w:tcPr>
            <w:tcW w:w="1590" w:type="dxa"/>
            <w:noWrap/>
            <w:vAlign w:val="top"/>
          </w:tcPr>
          <w:p>
            <w:pPr>
              <w:pStyle w:val="8"/>
              <w:spacing w:line="391" w:lineRule="atLeast"/>
              <w:textAlignment w:val="top"/>
              <w:rPr>
                <w:color w:val="000000"/>
                <w:sz w:val="32"/>
              </w:rPr>
            </w:pPr>
          </w:p>
        </w:tc>
        <w:tc>
          <w:tcPr>
            <w:tcW w:w="2775" w:type="dxa"/>
            <w:noWrap/>
            <w:vAlign w:val="top"/>
          </w:tcPr>
          <w:p>
            <w:pPr>
              <w:pStyle w:val="8"/>
              <w:spacing w:line="391" w:lineRule="atLeast"/>
              <w:textAlignment w:val="top"/>
              <w:rPr>
                <w:color w:val="000000"/>
                <w:sz w:val="32"/>
              </w:rPr>
            </w:pPr>
          </w:p>
        </w:tc>
        <w:tc>
          <w:tcPr>
            <w:tcW w:w="2124" w:type="dxa"/>
            <w:noWrap/>
            <w:vAlign w:val="top"/>
          </w:tcPr>
          <w:p>
            <w:pPr>
              <w:pStyle w:val="8"/>
              <w:spacing w:line="391" w:lineRule="atLeast"/>
              <w:textAlignment w:val="top"/>
              <w:rPr>
                <w:color w:val="000000"/>
                <w:sz w:val="32"/>
              </w:rPr>
            </w:pPr>
          </w:p>
        </w:tc>
      </w:tr>
    </w:tbl>
    <w:p>
      <w:pPr>
        <w:spacing w:line="586" w:lineRule="atLeast"/>
        <w:rPr>
          <w:rFonts w:hint="eastAsia" w:ascii="黑体" w:hAnsi="黑体" w:eastAsia="黑体"/>
          <w:sz w:val="32"/>
        </w:rPr>
        <w:sectPr>
          <w:headerReference r:id="rId3" w:type="default"/>
          <w:footerReference r:id="rId4" w:type="even"/>
          <w:pgSz w:w="11906" w:h="16838"/>
          <w:pgMar w:top="2098" w:right="1531" w:bottom="1871" w:left="1531" w:header="851" w:footer="1531" w:gutter="0"/>
          <w:pgNumType w:fmt="decimal"/>
          <w:cols w:space="720" w:num="1"/>
          <w:titlePg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453BBF"/>
    <w:rsid w:val="053E2DA5"/>
    <w:rsid w:val="2FA8328E"/>
    <w:rsid w:val="34573939"/>
    <w:rsid w:val="39CB6292"/>
    <w:rsid w:val="3B453BBF"/>
    <w:rsid w:val="464B2BB5"/>
    <w:rsid w:val="49BF2FDE"/>
    <w:rsid w:val="608751F7"/>
    <w:rsid w:val="7A0C6152"/>
    <w:rsid w:val="7BDB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link w:val="6"/>
    <w:semiHidden/>
    <w:uiPriority w:val="0"/>
    <w:rPr>
      <w:rFonts w:ascii="Times New Roman" w:hAnsi="Times New Roman" w:eastAsia="宋体" w:cs="Times New Roman"/>
      <w:color w:val="auto"/>
      <w:kern w:val="2"/>
      <w:sz w:val="21"/>
      <w:szCs w:val="20"/>
    </w:rPr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默认段落字体 Para Char Char Char Char Char Char Char"/>
    <w:basedOn w:val="1"/>
    <w:link w:val="5"/>
    <w:qFormat/>
    <w:uiPriority w:val="0"/>
    <w:rPr>
      <w:rFonts w:ascii="Times New Roman" w:hAnsi="Times New Roman" w:eastAsia="宋体" w:cs="Times New Roman"/>
      <w:color w:val="auto"/>
      <w:kern w:val="2"/>
      <w:sz w:val="21"/>
      <w:szCs w:val="20"/>
    </w:rPr>
  </w:style>
  <w:style w:type="character" w:styleId="7">
    <w:name w:val="page number"/>
    <w:basedOn w:val="5"/>
    <w:uiPriority w:val="0"/>
  </w:style>
  <w:style w:type="paragraph" w:customStyle="1" w:styleId="8">
    <w:name w:val="WPS Plain"/>
    <w:uiPriority w:val="0"/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2020-06-01T04:43:00Z</dcterms:created>
  <dc:creator>君</dc:creator>
  <cp:lastModifiedBy>君</cp:lastModifiedBy>
  <dcterms:modified xsi:type="dcterms:W3CDTF">2020-06-01T09:57:13Z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