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napToGrid w:val="0"/>
        <w:spacing w:line="570" w:lineRule="exact"/>
        <w:rPr>
          <w:rFonts w:hint="eastAsia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Times New Roman" w:hAnsi="Times New Roman" w:eastAsia="方正小标宋简体" w:cs="仿宋_GB2312"/>
          <w:color w:val="000000"/>
          <w:kern w:val="0"/>
          <w:sz w:val="44"/>
          <w:szCs w:val="44"/>
          <w:highlight w:val="none"/>
          <w:lang w:eastAsia="zh-CN" w:bidi="ar"/>
        </w:rPr>
      </w:pPr>
      <w:r>
        <w:rPr>
          <w:rFonts w:hint="eastAsia" w:eastAsia="方正小标宋简体" w:cs="仿宋_GB2312"/>
          <w:color w:val="000000"/>
          <w:spacing w:val="-20"/>
          <w:kern w:val="0"/>
          <w:sz w:val="44"/>
          <w:szCs w:val="44"/>
          <w:highlight w:val="none"/>
          <w:lang w:eastAsia="zh-CN" w:bidi="ar"/>
        </w:rPr>
        <w:t>温县</w:t>
      </w:r>
      <w:r>
        <w:rPr>
          <w:rFonts w:hint="eastAsia" w:ascii="Times New Roman" w:hAnsi="Times New Roman" w:eastAsia="方正小标宋简体" w:cs="仿宋_GB2312"/>
          <w:color w:val="000000"/>
          <w:spacing w:val="-20"/>
          <w:kern w:val="0"/>
          <w:sz w:val="44"/>
          <w:szCs w:val="44"/>
          <w:highlight w:val="none"/>
          <w:lang w:eastAsia="zh-CN" w:bidi="ar"/>
        </w:rPr>
        <w:t>教育局义务教育招生工作领导小组成员名单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highlight w:val="none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highlight w:val="none"/>
          <w:lang w:bidi="ar"/>
        </w:rPr>
        <w:t>组  长：</w:t>
      </w:r>
      <w:r>
        <w:rPr>
          <w:rFonts w:hint="eastAsia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郑志超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bidi="ar"/>
        </w:rPr>
        <w:t xml:space="preserve">  </w:t>
      </w:r>
      <w:r>
        <w:rPr>
          <w:rFonts w:hint="eastAsia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县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bidi="ar"/>
        </w:rPr>
        <w:t>教育局党组书记、局长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highlight w:val="none"/>
          <w:lang w:bidi="ar"/>
        </w:rPr>
        <w:t>副组长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：</w:t>
      </w:r>
      <w:r>
        <w:rPr>
          <w:rFonts w:hint="eastAsia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张</w:t>
      </w:r>
      <w:r>
        <w:rPr>
          <w:rFonts w:hint="eastAsia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卫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县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纪委监委驻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县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教育局纪检监察组组长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sz w:val="32"/>
          <w:szCs w:val="32"/>
          <w:highlight w:val="none"/>
          <w:lang w:eastAsia="zh-CN"/>
        </w:rPr>
        <w:t>王建星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县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教育局党组成员、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教育工委委员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eastAsia="zh-CN"/>
        </w:rPr>
        <w:t>孙彦辉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县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教育局党组成员、副局长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1920" w:firstLineChars="6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sz w:val="32"/>
          <w:szCs w:val="32"/>
          <w:highlight w:val="none"/>
          <w:lang w:eastAsia="zh-CN"/>
        </w:rPr>
        <w:t>郑红旗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县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教育局党组成员、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总督学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highlight w:val="none"/>
          <w:lang w:bidi="ar"/>
        </w:rPr>
        <w:t>成  员：</w:t>
      </w:r>
      <w:r>
        <w:rPr>
          <w:rFonts w:hint="eastAsia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徐中奇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县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教育局</w:t>
      </w:r>
      <w:r>
        <w:rPr>
          <w:rFonts w:hint="eastAsia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教育股股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1920" w:firstLineChars="6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刘国际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eastAsia="仿宋_GB2312" w:cs="Times New Roman"/>
          <w:spacing w:val="0"/>
          <w:sz w:val="32"/>
          <w:szCs w:val="32"/>
          <w:highlight w:val="none"/>
          <w:lang w:eastAsia="zh-CN"/>
        </w:rPr>
        <w:t>县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</w:rPr>
        <w:t>教育局</w:t>
      </w:r>
      <w:r>
        <w:rPr>
          <w:rFonts w:hint="eastAsia" w:eastAsia="仿宋_GB2312" w:cs="Times New Roman"/>
          <w:spacing w:val="0"/>
          <w:sz w:val="32"/>
          <w:szCs w:val="32"/>
          <w:highlight w:val="none"/>
          <w:lang w:eastAsia="zh-CN"/>
        </w:rPr>
        <w:t>职业教育与成人教育股股长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2538" w:leftChars="904" w:hanging="640" w:hanging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李远志  县教育局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校外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教育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培训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机构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监管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股股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1920" w:firstLineChars="6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王</w:t>
      </w:r>
      <w:r>
        <w:rPr>
          <w:rFonts w:hint="eastAsia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琳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县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教育局办公室主任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    </w:t>
      </w:r>
      <w:r>
        <w:rPr>
          <w:rFonts w:hint="eastAsia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吴新路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政府教育督导委员会办公室主任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 xml:space="preserve">        秦文修  县教育局信访监察室主任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bidi="ar"/>
        </w:rPr>
        <w:t>工作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领导小组下设办公室，负责全</w:t>
      </w:r>
      <w:r>
        <w:rPr>
          <w:rFonts w:hint="eastAsia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县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义务教育招生的日常管理工作。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bidi="ar"/>
        </w:rPr>
        <w:t>办公室设在</w:t>
      </w:r>
      <w:r>
        <w:rPr>
          <w:rFonts w:hint="eastAsia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县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bidi="ar"/>
        </w:rPr>
        <w:t>教育局</w:t>
      </w:r>
      <w:r>
        <w:rPr>
          <w:rFonts w:hint="eastAsia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教育股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bidi="ar"/>
        </w:rPr>
        <w:t>，</w:t>
      </w:r>
      <w:r>
        <w:rPr>
          <w:rFonts w:hint="eastAsia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孙彦辉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bidi="ar"/>
        </w:rPr>
        <w:t>同志兼任办公室主任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徐中奇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同志任办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公室副主任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同时，工作领导小组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下设综合组、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民办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组、宣传组、督导组、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信访稳定</w:t>
      </w:r>
      <w:r>
        <w:rPr>
          <w:rFonts w:hint="eastAsia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组和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bidi="ar"/>
        </w:rPr>
        <w:t>监督</w:t>
      </w:r>
      <w:r>
        <w:rPr>
          <w:rFonts w:hint="eastAsia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执纪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bidi="ar"/>
        </w:rPr>
        <w:t>组</w:t>
      </w:r>
      <w:r>
        <w:rPr>
          <w:rFonts w:hint="eastAsia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个工作组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综合组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组  长：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孙彦辉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县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教育局党组成员、副局长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副组长：徐中奇  县教育局教育股股长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主要职责：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bidi="ar"/>
        </w:rPr>
        <w:t>负责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研究制定全</w:t>
      </w:r>
      <w:r>
        <w:rPr>
          <w:rFonts w:hint="eastAsia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县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义务教育招生政策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bidi="ar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筹备召开招生工作会议；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bidi="ar"/>
        </w:rPr>
        <w:t>负责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规范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全县公办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义务教育学校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招生计划的审核和民办学校电脑派位录取工作；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bidi="ar"/>
        </w:rPr>
        <w:t>统筹协调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工作领导小组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bidi="ar"/>
        </w:rPr>
        <w:t>日常工作，加强联络沟通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bidi="ar"/>
        </w:rPr>
        <w:t>及时汇报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招生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bidi="ar"/>
        </w:rPr>
        <w:t>工作进展情况等。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二、民办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组  长：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孙彦辉  县教育局党组成员、副局长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副组长：刘国际  县教育局职业教育与成人教育股股长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1920" w:firstLineChars="6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李远志  县教育局校外教育培训机构监管股股长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FF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主要职责：落实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国家、省、市、县规范民办义务教育专项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工作部署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；负责规范民办义务教育学校招生；负责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审核全县民办义务教育学校招生计划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eastAsia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负责查处妨碍义务教育实施和正常招生秩序的社会培训机构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bidi="ar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宣传组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组  长：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王建星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县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教育局党组成员、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教育工委委员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副组长：王  琳  县教育局办公室主任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主要职责：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负责宣传全县义务教育招生政策规定，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编辑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发布有关学校招生报名、录取等方面信息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，协调有关新闻媒体，做好新闻宣传、信息发布等。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四、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督导组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组  长：郑红旗  县教育局党组成员、总督学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副组长：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吴新路  县政府教育督导委员会办公室主任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主要职责：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负责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督导和检查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全县义务教育招生工作落实情况，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适时下发督导通知，组织开展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招生专项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督导、印发督导情况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通报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监督招生工作各环节的落实和执行情况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五、信访稳定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组  长：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王建星  县教育局党组成员、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教育工委委员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副组长：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秦文修  县教育局信访监察室主任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主要职责：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负责做好与义务教育招生相关的信访稳定工作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及时排查招生工作中可能存在的风险隐患，消除影响正常招生秩序和社会稳定的隐患苗头，负责接待处理群众来访或投诉举报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六、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监督执纪组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组  长：张  卫  县纪委监委驻县教育局纪检监察组组长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副组长：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秦文修  县教育局信访监察室主任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主要职责：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负责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监督和检查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全县义务教育招生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工作落实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和执行情况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。严肃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招生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工作纪律，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严厉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查处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招生工作中发生的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滥用职权、玩忽职守、徇私舞弊及违反教育部“十项严禁”等违规招生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问题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7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wordWrap/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wordWrap/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sectPr>
          <w:headerReference r:id="rId3" w:type="default"/>
          <w:footerReference r:id="rId4" w:type="default"/>
          <w:pgSz w:w="11906" w:h="16838"/>
          <w:pgMar w:top="1531" w:right="1531" w:bottom="1531" w:left="1531" w:header="720" w:footer="1134" w:gutter="0"/>
          <w:pgNumType w:fmt="numberInDash" w:start="2"/>
          <w:cols w:space="720" w:num="1"/>
          <w:docGrid w:type="lines" w:linePitch="315" w:charSpace="0"/>
        </w:sectPr>
      </w:pPr>
    </w:p>
    <w:p>
      <w:pPr>
        <w:topLinePunct/>
        <w:spacing w:line="580" w:lineRule="atLeast"/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autoSpaceDN w:val="0"/>
        <w:spacing w:line="580" w:lineRule="atLeas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highlight w:val="none"/>
        </w:rPr>
        <w:t>年温县城区公办小学招生计划及范围</w:t>
      </w:r>
    </w:p>
    <w:tbl>
      <w:tblPr>
        <w:tblStyle w:val="12"/>
        <w:tblW w:w="139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733"/>
        <w:gridCol w:w="988"/>
        <w:gridCol w:w="9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学校名称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班轨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计划数</w:t>
            </w:r>
          </w:p>
        </w:tc>
        <w:tc>
          <w:tcPr>
            <w:tcW w:w="9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招 生 范 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第一实验小学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6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330</w:t>
            </w:r>
          </w:p>
        </w:tc>
        <w:tc>
          <w:tcPr>
            <w:tcW w:w="9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东梁所路口向西——太行路——祥云街向南——老温济路向东——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慈胜大街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——振兴路——古温大街向北——为民路向西——人民大街向北——东梁所路口。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第一实验小学分校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3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165</w:t>
            </w:r>
          </w:p>
        </w:tc>
        <w:tc>
          <w:tcPr>
            <w:tcW w:w="9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太行路以北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，人民大街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以西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  <w:t>祥云街以东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，太极大道以南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第二实验小学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6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330</w:t>
            </w:r>
          </w:p>
        </w:tc>
        <w:tc>
          <w:tcPr>
            <w:tcW w:w="9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金太极路口向东——黄河路——子夏大街向北——太极大道向西——人民大街向南——为民路向东——古温大街向南——金太极路口。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第四实验小学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6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330</w:t>
            </w:r>
          </w:p>
        </w:tc>
        <w:tc>
          <w:tcPr>
            <w:tcW w:w="9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子夏大街以东，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常阳路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以北，太极大道以南，郭熙大街以西。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第三实验小学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6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330</w:t>
            </w:r>
          </w:p>
        </w:tc>
        <w:tc>
          <w:tcPr>
            <w:tcW w:w="9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祥云街与黄河路交叉口向西——司马大街向南——纬七路向东——慈胜大街向北——老温济路向西——祥云街向北延伸——祥云街与黄河路交叉口。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第五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  <w:t>实验小学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6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330</w:t>
            </w:r>
          </w:p>
        </w:tc>
        <w:tc>
          <w:tcPr>
            <w:tcW w:w="9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祥云街与黄河路交叉口向西——司马大街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  <w:t>向北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——太极大道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  <w:t>向东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——祥云街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  <w:t>向南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——祥云街与黄河路交叉口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城内小学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440</w:t>
            </w:r>
          </w:p>
        </w:tc>
        <w:tc>
          <w:tcPr>
            <w:tcW w:w="9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金太极路口向南——振兴路向西——人民大街百货楼向南——医药公司路口向南——南新华街向南——纬七路向东——郭熙大街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向北——常阳路向西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——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子夏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大街向北——黄河路向西——金太极路口。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西关小学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220</w:t>
            </w:r>
          </w:p>
        </w:tc>
        <w:tc>
          <w:tcPr>
            <w:tcW w:w="9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百货楼路口向西——振兴路——慈胜大街向南——纬七路向东——南新华街向北——医药公司路口——人民大街——百货楼路口。</w:t>
            </w:r>
          </w:p>
        </w:tc>
      </w:tr>
    </w:tbl>
    <w:p>
      <w:pPr>
        <w:topLinePunct/>
        <w:spacing w:line="580" w:lineRule="atLeast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/>
        </w:rPr>
        <w:sectPr>
          <w:pgSz w:w="16838" w:h="11906" w:orient="landscape"/>
          <w:pgMar w:top="1531" w:right="1531" w:bottom="1531" w:left="1531" w:header="720" w:footer="1134" w:gutter="0"/>
          <w:pgNumType w:fmt="numberInDash"/>
          <w:cols w:space="720" w:num="1"/>
          <w:docGrid w:type="lines" w:linePitch="315" w:charSpace="0"/>
        </w:sect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/>
        </w:rPr>
        <w:t>注：以城区主要道路划片，不含城区周边村落。</w:t>
      </w:r>
    </w:p>
    <w:p>
      <w:pPr>
        <w:topLinePunct/>
        <w:spacing w:line="580" w:lineRule="atLeast"/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autoSpaceDN w:val="0"/>
        <w:spacing w:line="580" w:lineRule="atLeas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highlight w:val="none"/>
        </w:rPr>
        <w:t>20</w:t>
      </w:r>
      <w:r>
        <w:rPr>
          <w:rFonts w:ascii="方正小标宋简体" w:hAnsi="方正小标宋简体" w:eastAsia="方正小标宋简体" w:cs="方正小标宋简体"/>
          <w:kern w:val="0"/>
          <w:sz w:val="36"/>
          <w:szCs w:val="36"/>
          <w:highlight w:val="none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highlight w:val="none"/>
        </w:rPr>
        <w:t>年温县城区公办初中招生计划及范围</w:t>
      </w:r>
    </w:p>
    <w:tbl>
      <w:tblPr>
        <w:tblStyle w:val="12"/>
        <w:tblW w:w="140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876"/>
        <w:gridCol w:w="957"/>
        <w:gridCol w:w="10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学校名称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班轨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计划数</w:t>
            </w:r>
          </w:p>
        </w:tc>
        <w:tc>
          <w:tcPr>
            <w:tcW w:w="10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招 生 范 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第一实验中学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550</w:t>
            </w:r>
          </w:p>
        </w:tc>
        <w:tc>
          <w:tcPr>
            <w:tcW w:w="10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  <w:lang w:eastAsia="zh-CN"/>
              </w:rPr>
              <w:t>对口小学：第一实验小学（本部）、黄河路小学</w:t>
            </w:r>
          </w:p>
          <w:p>
            <w:pPr>
              <w:autoSpaceDN w:val="0"/>
              <w:spacing w:line="300" w:lineRule="atLeast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古温大街与振兴路交叉口向北——为民路向西——人民大街向北——太行路向西——祥云街向北——太极大道向西——司马大街向南——黄河路向东——祥云街向南——老温济路向东——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慈胜大街向南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——振兴路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向东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——振兴路与古温大街交叉口。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第二实验中学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550</w:t>
            </w:r>
          </w:p>
        </w:tc>
        <w:tc>
          <w:tcPr>
            <w:tcW w:w="10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  <w:lang w:eastAsia="zh-CN"/>
              </w:rPr>
              <w:t>对口小学：第二实验小学、第一实验小学分校、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</w:rPr>
              <w:t>后东南王村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  <w:lang w:eastAsia="zh-CN"/>
              </w:rPr>
              <w:t>小学</w:t>
            </w:r>
          </w:p>
          <w:p>
            <w:pPr>
              <w:autoSpaceDN w:val="0"/>
              <w:spacing w:line="30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金太极路口向北——古温大街——为民路向西——人民大街向北——太行路向西——祥云街向北——太极大道向东——子夏大街向南——黄河路向西——金太极路口。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第二实验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  <w:t>中学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北冷校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  <w:t>区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110</w:t>
            </w:r>
          </w:p>
        </w:tc>
        <w:tc>
          <w:tcPr>
            <w:tcW w:w="10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  <w:lang w:eastAsia="zh-CN"/>
              </w:rPr>
              <w:t>对口小学：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highlight w:val="none"/>
              </w:rPr>
              <w:t>北冷乡各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  <w:lang w:eastAsia="zh-CN"/>
              </w:rPr>
              <w:t>小学</w:t>
            </w:r>
          </w:p>
          <w:p>
            <w:pPr>
              <w:autoSpaceDN w:val="0"/>
              <w:spacing w:line="30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后东南王村、小南张村、郑门庄村、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柴门庄、刘门庄、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西南王村、觉世头村；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  <w:t>北冷乡各村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实验中学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12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660</w:t>
            </w:r>
          </w:p>
        </w:tc>
        <w:tc>
          <w:tcPr>
            <w:tcW w:w="10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  <w:lang w:eastAsia="zh-CN"/>
              </w:rPr>
              <w:t>对口小学：第三实验小学、西关小学、第五实验小学、西张王庄村小学、韩郭作小学、贺村小学</w:t>
            </w:r>
          </w:p>
          <w:p>
            <w:pPr>
              <w:autoSpaceDN w:val="0"/>
              <w:spacing w:line="30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百货楼路口向西——振兴路向西——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慈胜大街向北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——老温济路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向西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——祥云街向北——黄河路向西——司马大街向南——纬七路向东——南新华街向北——医药公司路口向北——人民大街——百货楼路口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none"/>
                <w:lang w:eastAsia="zh-CN"/>
              </w:rPr>
              <w:t>岳村街道办事处。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第四实验中学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12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660</w:t>
            </w:r>
          </w:p>
        </w:tc>
        <w:tc>
          <w:tcPr>
            <w:tcW w:w="10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  <w:lang w:eastAsia="zh-CN"/>
              </w:rPr>
              <w:t>对口小学：第四实验小学、新宇小学、阳光外国语学校</w:t>
            </w:r>
          </w:p>
          <w:p>
            <w:pPr>
              <w:autoSpaceDN w:val="0"/>
              <w:spacing w:line="30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  <w:t>子夏大街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以东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郭熙大街以西，太极大道以南，纬七路以北。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城内初级中学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550</w:t>
            </w:r>
          </w:p>
        </w:tc>
        <w:tc>
          <w:tcPr>
            <w:tcW w:w="10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  <w:lang w:eastAsia="zh-CN"/>
              </w:rPr>
              <w:t>对口小学：城内小学、滩王庄村小学、滩陆庄村小学</w:t>
            </w:r>
          </w:p>
          <w:p>
            <w:pPr>
              <w:autoSpaceDN w:val="0"/>
              <w:spacing w:line="30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金太极路口向南——古温大街——振兴路向西——人民大街向南——医药公司路口向南——南新华街——纬七路向东——子夏大街向北——黄河路向西——金太极路口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</w:tbl>
    <w:p>
      <w:pPr>
        <w:autoSpaceDN w:val="0"/>
        <w:spacing w:line="500" w:lineRule="atLeast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sectPr>
          <w:pgSz w:w="16838" w:h="11906" w:orient="landscape"/>
          <w:pgMar w:top="1531" w:right="1531" w:bottom="1531" w:left="1531" w:header="720" w:footer="1134" w:gutter="0"/>
          <w:pgNumType w:fmt="numberInDash"/>
          <w:cols w:space="720" w:num="1"/>
          <w:docGrid w:type="lines" w:linePitch="315" w:charSpace="0"/>
        </w:sectPr>
      </w:pPr>
    </w:p>
    <w:p>
      <w:pPr>
        <w:autoSpaceDN w:val="0"/>
        <w:spacing w:line="500" w:lineRule="atLeast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4</w:t>
      </w:r>
    </w:p>
    <w:p>
      <w:pPr>
        <w:pStyle w:val="5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年温县农村公办中小学招生计划及范围</w:t>
      </w:r>
    </w:p>
    <w:tbl>
      <w:tblPr>
        <w:tblStyle w:val="12"/>
        <w:tblW w:w="139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739"/>
        <w:gridCol w:w="990"/>
        <w:gridCol w:w="1035"/>
        <w:gridCol w:w="7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  <w:t>学校名称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 w:cs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  <w:t>招生</w:t>
            </w:r>
          </w:p>
          <w:p>
            <w:pPr>
              <w:autoSpaceDE w:val="0"/>
              <w:autoSpaceDN w:val="0"/>
              <w:jc w:val="center"/>
              <w:rPr>
                <w:rFonts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  <w:t>班数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 w:cs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  <w:t>招生</w:t>
            </w:r>
          </w:p>
          <w:p>
            <w:pPr>
              <w:autoSpaceDE w:val="0"/>
              <w:autoSpaceDN w:val="0"/>
              <w:jc w:val="center"/>
              <w:rPr>
                <w:rFonts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  <w:t>计划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  <w:t>招生范围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温县祥云镇初级中学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7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祥云镇辖区各村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温县黄河办事处北冶学校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100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北冶村、麻峪村、平王村、下石井村、盐东村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温县招贤乡初级中学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100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招贤乡辖区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温县番田镇初级中学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50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番田镇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中心校辖区除东口、余村外各村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温县新时代希望学校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0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东口、余村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温县番田镇杨垒初级中学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100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番田镇杨垒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中心校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辖区各村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温县黄庄镇初级中学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100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黄庄镇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中心校辖区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温县黄庄镇林召初级中学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200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林召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中心校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辖区各村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温县武德镇初级中学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100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武德镇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中心校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辖区各村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温县武德镇徐堡初级中学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100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徐堡村、大善台、苏王、西冷、亢村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温县赵堡镇第一初级中学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150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北平皋村、南平皋村、东平滩、泗水滩、军地滩、辛堂、陈新庄、东马村、西马村、中马村、刘村、陈家沟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温县赵堡镇第二初级中学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200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赵堡村、南保封村、郑老庄、西水运村、大黄庄村、南孟封、北孟封、小黄庄村、东新庄村、西新庄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温县张羌办事处初级中学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200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张羌办事处各村、朱家庄村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温县黄河办事处滩陆庄小学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滩陆庄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温县黄河办事处滩王庄小学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滩王庄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、张庄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温县第二实验小学北校区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（原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温泉办事处后东南王教学点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后东南王村、小南张村、郑门庄、柴门庄、刘门庄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、觉世头、西南王村及周边小区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温县黄河办事处西张王庄教学点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20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西张王庄、中张王庄、东张王庄、小关白庄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温县岳村办事处贺村小学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东坡村、西坡村、贺村、杨庄村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、关白庄村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温县岳村办事处韩郭作小学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岳村、韩郭作、赵郭作、西郭作、裴昌庙、吕村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温县祥云镇大尚村小学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大尚村、古贤村、留尚村、喜合村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  <w:lang w:eastAsia="zh-CN"/>
              </w:rPr>
              <w:t>、作礼村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温县祥云镇夏庄村小学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夏庄村、赵马村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温县祥云镇北贾村小学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北贾村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温县黄河办事处北冶小学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北冶村、麻峪村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温县黄河办事处平王教学点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20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平王村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温县黄河办事处下石井教学点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20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下石井村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温县黄河办事处盐东教学点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20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盐东村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温县祥云镇祥云镇村小学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135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祥云镇村、王羊店、太康村、东南王、李召、苏庄、闫庄、吴丈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  <w:lang w:eastAsia="zh-CN"/>
              </w:rPr>
              <w:t>温县祥云镇罗坡地村教学点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罗坡底村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温县祥云镇四召小学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关召村、晁召村、王召村、薛召村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温县祥云镇大玉兰村小学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大玉兰村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温县祥云镇西沟村小学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西沟村、裴岭村、石渠村、王坟村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温县祥云镇南贾村小学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南贾村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温县祥云镇张寺村小学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祥云镇张寺村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温县招贤乡西招贤村小学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西招贤村、古城村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温县招贤乡安乐寨村小学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安乐寨村、单庄村、小营村、上苑村、护庄村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温县招贤乡仓头村小学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仓头村、郑庄村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温县招贤乡河西村小学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河西村、太涧村、龙渠村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温县招贤乡西辛村小学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西辛村、中辛村、东招贤村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  <w:lang w:eastAsia="zh-CN"/>
              </w:rPr>
              <w:t>、东辛村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温县番田镇番田村小学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90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番田村、东小吴村、西小吴村、郑庄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温县番田镇中心小学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宋村、大吴、三陵、范庄、段村、白沟作村、王庄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前峻山、后峻山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温县番田镇东口村小学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东口村、余村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温县番田镇小金香村小学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小金香村、大金香、秦庄、蔡庄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温县番田镇杨垒小学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90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前杨垒，后杨垒，南镇，北孟村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温县番田镇刘谢村小学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刘谢村，王太保村，孙郝庄，王薛村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温县番田镇北马村小学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</w:rPr>
              <w:t>前北马村，后北马村，刘马庄村，王张伦村，三张伦村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温县番田镇东城外村小学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东城外村，西城外村，护庄村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温县番田镇西留石村小学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西留石村，西南马村，东留石村，南张伦村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温县番田镇南孟村小学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南孟村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殷庄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树楼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北孟村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温县黄庄镇黄庄村小学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90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黄庄村、康庄村、东虢村、西留村、东留村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南韩村、白庄村、东韩村、西韩村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温县黄庄镇西虢村小学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西虢村、北镇村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温县黄庄镇林村小学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林村、林李庄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温县黄庄镇西郭村小学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西郭村、东郭村、耿庄村、买庄村、郭李庄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卫村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温县黄庄镇高召村小学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东高召村、西高召村、珍珠村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温县黄庄镇西林召村小学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135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西林召、东林召、牛林召、前崔庄、后崔庄、前张庄、后张庄、常庄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温县黄庄镇杨门小学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董杨门、郑杨门、訾杨门、任杨门、闫杨门、卜杨门、余杨门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温县黄庄镇西王村小学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南王里、西王、刁李庄、米庄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宋庄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、西宋庄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温县黄庄镇姚庄村教学点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20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徐吕、姚庄、蒲被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温县黄庄镇西王里村小学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东王里、西王里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温县北冷乡北冷村小学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北冷村、靳冯蔺村、陈卜庄村、东周村、西周村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温县北冷乡西南冷村小学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西南冷村、东南冷村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温县北冷乡西保丰村小学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西保丰村、东保丰村、杜庄村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温县北冷乡许北张村教学点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20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许北张村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温县武德镇徐堡村小学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徐堡东街、徐堡西街、徐堡南街、徐堡北街、徐堡中街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温县武德镇苏王村小学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苏王村、东西周村、东南徐堡、西南徐堡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温县武德镇大善台村小学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大善台村、南善台村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温县武德镇西冷村教学点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20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西冷村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温县武德镇亢村教学点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20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温县武德镇武德镇村小学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90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武德镇村、花园头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温县武德镇慕庄村小学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慕庄、吴卜村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温县武德镇北保封村小学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北保封、广庄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温县武德镇东张相村小学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东张相、西张相、宋庄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温县武德镇三冯吝小学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马冯吝、宋冯吝、田冯吝、胡冯吝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温县武德镇西张计村小学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西张计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温县赵堡镇赵堡村小学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135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赵堡、西水运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温县赵堡镇南保封村小学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南保封、郑老庄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温县赵堡镇东新庄村小学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东新庄、西新庄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温县赵堡镇大黄庄村小学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大黄庄村、小黄庄村、南孟封村、北孟封村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温县赵堡镇陈家沟村小学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陈家沟、陈辛庄村、刘圪垱村、辛堂村、中马村、西马村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温县赵堡镇南平皋村小学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南平皋、东马村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温县赵堡镇北平皋村小学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90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北平皋村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温县赵堡镇东平滩村小学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东平滩，泗水滩，军地滩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温县张羌办事处南张羌小学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135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南张羌村、北张羌村、朱沟村（部分）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温县张羌办事处马庄小学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90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马庄村、南渠河村、大渠河村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北渠河村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温县张羌办事处常店小学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常店村、小常店村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温县张羌办事处卫沟小学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卫沟村、杨沟村、陆庄村、段沟村、朱沟村（部分）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温县张羌办事处徐沟小学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徐沟村、冉沟村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温县黄河办事处朱家庄小学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45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朱家庄村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highlight w:val="none"/>
              </w:rPr>
              <w:t>初中合计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highlight w:val="none"/>
              </w:rPr>
              <w:t>37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highlight w:val="none"/>
              </w:rPr>
              <w:t>1850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7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highlight w:val="none"/>
              </w:rPr>
              <w:t>小学合计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highlight w:val="none"/>
                <w:lang w:val="en-US" w:eastAsia="zh-CN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highlight w:val="none"/>
                <w:lang w:val="en-US" w:eastAsia="zh-CN"/>
              </w:rPr>
              <w:t>3640</w:t>
            </w:r>
          </w:p>
        </w:tc>
        <w:tc>
          <w:tcPr>
            <w:tcW w:w="7446" w:type="dxa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</w:tbl>
    <w:p>
      <w:pPr>
        <w:autoSpaceDN w:val="0"/>
        <w:spacing w:line="500" w:lineRule="atLeast"/>
        <w:rPr>
          <w:rFonts w:ascii="黑体" w:hAnsi="黑体" w:eastAsia="黑体" w:cs="黑体"/>
          <w:kern w:val="0"/>
          <w:sz w:val="28"/>
          <w:szCs w:val="28"/>
          <w:highlight w:val="none"/>
        </w:rPr>
        <w:sectPr>
          <w:pgSz w:w="16838" w:h="11906" w:orient="landscape"/>
          <w:pgMar w:top="1531" w:right="1531" w:bottom="1531" w:left="1531" w:header="720" w:footer="1134" w:gutter="0"/>
          <w:pgNumType w:fmt="numberInDash"/>
          <w:cols w:space="0" w:num="1"/>
          <w:docGrid w:type="lines" w:linePitch="315" w:charSpace="0"/>
        </w:sectPr>
      </w:pPr>
    </w:p>
    <w:p>
      <w:pPr>
        <w:spacing w:line="600" w:lineRule="exact"/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5</w:t>
      </w:r>
    </w:p>
    <w:tbl>
      <w:tblPr>
        <w:tblStyle w:val="12"/>
        <w:tblpPr w:leftFromText="180" w:rightFromText="180" w:vertAnchor="text" w:horzAnchor="page" w:tblpX="1138" w:tblpY="969"/>
        <w:tblOverlap w:val="never"/>
        <w:tblW w:w="14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323"/>
        <w:gridCol w:w="470"/>
        <w:gridCol w:w="505"/>
        <w:gridCol w:w="1933"/>
        <w:gridCol w:w="1278"/>
        <w:gridCol w:w="1965"/>
        <w:gridCol w:w="723"/>
        <w:gridCol w:w="1237"/>
        <w:gridCol w:w="1429"/>
        <w:gridCol w:w="808"/>
        <w:gridCol w:w="973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0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编号</w:t>
            </w:r>
          </w:p>
        </w:tc>
        <w:tc>
          <w:tcPr>
            <w:tcW w:w="132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47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5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93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127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出生日期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家庭详细住址</w:t>
            </w:r>
          </w:p>
        </w:tc>
        <w:tc>
          <w:tcPr>
            <w:tcW w:w="3389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父母或监护人1</w:t>
            </w:r>
          </w:p>
        </w:tc>
        <w:tc>
          <w:tcPr>
            <w:tcW w:w="3387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父母或监护人2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0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</w:p>
        </w:tc>
        <w:tc>
          <w:tcPr>
            <w:tcW w:w="47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</w:p>
        </w:tc>
        <w:tc>
          <w:tcPr>
            <w:tcW w:w="5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</w:p>
        </w:tc>
        <w:tc>
          <w:tcPr>
            <w:tcW w:w="193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家庭关系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家庭关系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0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7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0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7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0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7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0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7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0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7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0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3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47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50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429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0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3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47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50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429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0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3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470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50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429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</w:p>
        </w:tc>
      </w:tr>
    </w:tbl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highlight w:val="none"/>
        </w:rPr>
        <w:t>学生基本信息表</w:t>
      </w:r>
    </w:p>
    <w:p>
      <w:pPr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rPr>
          <w:highlight w:val="none"/>
        </w:rPr>
      </w:pPr>
    </w:p>
    <w:sectPr>
      <w:footerReference r:id="rId5" w:type="default"/>
      <w:pgSz w:w="16838" w:h="11906" w:orient="landscape"/>
      <w:pgMar w:top="1531" w:right="1531" w:bottom="1531" w:left="1531" w:header="720" w:footer="1134" w:gutter="0"/>
      <w:pgNumType w:fmt="numberInDash" w:start="24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Q6X8gBAACY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b1K&#10;3ek91Jj06DEtDh/cgDsz+wGdSfQgg0lflEMwjr09XXorhkh4erSqVqsSQxxj8wXxi6fnPkD8KJwh&#10;yWhowOHlnrLjPcQxdU5J1ay7U1rnAWr7jwMxk6dI3EeOyYrDbpgE7Vx7Qj09zr2hFtecEv3JYlvT&#10;isxGmI3dbBx8UPsOqS0zL/C3h4gkMrdUYYSdCuPAsrppudJGPL/nrKcfavM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EUOl/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MzY4ODA4NDYwOWQzNjc2MTQ2YTg1YTA0YzRkNDAifQ=="/>
  </w:docVars>
  <w:rsids>
    <w:rsidRoot w:val="00172A27"/>
    <w:rsid w:val="005448BF"/>
    <w:rsid w:val="00687454"/>
    <w:rsid w:val="0085626B"/>
    <w:rsid w:val="008A21FC"/>
    <w:rsid w:val="00906713"/>
    <w:rsid w:val="00CC4A0F"/>
    <w:rsid w:val="03806F86"/>
    <w:rsid w:val="13E153F7"/>
    <w:rsid w:val="16246BAC"/>
    <w:rsid w:val="18F42829"/>
    <w:rsid w:val="19DD4079"/>
    <w:rsid w:val="1A9C492A"/>
    <w:rsid w:val="1F9B0448"/>
    <w:rsid w:val="20E41900"/>
    <w:rsid w:val="238D63CB"/>
    <w:rsid w:val="30D76AD2"/>
    <w:rsid w:val="36477B34"/>
    <w:rsid w:val="38860FD0"/>
    <w:rsid w:val="392746AD"/>
    <w:rsid w:val="3B9872C6"/>
    <w:rsid w:val="3C927794"/>
    <w:rsid w:val="3DE44E4B"/>
    <w:rsid w:val="3F576C4E"/>
    <w:rsid w:val="41E30128"/>
    <w:rsid w:val="45011F75"/>
    <w:rsid w:val="4A3D5D50"/>
    <w:rsid w:val="4E265A89"/>
    <w:rsid w:val="4E316432"/>
    <w:rsid w:val="4ED007F9"/>
    <w:rsid w:val="4F100FEC"/>
    <w:rsid w:val="511D2CEB"/>
    <w:rsid w:val="51371C02"/>
    <w:rsid w:val="515859B1"/>
    <w:rsid w:val="531540B7"/>
    <w:rsid w:val="563046AB"/>
    <w:rsid w:val="580544D9"/>
    <w:rsid w:val="58D1689A"/>
    <w:rsid w:val="5B422EA2"/>
    <w:rsid w:val="63F66B37"/>
    <w:rsid w:val="68BC61DA"/>
    <w:rsid w:val="69010B8A"/>
    <w:rsid w:val="6AEC2A20"/>
    <w:rsid w:val="6B3C4575"/>
    <w:rsid w:val="6C4110D3"/>
    <w:rsid w:val="6C41548C"/>
    <w:rsid w:val="6D205906"/>
    <w:rsid w:val="6EA40920"/>
    <w:rsid w:val="720D40D3"/>
    <w:rsid w:val="7E2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eastAsia="宋体" w:cs="宋体"/>
      <w:color w:val="000000"/>
      <w:kern w:val="0"/>
      <w:sz w:val="24"/>
      <w:szCs w:val="24"/>
      <w:lang w:bidi="ar-SA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next w:val="6"/>
    <w:qFormat/>
    <w:uiPriority w:val="0"/>
    <w:pPr>
      <w:ind w:firstLine="420" w:firstLineChars="200"/>
    </w:pPr>
  </w:style>
  <w:style w:type="paragraph" w:styleId="6">
    <w:name w:val="Body Text First Indent"/>
    <w:basedOn w:val="3"/>
    <w:next w:val="5"/>
    <w:qFormat/>
    <w:uiPriority w:val="0"/>
    <w:pPr>
      <w:ind w:firstLine="420" w:firstLineChars="100"/>
    </w:pPr>
    <w:rPr>
      <w:rFonts w:ascii="Calibri" w:hAnsi="Calibri"/>
    </w:rPr>
  </w:style>
  <w:style w:type="paragraph" w:styleId="7">
    <w:name w:val="Plain Text"/>
    <w:basedOn w:val="1"/>
    <w:unhideWhenUsed/>
    <w:qFormat/>
    <w:uiPriority w:val="99"/>
    <w:rPr>
      <w:rFonts w:ascii="宋体" w:hAnsi="Courier New" w:eastAsia="宋体" w:cs="Courier New"/>
      <w:sz w:val="21"/>
      <w:szCs w:val="21"/>
    </w:rPr>
  </w:style>
  <w:style w:type="paragraph" w:styleId="8">
    <w:name w:val="Balloon Text"/>
    <w:basedOn w:val="1"/>
    <w:link w:val="15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14">
    <w:name w:val="page number"/>
    <w:basedOn w:val="13"/>
    <w:qFormat/>
    <w:uiPriority w:val="0"/>
  </w:style>
  <w:style w:type="character" w:customStyle="1" w:styleId="15">
    <w:name w:val="批注框文本 字符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430" w:lineRule="auto"/>
      <w:ind w:firstLine="400"/>
    </w:pPr>
    <w:rPr>
      <w:rFonts w:ascii="宋体" w:hAnsi="宋体" w:eastAsia="宋体" w:cs="宋体"/>
      <w:color w:val="433F44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24</Pages>
  <Words>11388</Words>
  <Characters>11775</Characters>
  <Lines>74</Lines>
  <Paragraphs>21</Paragraphs>
  <TotalTime>26</TotalTime>
  <ScaleCrop>false</ScaleCrop>
  <LinksUpToDate>false</LinksUpToDate>
  <CharactersWithSpaces>12015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2021-07-05T02:22:00Z</dcterms:created>
  <dc:creator>老冒</dc:creator>
  <cp:lastModifiedBy>Administrator</cp:lastModifiedBy>
  <cp:lastPrinted>2022-07-21T09:03:00Z</cp:lastPrinted>
  <dcterms:modified xsi:type="dcterms:W3CDTF">2022-07-22T04:01:11Z</dcterms:modified>
  <dc:title>温教文〔2021〕33号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D0771812E0C94A2EA0FB77854C7562D5</vt:lpwstr>
  </property>
</Properties>
</file>