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footer139.xml" ContentType="application/vnd.openxmlformats-officedocument.wordprocessingml.footer+xml"/>
  <Override PartName="/word/footer14.xml" ContentType="application/vnd.openxmlformats-officedocument.wordprocessingml.footer+xml"/>
  <Override PartName="/word/footer140.xml" ContentType="application/vnd.openxmlformats-officedocument.wordprocessingml.footer+xml"/>
  <Override PartName="/word/footer141.xml" ContentType="application/vnd.openxmlformats-officedocument.wordprocessingml.foot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footer144.xml" ContentType="application/vnd.openxmlformats-officedocument.wordprocessingml.foot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footer147.xml" ContentType="application/vnd.openxmlformats-officedocument.wordprocessingml.foot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footer15.xml" ContentType="application/vnd.openxmlformats-officedocument.wordprocessingml.footer+xml"/>
  <Override PartName="/word/footer150.xml" ContentType="application/vnd.openxmlformats-officedocument.wordprocessingml.foot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footer153.xml" ContentType="application/vnd.openxmlformats-officedocument.wordprocessingml.footer+xml"/>
  <Override PartName="/word/footer154.xml" ContentType="application/vnd.openxmlformats-officedocument.wordprocessingml.footer+xml"/>
  <Override PartName="/word/footer155.xml" ContentType="application/vnd.openxmlformats-officedocument.wordprocessingml.footer+xml"/>
  <Override PartName="/word/footer156.xml" ContentType="application/vnd.openxmlformats-officedocument.wordprocessingml.footer+xml"/>
  <Override PartName="/word/footer157.xml" ContentType="application/vnd.openxmlformats-officedocument.wordprocessingml.footer+xml"/>
  <Override PartName="/word/footer158.xml" ContentType="application/vnd.openxmlformats-officedocument.wordprocessingml.footer+xml"/>
  <Override PartName="/word/footer159.xml" ContentType="application/vnd.openxmlformats-officedocument.wordprocessingml.footer+xml"/>
  <Override PartName="/word/footer16.xml" ContentType="application/vnd.openxmlformats-officedocument.wordprocessingml.footer+xml"/>
  <Override PartName="/word/footer160.xml" ContentType="application/vnd.openxmlformats-officedocument.wordprocessingml.footer+xml"/>
  <Override PartName="/word/footer161.xml" ContentType="application/vnd.openxmlformats-officedocument.wordprocessingml.footer+xml"/>
  <Override PartName="/word/footer162.xml" ContentType="application/vnd.openxmlformats-officedocument.wordprocessingml.footer+xml"/>
  <Override PartName="/word/footer163.xml" ContentType="application/vnd.openxmlformats-officedocument.wordprocessingml.footer+xml"/>
  <Override PartName="/word/footer164.xml" ContentType="application/vnd.openxmlformats-officedocument.wordprocessingml.footer+xml"/>
  <Override PartName="/word/footer165.xml" ContentType="application/vnd.openxmlformats-officedocument.wordprocessingml.footer+xml"/>
  <Override PartName="/word/footer166.xml" ContentType="application/vnd.openxmlformats-officedocument.wordprocessingml.footer+xml"/>
  <Override PartName="/word/footer167.xml" ContentType="application/vnd.openxmlformats-officedocument.wordprocessingml.footer+xml"/>
  <Override PartName="/word/footer168.xml" ContentType="application/vnd.openxmlformats-officedocument.wordprocessingml.footer+xml"/>
  <Override PartName="/word/footer169.xml" ContentType="application/vnd.openxmlformats-officedocument.wordprocessingml.footer+xml"/>
  <Override PartName="/word/footer17.xml" ContentType="application/vnd.openxmlformats-officedocument.wordprocessingml.footer+xml"/>
  <Override PartName="/word/footer170.xml" ContentType="application/vnd.openxmlformats-officedocument.wordprocessingml.footer+xml"/>
  <Override PartName="/word/footer171.xml" ContentType="application/vnd.openxmlformats-officedocument.wordprocessingml.footer+xml"/>
  <Override PartName="/word/footer172.xml" ContentType="application/vnd.openxmlformats-officedocument.wordprocessingml.footer+xml"/>
  <Override PartName="/word/footer173.xml" ContentType="application/vnd.openxmlformats-officedocument.wordprocessingml.footer+xml"/>
  <Override PartName="/word/footer174.xml" ContentType="application/vnd.openxmlformats-officedocument.wordprocessingml.footer+xml"/>
  <Override PartName="/word/footer175.xml" ContentType="application/vnd.openxmlformats-officedocument.wordprocessingml.footer+xml"/>
  <Override PartName="/word/footer176.xml" ContentType="application/vnd.openxmlformats-officedocument.wordprocessingml.footer+xml"/>
  <Override PartName="/word/footer177.xml" ContentType="application/vnd.openxmlformats-officedocument.wordprocessingml.footer+xml"/>
  <Override PartName="/word/footer178.xml" ContentType="application/vnd.openxmlformats-officedocument.wordprocessingml.footer+xml"/>
  <Override PartName="/word/footer179.xml" ContentType="application/vnd.openxmlformats-officedocument.wordprocessingml.footer+xml"/>
  <Override PartName="/word/footer18.xml" ContentType="application/vnd.openxmlformats-officedocument.wordprocessingml.footer+xml"/>
  <Override PartName="/word/footer180.xml" ContentType="application/vnd.openxmlformats-officedocument.wordprocessingml.footer+xml"/>
  <Override PartName="/word/footer181.xml" ContentType="application/vnd.openxmlformats-officedocument.wordprocessingml.footer+xml"/>
  <Override PartName="/word/footer182.xml" ContentType="application/vnd.openxmlformats-officedocument.wordprocessingml.footer+xml"/>
  <Override PartName="/word/footer183.xml" ContentType="application/vnd.openxmlformats-officedocument.wordprocessingml.footer+xml"/>
  <Override PartName="/word/footer184.xml" ContentType="application/vnd.openxmlformats-officedocument.wordprocessingml.footer+xml"/>
  <Override PartName="/word/footer185.xml" ContentType="application/vnd.openxmlformats-officedocument.wordprocessingml.footer+xml"/>
  <Override PartName="/word/footer186.xml" ContentType="application/vnd.openxmlformats-officedocument.wordprocessingml.footer+xml"/>
  <Override PartName="/word/footer187.xml" ContentType="application/vnd.openxmlformats-officedocument.wordprocessingml.footer+xml"/>
  <Override PartName="/word/footer188.xml" ContentType="application/vnd.openxmlformats-officedocument.wordprocessingml.footer+xml"/>
  <Override PartName="/word/footer189.xml" ContentType="application/vnd.openxmlformats-officedocument.wordprocessingml.footer+xml"/>
  <Override PartName="/word/footer19.xml" ContentType="application/vnd.openxmlformats-officedocument.wordprocessingml.footer+xml"/>
  <Override PartName="/word/footer190.xml" ContentType="application/vnd.openxmlformats-officedocument.wordprocessingml.footer+xml"/>
  <Override PartName="/word/footer191.xml" ContentType="application/vnd.openxmlformats-officedocument.wordprocessingml.footer+xml"/>
  <Override PartName="/word/footer192.xml" ContentType="application/vnd.openxmlformats-officedocument.wordprocessingml.footer+xml"/>
  <Override PartName="/word/footer193.xml" ContentType="application/vnd.openxmlformats-officedocument.wordprocessingml.footer+xml"/>
  <Override PartName="/word/footer194.xml" ContentType="application/vnd.openxmlformats-officedocument.wordprocessingml.footer+xml"/>
  <Override PartName="/word/footer195.xml" ContentType="application/vnd.openxmlformats-officedocument.wordprocessingml.footer+xml"/>
  <Override PartName="/word/footer196.xml" ContentType="application/vnd.openxmlformats-officedocument.wordprocessingml.footer+xml"/>
  <Override PartName="/word/footer197.xml" ContentType="application/vnd.openxmlformats-officedocument.wordprocessingml.footer+xml"/>
  <Override PartName="/word/footer198.xml" ContentType="application/vnd.openxmlformats-officedocument.wordprocessingml.footer+xml"/>
  <Override PartName="/word/footer19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00.xml" ContentType="application/vnd.openxmlformats-officedocument.wordprocessingml.footer+xml"/>
  <Override PartName="/word/footer201.xml" ContentType="application/vnd.openxmlformats-officedocument.wordprocessingml.footer+xml"/>
  <Override PartName="/word/footer202.xml" ContentType="application/vnd.openxmlformats-officedocument.wordprocessingml.footer+xml"/>
  <Override PartName="/word/footer203.xml" ContentType="application/vnd.openxmlformats-officedocument.wordprocessingml.footer+xml"/>
  <Override PartName="/word/footer204.xml" ContentType="application/vnd.openxmlformats-officedocument.wordprocessingml.footer+xml"/>
  <Override PartName="/word/footer205.xml" ContentType="application/vnd.openxmlformats-officedocument.wordprocessingml.footer+xml"/>
  <Override PartName="/word/footer206.xml" ContentType="application/vnd.openxmlformats-officedocument.wordprocessingml.footer+xml"/>
  <Override PartName="/word/footer207.xml" ContentType="application/vnd.openxmlformats-officedocument.wordprocessingml.footer+xml"/>
  <Override PartName="/word/footer208.xml" ContentType="application/vnd.openxmlformats-officedocument.wordprocessingml.footer+xml"/>
  <Override PartName="/word/footer209.xml" ContentType="application/vnd.openxmlformats-officedocument.wordprocessingml.footer+xml"/>
  <Override PartName="/word/footer21.xml" ContentType="application/vnd.openxmlformats-officedocument.wordprocessingml.footer+xml"/>
  <Override PartName="/word/footer210.xml" ContentType="application/vnd.openxmlformats-officedocument.wordprocessingml.footer+xml"/>
  <Override PartName="/word/footer211.xml" ContentType="application/vnd.openxmlformats-officedocument.wordprocessingml.footer+xml"/>
  <Override PartName="/word/footer212.xml" ContentType="application/vnd.openxmlformats-officedocument.wordprocessingml.footer+xml"/>
  <Override PartName="/word/footer213.xml" ContentType="application/vnd.openxmlformats-officedocument.wordprocessingml.footer+xml"/>
  <Override PartName="/word/footer214.xml" ContentType="application/vnd.openxmlformats-officedocument.wordprocessingml.footer+xml"/>
  <Override PartName="/word/footer215.xml" ContentType="application/vnd.openxmlformats-officedocument.wordprocessingml.footer+xml"/>
  <Override PartName="/word/footer216.xml" ContentType="application/vnd.openxmlformats-officedocument.wordprocessingml.footer+xml"/>
  <Override PartName="/word/footer217.xml" ContentType="application/vnd.openxmlformats-officedocument.wordprocessingml.footer+xml"/>
  <Override PartName="/word/footer218.xml" ContentType="application/vnd.openxmlformats-officedocument.wordprocessingml.footer+xml"/>
  <Override PartName="/word/footer219.xml" ContentType="application/vnd.openxmlformats-officedocument.wordprocessingml.footer+xml"/>
  <Override PartName="/word/footer22.xml" ContentType="application/vnd.openxmlformats-officedocument.wordprocessingml.footer+xml"/>
  <Override PartName="/word/footer220.xml" ContentType="application/vnd.openxmlformats-officedocument.wordprocessingml.footer+xml"/>
  <Override PartName="/word/footer221.xml" ContentType="application/vnd.openxmlformats-officedocument.wordprocessingml.footer+xml"/>
  <Override PartName="/word/footer222.xml" ContentType="application/vnd.openxmlformats-officedocument.wordprocessingml.footer+xml"/>
  <Override PartName="/word/footer223.xml" ContentType="application/vnd.openxmlformats-officedocument.wordprocessingml.footer+xml"/>
  <Override PartName="/word/footer224.xml" ContentType="application/vnd.openxmlformats-officedocument.wordprocessingml.footer+xml"/>
  <Override PartName="/word/footer225.xml" ContentType="application/vnd.openxmlformats-officedocument.wordprocessingml.footer+xml"/>
  <Override PartName="/word/footer226.xml" ContentType="application/vnd.openxmlformats-officedocument.wordprocessingml.footer+xml"/>
  <Override PartName="/word/footer227.xml" ContentType="application/vnd.openxmlformats-officedocument.wordprocessingml.footer+xml"/>
  <Override PartName="/word/footer228.xml" ContentType="application/vnd.openxmlformats-officedocument.wordprocessingml.footer+xml"/>
  <Override PartName="/word/footer229.xml" ContentType="application/vnd.openxmlformats-officedocument.wordprocessingml.footer+xml"/>
  <Override PartName="/word/footer23.xml" ContentType="application/vnd.openxmlformats-officedocument.wordprocessingml.footer+xml"/>
  <Override PartName="/word/footer230.xml" ContentType="application/vnd.openxmlformats-officedocument.wordprocessingml.footer+xml"/>
  <Override PartName="/word/footer231.xml" ContentType="application/vnd.openxmlformats-officedocument.wordprocessingml.footer+xml"/>
  <Override PartName="/word/footer232.xml" ContentType="application/vnd.openxmlformats-officedocument.wordprocessingml.footer+xml"/>
  <Override PartName="/word/footer233.xml" ContentType="application/vnd.openxmlformats-officedocument.wordprocessingml.footer+xml"/>
  <Override PartName="/word/footer234.xml" ContentType="application/vnd.openxmlformats-officedocument.wordprocessingml.footer+xml"/>
  <Override PartName="/word/footer235.xml" ContentType="application/vnd.openxmlformats-officedocument.wordprocessingml.footer+xml"/>
  <Override PartName="/word/footer236.xml" ContentType="application/vnd.openxmlformats-officedocument.wordprocessingml.footer+xml"/>
  <Override PartName="/word/footer237.xml" ContentType="application/vnd.openxmlformats-officedocument.wordprocessingml.footer+xml"/>
  <Override PartName="/word/footer238.xml" ContentType="application/vnd.openxmlformats-officedocument.wordprocessingml.footer+xml"/>
  <Override PartName="/word/footer239.xml" ContentType="application/vnd.openxmlformats-officedocument.wordprocessingml.footer+xml"/>
  <Override PartName="/word/footer24.xml" ContentType="application/vnd.openxmlformats-officedocument.wordprocessingml.footer+xml"/>
  <Override PartName="/word/footer240.xml" ContentType="application/vnd.openxmlformats-officedocument.wordprocessingml.footer+xml"/>
  <Override PartName="/word/footer241.xml" ContentType="application/vnd.openxmlformats-officedocument.wordprocessingml.footer+xml"/>
  <Override PartName="/word/footer242.xml" ContentType="application/vnd.openxmlformats-officedocument.wordprocessingml.footer+xml"/>
  <Override PartName="/word/footer243.xml" ContentType="application/vnd.openxmlformats-officedocument.wordprocessingml.footer+xml"/>
  <Override PartName="/word/footer244.xml" ContentType="application/vnd.openxmlformats-officedocument.wordprocessingml.footer+xml"/>
  <Override PartName="/word/footer245.xml" ContentType="application/vnd.openxmlformats-officedocument.wordprocessingml.footer+xml"/>
  <Override PartName="/word/footer246.xml" ContentType="application/vnd.openxmlformats-officedocument.wordprocessingml.footer+xml"/>
  <Override PartName="/word/footer247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58" w:lineRule="auto"/>
        <w:rPr>
          <w:rFonts w:ascii="Arial"/>
          <w:sz w:val="21"/>
        </w:rPr>
      </w:pPr>
      <w:bookmarkStart w:id="0" w:name="_GoBack"/>
      <w:bookmarkEnd w:id="0"/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before="185" w:line="194" w:lineRule="auto"/>
        <w:ind w:left="1716"/>
        <w:rPr>
          <w:rFonts w:ascii="微软雅黑" w:hAnsi="微软雅黑" w:eastAsia="微软雅黑" w:cs="微软雅黑"/>
          <w:sz w:val="43"/>
          <w:szCs w:val="43"/>
        </w:rPr>
      </w:pPr>
      <w:r>
        <w:rPr>
          <w:rFonts w:ascii="微软雅黑" w:hAnsi="微软雅黑" w:eastAsia="微软雅黑" w:cs="微软雅黑"/>
          <w:spacing w:val="-6"/>
          <w:sz w:val="43"/>
          <w:szCs w:val="43"/>
        </w:rPr>
        <w:t>20</w:t>
      </w:r>
      <w:r>
        <w:rPr>
          <w:rFonts w:ascii="微软雅黑" w:hAnsi="微软雅黑" w:eastAsia="微软雅黑" w:cs="微软雅黑"/>
          <w:spacing w:val="-5"/>
          <w:sz w:val="43"/>
          <w:szCs w:val="43"/>
        </w:rPr>
        <w:t>2</w:t>
      </w:r>
      <w:r>
        <w:rPr>
          <w:rFonts w:ascii="微软雅黑" w:hAnsi="微软雅黑" w:eastAsia="微软雅黑" w:cs="微软雅黑"/>
          <w:spacing w:val="-3"/>
          <w:sz w:val="43"/>
          <w:szCs w:val="43"/>
        </w:rPr>
        <w:t>1 年温县深入实施高标准</w:t>
      </w:r>
    </w:p>
    <w:p>
      <w:pPr>
        <w:spacing w:before="2" w:line="184" w:lineRule="auto"/>
        <w:ind w:left="2213"/>
        <w:rPr>
          <w:rFonts w:ascii="微软雅黑" w:hAnsi="微软雅黑" w:eastAsia="微软雅黑" w:cs="微软雅黑"/>
          <w:sz w:val="43"/>
          <w:szCs w:val="43"/>
        </w:rPr>
      </w:pPr>
      <w:r>
        <w:rPr>
          <w:rFonts w:ascii="微软雅黑" w:hAnsi="微软雅黑" w:eastAsia="微软雅黑" w:cs="微软雅黑"/>
          <w:spacing w:val="10"/>
          <w:sz w:val="43"/>
          <w:szCs w:val="43"/>
        </w:rPr>
        <w:t>营</w:t>
      </w:r>
      <w:r>
        <w:rPr>
          <w:rFonts w:ascii="微软雅黑" w:hAnsi="微软雅黑" w:eastAsia="微软雅黑" w:cs="微软雅黑"/>
          <w:spacing w:val="9"/>
          <w:sz w:val="43"/>
          <w:szCs w:val="43"/>
        </w:rPr>
        <w:t>商环境优化行动方案</w:t>
      </w:r>
    </w:p>
    <w:p>
      <w:pPr>
        <w:spacing w:line="292" w:lineRule="auto"/>
        <w:rPr>
          <w:rFonts w:ascii="Arial"/>
          <w:sz w:val="21"/>
        </w:rPr>
      </w:pPr>
    </w:p>
    <w:p>
      <w:pPr>
        <w:spacing w:line="292" w:lineRule="auto"/>
        <w:rPr>
          <w:rFonts w:ascii="Arial"/>
          <w:sz w:val="21"/>
        </w:rPr>
      </w:pPr>
    </w:p>
    <w:p>
      <w:pPr>
        <w:spacing w:before="100" w:line="343" w:lineRule="auto"/>
        <w:ind w:right="86" w:firstLine="6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为全面</w:t>
      </w:r>
      <w:r>
        <w:rPr>
          <w:rFonts w:ascii="仿宋" w:hAnsi="仿宋" w:eastAsia="仿宋" w:cs="仿宋"/>
          <w:spacing w:val="6"/>
          <w:sz w:val="31"/>
          <w:szCs w:val="31"/>
        </w:rPr>
        <w:t>贯</w:t>
      </w:r>
      <w:r>
        <w:rPr>
          <w:rFonts w:ascii="仿宋" w:hAnsi="仿宋" w:eastAsia="仿宋" w:cs="仿宋"/>
          <w:spacing w:val="4"/>
          <w:sz w:val="31"/>
          <w:szCs w:val="31"/>
        </w:rPr>
        <w:t>彻落实县委、县政府优化营商环境工作部署，深入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实</w:t>
      </w:r>
      <w:r>
        <w:rPr>
          <w:rFonts w:ascii="仿宋" w:hAnsi="仿宋" w:eastAsia="仿宋" w:cs="仿宋"/>
          <w:spacing w:val="7"/>
          <w:sz w:val="31"/>
          <w:szCs w:val="31"/>
        </w:rPr>
        <w:t>施</w:t>
      </w:r>
      <w:r>
        <w:rPr>
          <w:rFonts w:ascii="仿宋" w:hAnsi="仿宋" w:eastAsia="仿宋" w:cs="仿宋"/>
          <w:spacing w:val="5"/>
          <w:sz w:val="31"/>
          <w:szCs w:val="31"/>
        </w:rPr>
        <w:t>高标准营商环境优化行动，按照《中共焦作市委办公室、焦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作市人民政</w:t>
      </w:r>
      <w:r>
        <w:rPr>
          <w:rFonts w:ascii="仿宋" w:hAnsi="仿宋" w:eastAsia="仿宋" w:cs="仿宋"/>
          <w:spacing w:val="5"/>
          <w:sz w:val="31"/>
          <w:szCs w:val="31"/>
        </w:rPr>
        <w:t>府</w:t>
      </w:r>
      <w:r>
        <w:rPr>
          <w:rFonts w:ascii="仿宋" w:hAnsi="仿宋" w:eastAsia="仿宋" w:cs="仿宋"/>
          <w:spacing w:val="4"/>
          <w:sz w:val="31"/>
          <w:szCs w:val="31"/>
        </w:rPr>
        <w:t>办公室关于印发〈 2021 年焦作市深入实施高标准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8"/>
          <w:sz w:val="31"/>
          <w:szCs w:val="31"/>
        </w:rPr>
        <w:t>营商环境优</w:t>
      </w:r>
      <w:r>
        <w:rPr>
          <w:rFonts w:ascii="仿宋" w:hAnsi="仿宋" w:eastAsia="仿宋" w:cs="仿宋"/>
          <w:spacing w:val="-7"/>
          <w:sz w:val="31"/>
          <w:szCs w:val="31"/>
        </w:rPr>
        <w:t>化</w:t>
      </w:r>
      <w:r>
        <w:rPr>
          <w:rFonts w:ascii="仿宋" w:hAnsi="仿宋" w:eastAsia="仿宋" w:cs="仿宋"/>
          <w:spacing w:val="-4"/>
          <w:sz w:val="31"/>
          <w:szCs w:val="31"/>
        </w:rPr>
        <w:t>行动方案〉的通知》  (焦办〔2021〕8 号 ) 要求，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结</w:t>
      </w:r>
      <w:r>
        <w:rPr>
          <w:rFonts w:ascii="仿宋" w:hAnsi="仿宋" w:eastAsia="仿宋" w:cs="仿宋"/>
          <w:spacing w:val="10"/>
          <w:sz w:val="31"/>
          <w:szCs w:val="31"/>
        </w:rPr>
        <w:t>合</w:t>
      </w:r>
      <w:r>
        <w:rPr>
          <w:rFonts w:ascii="仿宋" w:hAnsi="仿宋" w:eastAsia="仿宋" w:cs="仿宋"/>
          <w:spacing w:val="7"/>
          <w:sz w:val="31"/>
          <w:szCs w:val="31"/>
        </w:rPr>
        <w:t>我县实际，制订本方案。</w:t>
      </w:r>
    </w:p>
    <w:p>
      <w:pPr>
        <w:spacing w:line="506" w:lineRule="exact"/>
        <w:ind w:left="646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7"/>
          <w:position w:val="4"/>
          <w:sz w:val="31"/>
          <w:szCs w:val="31"/>
        </w:rPr>
        <w:t>一</w:t>
      </w:r>
      <w:r>
        <w:rPr>
          <w:rFonts w:ascii="黑体" w:hAnsi="黑体" w:eastAsia="黑体" w:cs="黑体"/>
          <w:spacing w:val="6"/>
          <w:position w:val="4"/>
          <w:sz w:val="31"/>
          <w:szCs w:val="31"/>
        </w:rPr>
        <w:t>、总体要求</w:t>
      </w:r>
    </w:p>
    <w:p>
      <w:pPr>
        <w:spacing w:before="69" w:line="343" w:lineRule="auto"/>
        <w:ind w:right="4" w:firstLine="68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以习</w:t>
      </w:r>
      <w:r>
        <w:rPr>
          <w:rFonts w:ascii="仿宋" w:hAnsi="仿宋" w:eastAsia="仿宋" w:cs="仿宋"/>
          <w:spacing w:val="3"/>
          <w:sz w:val="31"/>
          <w:szCs w:val="31"/>
        </w:rPr>
        <w:t>近平新时代中国特色社会主义思想为指导，深入贯彻党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的</w:t>
      </w:r>
      <w:r>
        <w:rPr>
          <w:rFonts w:ascii="仿宋" w:hAnsi="仿宋" w:eastAsia="仿宋" w:cs="仿宋"/>
          <w:spacing w:val="7"/>
          <w:sz w:val="31"/>
          <w:szCs w:val="31"/>
        </w:rPr>
        <w:t>十</w:t>
      </w:r>
      <w:r>
        <w:rPr>
          <w:rFonts w:ascii="仿宋" w:hAnsi="仿宋" w:eastAsia="仿宋" w:cs="仿宋"/>
          <w:spacing w:val="5"/>
          <w:sz w:val="31"/>
          <w:szCs w:val="31"/>
        </w:rPr>
        <w:t>九大和十九届二中、三中、四中、五中全会精神，全面落实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省</w:t>
      </w:r>
      <w:r>
        <w:rPr>
          <w:rFonts w:ascii="仿宋" w:hAnsi="仿宋" w:eastAsia="仿宋" w:cs="仿宋"/>
          <w:spacing w:val="5"/>
          <w:sz w:val="31"/>
          <w:szCs w:val="31"/>
        </w:rPr>
        <w:t>委省政府、市委市政府、县委县政府优化营商环境系列决策部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署</w:t>
      </w:r>
      <w:r>
        <w:rPr>
          <w:rFonts w:ascii="仿宋" w:hAnsi="仿宋" w:eastAsia="仿宋" w:cs="仿宋"/>
          <w:spacing w:val="7"/>
          <w:sz w:val="31"/>
          <w:szCs w:val="31"/>
        </w:rPr>
        <w:t>，</w:t>
      </w:r>
      <w:r>
        <w:rPr>
          <w:rFonts w:ascii="仿宋" w:hAnsi="仿宋" w:eastAsia="仿宋" w:cs="仿宋"/>
          <w:spacing w:val="5"/>
          <w:sz w:val="31"/>
          <w:szCs w:val="31"/>
        </w:rPr>
        <w:t>坚持高质量发展根本要求，以市场主体需求为导向，以全面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实</w:t>
      </w:r>
      <w:r>
        <w:rPr>
          <w:rFonts w:ascii="仿宋" w:hAnsi="仿宋" w:eastAsia="仿宋" w:cs="仿宋"/>
          <w:spacing w:val="7"/>
          <w:sz w:val="31"/>
          <w:szCs w:val="31"/>
        </w:rPr>
        <w:t>施</w:t>
      </w:r>
      <w:r>
        <w:rPr>
          <w:rFonts w:ascii="仿宋" w:hAnsi="仿宋" w:eastAsia="仿宋" w:cs="仿宋"/>
          <w:spacing w:val="5"/>
          <w:sz w:val="31"/>
          <w:szCs w:val="31"/>
        </w:rPr>
        <w:t>《河南省优化营商环境条例》为主线，以深化政府职能转变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为核心，对标国内国际一</w:t>
      </w:r>
      <w:r>
        <w:rPr>
          <w:rFonts w:ascii="仿宋" w:hAnsi="仿宋" w:eastAsia="仿宋" w:cs="仿宋"/>
          <w:spacing w:val="-3"/>
          <w:sz w:val="31"/>
          <w:szCs w:val="31"/>
        </w:rPr>
        <w:t>流</w:t>
      </w:r>
      <w:r>
        <w:rPr>
          <w:rFonts w:ascii="仿宋" w:hAnsi="仿宋" w:eastAsia="仿宋" w:cs="仿宋"/>
          <w:spacing w:val="-2"/>
          <w:sz w:val="31"/>
          <w:szCs w:val="31"/>
        </w:rPr>
        <w:t>水平，优化市场环境，提升政务服务，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强</w:t>
      </w:r>
      <w:r>
        <w:rPr>
          <w:rFonts w:ascii="仿宋" w:hAnsi="仿宋" w:eastAsia="仿宋" w:cs="仿宋"/>
          <w:spacing w:val="5"/>
          <w:sz w:val="31"/>
          <w:szCs w:val="31"/>
        </w:rPr>
        <w:t>化法治保障，切实提升企业和群众满意度，激发市场活力和社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会创造力，努力打造市场化、法治化、国际化一流营商环境</w:t>
      </w:r>
      <w:r>
        <w:rPr>
          <w:rFonts w:ascii="仿宋" w:hAnsi="仿宋" w:eastAsia="仿宋" w:cs="仿宋"/>
          <w:spacing w:val="7"/>
          <w:sz w:val="31"/>
          <w:szCs w:val="31"/>
        </w:rPr>
        <w:t>。</w:t>
      </w:r>
    </w:p>
    <w:p>
      <w:pPr>
        <w:spacing w:line="410" w:lineRule="exact"/>
        <w:ind w:left="645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position w:val="2"/>
          <w:sz w:val="31"/>
          <w:szCs w:val="31"/>
        </w:rPr>
        <w:t>二</w:t>
      </w:r>
      <w:r>
        <w:rPr>
          <w:rFonts w:ascii="黑体" w:hAnsi="黑体" w:eastAsia="黑体" w:cs="黑体"/>
          <w:spacing w:val="6"/>
          <w:position w:val="2"/>
          <w:sz w:val="31"/>
          <w:szCs w:val="31"/>
        </w:rPr>
        <w:t>、总体目标</w:t>
      </w:r>
    </w:p>
    <w:p>
      <w:pPr>
        <w:spacing w:before="168" w:line="352" w:lineRule="auto"/>
        <w:ind w:left="3" w:firstLine="63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深入</w:t>
      </w:r>
      <w:r>
        <w:rPr>
          <w:rFonts w:ascii="仿宋" w:hAnsi="仿宋" w:eastAsia="仿宋" w:cs="仿宋"/>
          <w:spacing w:val="5"/>
          <w:sz w:val="31"/>
          <w:szCs w:val="31"/>
        </w:rPr>
        <w:t>实</w:t>
      </w:r>
      <w:r>
        <w:rPr>
          <w:rFonts w:ascii="仿宋" w:hAnsi="仿宋" w:eastAsia="仿宋" w:cs="仿宋"/>
          <w:spacing w:val="4"/>
          <w:sz w:val="31"/>
          <w:szCs w:val="31"/>
        </w:rPr>
        <w:t>施高标准营商环境优化行动 (包括 “1”个总体方案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和“20”项专项行</w:t>
      </w:r>
      <w:r>
        <w:rPr>
          <w:rFonts w:ascii="仿宋" w:hAnsi="仿宋" w:eastAsia="仿宋" w:cs="仿宋"/>
          <w:spacing w:val="-3"/>
          <w:sz w:val="31"/>
          <w:szCs w:val="31"/>
        </w:rPr>
        <w:t>动</w:t>
      </w:r>
      <w:r>
        <w:rPr>
          <w:rFonts w:ascii="仿宋" w:hAnsi="仿宋" w:eastAsia="仿宋" w:cs="仿宋"/>
          <w:spacing w:val="-2"/>
          <w:sz w:val="31"/>
          <w:szCs w:val="31"/>
        </w:rPr>
        <w:t>方案) ，推动重点领域、关键环节实现突破，</w:t>
      </w:r>
    </w:p>
    <w:p>
      <w:pPr>
        <w:sectPr>
          <w:headerReference r:id="rId5" w:type="default"/>
          <w:footerReference r:id="rId6" w:type="default"/>
          <w:pgSz w:w="11906" w:h="16839"/>
          <w:pgMar w:top="400" w:right="1444" w:bottom="1438" w:left="1547" w:header="0" w:footer="1156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220" w:lineRule="auto"/>
        <w:ind w:left="1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6"/>
          <w:sz w:val="31"/>
          <w:szCs w:val="31"/>
        </w:rPr>
        <w:t>力</w:t>
      </w:r>
      <w:r>
        <w:rPr>
          <w:rFonts w:ascii="仿宋" w:hAnsi="仿宋" w:eastAsia="仿宋" w:cs="仿宋"/>
          <w:spacing w:val="8"/>
          <w:sz w:val="31"/>
          <w:szCs w:val="31"/>
        </w:rPr>
        <w:t>争在全省营商环境评价中进入先进行列。</w:t>
      </w:r>
    </w:p>
    <w:p>
      <w:pPr>
        <w:spacing w:before="207" w:line="343" w:lineRule="auto"/>
        <w:ind w:left="4" w:right="110" w:firstLine="65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——2021 年 4 月底，全县营商环境评价各项指标在现</w:t>
      </w:r>
      <w:r>
        <w:rPr>
          <w:rFonts w:ascii="仿宋" w:hAnsi="仿宋" w:eastAsia="仿宋" w:cs="仿宋"/>
          <w:spacing w:val="3"/>
          <w:sz w:val="31"/>
          <w:szCs w:val="31"/>
        </w:rPr>
        <w:t>有</w:t>
      </w:r>
      <w:r>
        <w:rPr>
          <w:rFonts w:ascii="仿宋" w:hAnsi="仿宋" w:eastAsia="仿宋" w:cs="仿宋"/>
          <w:sz w:val="31"/>
          <w:szCs w:val="31"/>
        </w:rPr>
        <w:t xml:space="preserve">基 </w:t>
      </w:r>
      <w:r>
        <w:rPr>
          <w:rFonts w:ascii="仿宋" w:hAnsi="仿宋" w:eastAsia="仿宋" w:cs="仿宋"/>
          <w:spacing w:val="7"/>
          <w:sz w:val="31"/>
          <w:szCs w:val="31"/>
        </w:rPr>
        <w:t>础</w:t>
      </w:r>
      <w:r>
        <w:rPr>
          <w:rFonts w:ascii="仿宋" w:hAnsi="仿宋" w:eastAsia="仿宋" w:cs="仿宋"/>
          <w:spacing w:val="5"/>
          <w:sz w:val="31"/>
          <w:szCs w:val="31"/>
        </w:rPr>
        <w:t>上提升 10%以上，其中：办理建筑许可、执行合同、政府采购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等 3</w:t>
      </w:r>
      <w:r>
        <w:rPr>
          <w:rFonts w:ascii="仿宋" w:hAnsi="仿宋" w:eastAsia="仿宋" w:cs="仿宋"/>
          <w:sz w:val="31"/>
          <w:szCs w:val="31"/>
        </w:rPr>
        <w:t xml:space="preserve"> 项指标提升 50%以上；获得电力、办理破产、获得信贷、市 </w:t>
      </w:r>
      <w:r>
        <w:rPr>
          <w:rFonts w:ascii="仿宋" w:hAnsi="仿宋" w:eastAsia="仿宋" w:cs="仿宋"/>
          <w:spacing w:val="-3"/>
          <w:sz w:val="31"/>
          <w:szCs w:val="31"/>
        </w:rPr>
        <w:t>场监管、知识产权等 5 指标提升 30%以上</w:t>
      </w:r>
      <w:r>
        <w:rPr>
          <w:rFonts w:ascii="仿宋" w:hAnsi="仿宋" w:eastAsia="仿宋" w:cs="仿宋"/>
          <w:spacing w:val="-2"/>
          <w:sz w:val="31"/>
          <w:szCs w:val="31"/>
        </w:rPr>
        <w:t>。</w:t>
      </w:r>
    </w:p>
    <w:p>
      <w:pPr>
        <w:spacing w:line="343" w:lineRule="auto"/>
        <w:ind w:left="3" w:right="15" w:firstLine="65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0"/>
          <w:sz w:val="31"/>
          <w:szCs w:val="31"/>
        </w:rPr>
        <w:t>——</w:t>
      </w:r>
      <w:r>
        <w:rPr>
          <w:rFonts w:ascii="仿宋" w:hAnsi="仿宋" w:eastAsia="仿宋" w:cs="仿宋"/>
          <w:spacing w:val="-9"/>
          <w:sz w:val="31"/>
          <w:szCs w:val="31"/>
        </w:rPr>
        <w:t>2</w:t>
      </w:r>
      <w:r>
        <w:rPr>
          <w:rFonts w:ascii="仿宋" w:hAnsi="仿宋" w:eastAsia="仿宋" w:cs="仿宋"/>
          <w:spacing w:val="-5"/>
          <w:sz w:val="31"/>
          <w:szCs w:val="31"/>
        </w:rPr>
        <w:t>021 年底，各项指标在 2021 年 4 月基础上再提升 20%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左</w:t>
      </w:r>
      <w:r>
        <w:rPr>
          <w:rFonts w:ascii="仿宋" w:hAnsi="仿宋" w:eastAsia="仿宋" w:cs="仿宋"/>
          <w:spacing w:val="-3"/>
          <w:sz w:val="31"/>
          <w:szCs w:val="31"/>
        </w:rPr>
        <w:t>右</w:t>
      </w:r>
      <w:r>
        <w:rPr>
          <w:rFonts w:ascii="仿宋" w:hAnsi="仿宋" w:eastAsia="仿宋" w:cs="仿宋"/>
          <w:spacing w:val="-2"/>
          <w:sz w:val="31"/>
          <w:szCs w:val="31"/>
        </w:rPr>
        <w:t>，力争开办企业、获得电力、办理建筑许可、获得用水用气、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不动产登</w:t>
      </w:r>
      <w:r>
        <w:rPr>
          <w:rFonts w:ascii="仿宋" w:hAnsi="仿宋" w:eastAsia="仿宋" w:cs="仿宋"/>
          <w:sz w:val="31"/>
          <w:szCs w:val="31"/>
        </w:rPr>
        <w:t xml:space="preserve">记、政府采购、招标投标、市场监管、缴纳税费 9 项指 </w:t>
      </w:r>
      <w:r>
        <w:rPr>
          <w:rFonts w:ascii="仿宋" w:hAnsi="仿宋" w:eastAsia="仿宋" w:cs="仿宋"/>
          <w:spacing w:val="13"/>
          <w:sz w:val="31"/>
          <w:szCs w:val="31"/>
        </w:rPr>
        <w:t>标</w:t>
      </w:r>
      <w:r>
        <w:rPr>
          <w:rFonts w:ascii="仿宋" w:hAnsi="仿宋" w:eastAsia="仿宋" w:cs="仿宋"/>
          <w:spacing w:val="8"/>
          <w:sz w:val="31"/>
          <w:szCs w:val="31"/>
        </w:rPr>
        <w:t>达到或接近省内前沿水平。</w:t>
      </w:r>
    </w:p>
    <w:p>
      <w:pPr>
        <w:spacing w:before="1" w:line="236" w:lineRule="auto"/>
        <w:ind w:left="658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14"/>
          <w:sz w:val="31"/>
          <w:szCs w:val="31"/>
        </w:rPr>
        <w:t>三</w:t>
      </w:r>
      <w:r>
        <w:rPr>
          <w:rFonts w:ascii="黑体" w:hAnsi="黑体" w:eastAsia="黑体" w:cs="黑体"/>
          <w:spacing w:val="7"/>
          <w:sz w:val="31"/>
          <w:szCs w:val="31"/>
        </w:rPr>
        <w:t>、主要措施及责任分工</w:t>
      </w:r>
    </w:p>
    <w:p>
      <w:pPr>
        <w:spacing w:before="178" w:line="220" w:lineRule="auto"/>
        <w:ind w:left="638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2"/>
          <w:sz w:val="31"/>
          <w:szCs w:val="31"/>
        </w:rPr>
        <w:t>( 一 ) 全面提升政务服务效</w:t>
      </w:r>
      <w:r>
        <w:rPr>
          <w:rFonts w:ascii="楷体" w:hAnsi="楷体" w:eastAsia="楷体" w:cs="楷体"/>
          <w:spacing w:val="-1"/>
          <w:sz w:val="31"/>
          <w:szCs w:val="31"/>
        </w:rPr>
        <w:t>能</w:t>
      </w:r>
    </w:p>
    <w:p>
      <w:pPr>
        <w:spacing w:before="206" w:line="343" w:lineRule="auto"/>
        <w:ind w:left="4" w:right="29" w:firstLine="65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主要目标：20</w:t>
      </w:r>
      <w:r>
        <w:rPr>
          <w:rFonts w:ascii="仿宋" w:hAnsi="仿宋" w:eastAsia="仿宋" w:cs="仿宋"/>
          <w:spacing w:val="3"/>
          <w:sz w:val="31"/>
          <w:szCs w:val="31"/>
        </w:rPr>
        <w:t>21 年底前，不见面审批占比达到 90%.企业开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办全部</w:t>
      </w:r>
      <w:r>
        <w:rPr>
          <w:rFonts w:ascii="仿宋" w:hAnsi="仿宋" w:eastAsia="仿宋" w:cs="仿宋"/>
          <w:sz w:val="31"/>
          <w:szCs w:val="31"/>
        </w:rPr>
        <w:t xml:space="preserve">实现一 日办结。全县社会投资小型低风险产业类项目平均 </w:t>
      </w:r>
      <w:r>
        <w:rPr>
          <w:rFonts w:ascii="仿宋" w:hAnsi="仿宋" w:eastAsia="仿宋" w:cs="仿宋"/>
          <w:spacing w:val="-7"/>
          <w:sz w:val="31"/>
          <w:szCs w:val="31"/>
        </w:rPr>
        <w:t>办理建筑许可环节精简至 6 个，平均办理时间压缩至 38 天以内，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全流程审批</w:t>
      </w:r>
      <w:r>
        <w:rPr>
          <w:rFonts w:ascii="仿宋" w:hAnsi="仿宋" w:eastAsia="仿宋" w:cs="仿宋"/>
          <w:spacing w:val="-1"/>
          <w:sz w:val="31"/>
          <w:szCs w:val="31"/>
        </w:rPr>
        <w:t>时间压缩至 17 天以内。</w:t>
      </w:r>
    </w:p>
    <w:p>
      <w:pPr>
        <w:spacing w:line="343" w:lineRule="auto"/>
        <w:ind w:firstLine="666"/>
        <w:rPr>
          <w:rFonts w:ascii="楷体" w:hAnsi="楷体" w:eastAsia="楷体" w:cs="楷体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1</w:t>
      </w:r>
      <w:r>
        <w:rPr>
          <w:rFonts w:ascii="仿宋" w:hAnsi="仿宋" w:eastAsia="仿宋" w:cs="仿宋"/>
          <w:spacing w:val="4"/>
          <w:sz w:val="31"/>
          <w:szCs w:val="31"/>
        </w:rPr>
        <w:t>.不断提高政务服务便利度。推进政务服务事项标准化，优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化再造政务服务流程，创新“</w:t>
      </w:r>
      <w:r>
        <w:rPr>
          <w:rFonts w:ascii="仿宋" w:hAnsi="仿宋" w:eastAsia="仿宋" w:cs="仿宋"/>
          <w:spacing w:val="-1"/>
          <w:sz w:val="31"/>
          <w:szCs w:val="31"/>
        </w:rPr>
        <w:t>一证通办”、“一件事”集成服务、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0"/>
          <w:sz w:val="31"/>
          <w:szCs w:val="31"/>
        </w:rPr>
        <w:t>场</w:t>
      </w:r>
      <w:r>
        <w:rPr>
          <w:rFonts w:ascii="仿宋" w:hAnsi="仿宋" w:eastAsia="仿宋" w:cs="仿宋"/>
          <w:spacing w:val="-8"/>
          <w:sz w:val="31"/>
          <w:szCs w:val="31"/>
        </w:rPr>
        <w:t>景</w:t>
      </w:r>
      <w:r>
        <w:rPr>
          <w:rFonts w:ascii="仿宋" w:hAnsi="仿宋" w:eastAsia="仿宋" w:cs="仿宋"/>
          <w:spacing w:val="-5"/>
          <w:sz w:val="31"/>
          <w:szCs w:val="31"/>
        </w:rPr>
        <w:t>引导服务、“无感智办”等便民利企服务方式，持续提升“企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业纾</w:t>
      </w:r>
      <w:r>
        <w:rPr>
          <w:rFonts w:ascii="仿宋" w:hAnsi="仿宋" w:eastAsia="仿宋" w:cs="仿宋"/>
          <w:sz w:val="31"/>
          <w:szCs w:val="31"/>
        </w:rPr>
        <w:t>困 360”平台服务效能质量，提高政务服务事项便利度。</w:t>
      </w:r>
      <w:r>
        <w:rPr>
          <w:rFonts w:ascii="楷体" w:hAnsi="楷体" w:eastAsia="楷体" w:cs="楷体"/>
          <w:sz w:val="31"/>
          <w:szCs w:val="31"/>
        </w:rPr>
        <w:t xml:space="preserve">(县 </w:t>
      </w:r>
      <w:r>
        <w:rPr>
          <w:rFonts w:ascii="楷体" w:hAnsi="楷体" w:eastAsia="楷体" w:cs="楷体"/>
          <w:spacing w:val="18"/>
          <w:sz w:val="31"/>
          <w:szCs w:val="31"/>
        </w:rPr>
        <w:t>政</w:t>
      </w:r>
      <w:r>
        <w:rPr>
          <w:rFonts w:ascii="楷体" w:hAnsi="楷体" w:eastAsia="楷体" w:cs="楷体"/>
          <w:spacing w:val="16"/>
          <w:sz w:val="31"/>
          <w:szCs w:val="31"/>
        </w:rPr>
        <w:t>务</w:t>
      </w:r>
      <w:r>
        <w:rPr>
          <w:rFonts w:ascii="楷体" w:hAnsi="楷体" w:eastAsia="楷体" w:cs="楷体"/>
          <w:spacing w:val="9"/>
          <w:sz w:val="31"/>
          <w:szCs w:val="31"/>
        </w:rPr>
        <w:t>服务和大数据管理局牵头，县直相关部门按职责分工负责)</w:t>
      </w:r>
    </w:p>
    <w:p>
      <w:pPr>
        <w:spacing w:line="352" w:lineRule="auto"/>
        <w:ind w:left="6" w:right="110" w:firstLine="65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2.</w:t>
      </w:r>
      <w:r>
        <w:rPr>
          <w:rFonts w:ascii="仿宋" w:hAnsi="仿宋" w:eastAsia="仿宋" w:cs="仿宋"/>
          <w:spacing w:val="5"/>
          <w:sz w:val="31"/>
          <w:szCs w:val="31"/>
        </w:rPr>
        <w:t>大</w:t>
      </w:r>
      <w:r>
        <w:rPr>
          <w:rFonts w:ascii="仿宋" w:hAnsi="仿宋" w:eastAsia="仿宋" w:cs="仿宋"/>
          <w:spacing w:val="4"/>
          <w:sz w:val="31"/>
          <w:szCs w:val="31"/>
        </w:rPr>
        <w:t>力提升数据共享服务能力。推进电子证照生成制作及应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0"/>
          <w:sz w:val="31"/>
          <w:szCs w:val="31"/>
        </w:rPr>
        <w:t>用</w:t>
      </w:r>
      <w:r>
        <w:rPr>
          <w:rFonts w:ascii="仿宋" w:hAnsi="仿宋" w:eastAsia="仿宋" w:cs="仿宋"/>
          <w:spacing w:val="13"/>
          <w:sz w:val="31"/>
          <w:szCs w:val="31"/>
        </w:rPr>
        <w:t>推</w:t>
      </w:r>
      <w:r>
        <w:rPr>
          <w:rFonts w:ascii="仿宋" w:hAnsi="仿宋" w:eastAsia="仿宋" w:cs="仿宋"/>
          <w:spacing w:val="10"/>
          <w:sz w:val="31"/>
          <w:szCs w:val="31"/>
        </w:rPr>
        <w:t>广，70%以上实现业务办结同步颁发电子证照。形成数据共</w:t>
      </w:r>
    </w:p>
    <w:p>
      <w:pPr>
        <w:sectPr>
          <w:footerReference r:id="rId7" w:type="default"/>
          <w:pgSz w:w="11906" w:h="16839"/>
          <w:pgMar w:top="400" w:right="1420" w:bottom="1438" w:left="1537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0" w:line="343" w:lineRule="auto"/>
        <w:ind w:left="8" w:right="79" w:firstLine="12"/>
        <w:rPr>
          <w:rFonts w:ascii="楷体" w:hAnsi="楷体" w:eastAsia="楷体" w:cs="楷体"/>
          <w:sz w:val="31"/>
          <w:szCs w:val="31"/>
        </w:rPr>
      </w:pPr>
      <w:r>
        <w:rPr>
          <w:rFonts w:ascii="仿宋" w:hAnsi="仿宋" w:eastAsia="仿宋" w:cs="仿宋"/>
          <w:spacing w:val="-1"/>
          <w:sz w:val="31"/>
          <w:szCs w:val="31"/>
        </w:rPr>
        <w:t>享“三份清单”，加强数据共享服务</w:t>
      </w:r>
      <w:r>
        <w:rPr>
          <w:rFonts w:ascii="仿宋" w:hAnsi="仿宋" w:eastAsia="仿宋" w:cs="仿宋"/>
          <w:sz w:val="31"/>
          <w:szCs w:val="31"/>
        </w:rPr>
        <w:t xml:space="preserve">。  </w:t>
      </w:r>
      <w:r>
        <w:rPr>
          <w:rFonts w:ascii="楷体" w:hAnsi="楷体" w:eastAsia="楷体" w:cs="楷体"/>
          <w:sz w:val="31"/>
          <w:szCs w:val="31"/>
        </w:rPr>
        <w:t xml:space="preserve">(县政务服务和大数据管 </w:t>
      </w:r>
      <w:r>
        <w:rPr>
          <w:rFonts w:ascii="楷体" w:hAnsi="楷体" w:eastAsia="楷体" w:cs="楷体"/>
          <w:spacing w:val="9"/>
          <w:sz w:val="31"/>
          <w:szCs w:val="31"/>
        </w:rPr>
        <w:t>理局牵头，县直相关部门按职责分工负责</w:t>
      </w:r>
      <w:r>
        <w:rPr>
          <w:rFonts w:ascii="楷体" w:hAnsi="楷体" w:eastAsia="楷体" w:cs="楷体"/>
          <w:spacing w:val="8"/>
          <w:sz w:val="31"/>
          <w:szCs w:val="31"/>
        </w:rPr>
        <w:t>)</w:t>
      </w:r>
    </w:p>
    <w:p>
      <w:pPr>
        <w:spacing w:line="343" w:lineRule="auto"/>
        <w:ind w:left="1" w:right="79" w:firstLine="671"/>
        <w:rPr>
          <w:rFonts w:ascii="楷体" w:hAnsi="楷体" w:eastAsia="楷体" w:cs="楷体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3.全面提升政务服务能力。做好与省统一受理平台对接</w:t>
      </w:r>
      <w:r>
        <w:rPr>
          <w:rFonts w:ascii="仿宋" w:hAnsi="仿宋" w:eastAsia="仿宋" w:cs="仿宋"/>
          <w:spacing w:val="3"/>
          <w:sz w:val="31"/>
          <w:szCs w:val="31"/>
        </w:rPr>
        <w:t>和</w:t>
      </w:r>
      <w:r>
        <w:rPr>
          <w:rFonts w:ascii="仿宋" w:hAnsi="仿宋" w:eastAsia="仿宋" w:cs="仿宋"/>
          <w:sz w:val="31"/>
          <w:szCs w:val="31"/>
        </w:rPr>
        <w:t xml:space="preserve">应 </w:t>
      </w:r>
      <w:r>
        <w:rPr>
          <w:rFonts w:ascii="仿宋" w:hAnsi="仿宋" w:eastAsia="仿宋" w:cs="仿宋"/>
          <w:spacing w:val="10"/>
          <w:sz w:val="31"/>
          <w:szCs w:val="31"/>
        </w:rPr>
        <w:t>用推广</w:t>
      </w:r>
      <w:r>
        <w:rPr>
          <w:rFonts w:ascii="仿宋" w:hAnsi="仿宋" w:eastAsia="仿宋" w:cs="仿宋"/>
          <w:spacing w:val="7"/>
          <w:sz w:val="31"/>
          <w:szCs w:val="31"/>
        </w:rPr>
        <w:t>，</w:t>
      </w:r>
      <w:r>
        <w:rPr>
          <w:rFonts w:ascii="仿宋" w:hAnsi="仿宋" w:eastAsia="仿宋" w:cs="仿宋"/>
          <w:spacing w:val="5"/>
          <w:sz w:val="31"/>
          <w:szCs w:val="31"/>
        </w:rPr>
        <w:t>提升河南政务服务网的办事体验。强化统一身份认证系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统应用</w:t>
      </w:r>
      <w:r>
        <w:rPr>
          <w:rFonts w:ascii="仿宋" w:hAnsi="仿宋" w:eastAsia="仿宋" w:cs="仿宋"/>
          <w:spacing w:val="7"/>
          <w:sz w:val="31"/>
          <w:szCs w:val="31"/>
        </w:rPr>
        <w:t>，</w:t>
      </w:r>
      <w:r>
        <w:rPr>
          <w:rFonts w:ascii="仿宋" w:hAnsi="仿宋" w:eastAsia="仿宋" w:cs="仿宋"/>
          <w:spacing w:val="5"/>
          <w:sz w:val="31"/>
          <w:szCs w:val="31"/>
        </w:rPr>
        <w:t>加快推进电子政务网络互联互通。优化提升实体政务大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厅“一站</w:t>
      </w:r>
      <w:r>
        <w:rPr>
          <w:rFonts w:ascii="仿宋" w:hAnsi="仿宋" w:eastAsia="仿宋" w:cs="仿宋"/>
          <w:sz w:val="31"/>
          <w:szCs w:val="31"/>
        </w:rPr>
        <w:t xml:space="preserve">式”功能，推动线上线下深度融合。  </w:t>
      </w:r>
      <w:r>
        <w:rPr>
          <w:rFonts w:ascii="楷体" w:hAnsi="楷体" w:eastAsia="楷体" w:cs="楷体"/>
          <w:sz w:val="31"/>
          <w:szCs w:val="31"/>
        </w:rPr>
        <w:t xml:space="preserve">(县政务服务和大 </w:t>
      </w:r>
      <w:r>
        <w:rPr>
          <w:rFonts w:ascii="楷体" w:hAnsi="楷体" w:eastAsia="楷体" w:cs="楷体"/>
          <w:spacing w:val="18"/>
          <w:sz w:val="31"/>
          <w:szCs w:val="31"/>
        </w:rPr>
        <w:t>数</w:t>
      </w:r>
      <w:r>
        <w:rPr>
          <w:rFonts w:ascii="楷体" w:hAnsi="楷体" w:eastAsia="楷体" w:cs="楷体"/>
          <w:spacing w:val="9"/>
          <w:sz w:val="31"/>
          <w:szCs w:val="31"/>
        </w:rPr>
        <w:t>据管理局牵头，县直相关部门按职责分工负责)</w:t>
      </w:r>
    </w:p>
    <w:p>
      <w:pPr>
        <w:spacing w:line="343" w:lineRule="auto"/>
        <w:ind w:left="4" w:right="43" w:firstLine="654"/>
        <w:rPr>
          <w:rFonts w:ascii="楷体" w:hAnsi="楷体" w:eastAsia="楷体" w:cs="楷体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4.</w:t>
      </w:r>
      <w:r>
        <w:rPr>
          <w:rFonts w:ascii="仿宋" w:hAnsi="仿宋" w:eastAsia="仿宋" w:cs="仿宋"/>
          <w:spacing w:val="7"/>
          <w:sz w:val="31"/>
          <w:szCs w:val="31"/>
        </w:rPr>
        <w:t>持</w:t>
      </w:r>
      <w:r>
        <w:rPr>
          <w:rFonts w:ascii="仿宋" w:hAnsi="仿宋" w:eastAsia="仿宋" w:cs="仿宋"/>
          <w:spacing w:val="4"/>
          <w:sz w:val="31"/>
          <w:szCs w:val="31"/>
        </w:rPr>
        <w:t>续优化企业开办“一网通办”服务能力。继续完善企业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7"/>
          <w:sz w:val="31"/>
          <w:szCs w:val="31"/>
        </w:rPr>
        <w:t>开</w:t>
      </w:r>
      <w:r>
        <w:rPr>
          <w:rFonts w:ascii="仿宋" w:hAnsi="仿宋" w:eastAsia="仿宋" w:cs="仿宋"/>
          <w:spacing w:val="-5"/>
          <w:sz w:val="31"/>
          <w:szCs w:val="31"/>
        </w:rPr>
        <w:t>办 “ 一网通办”服务平台功能，推进 “互联网+公章刻制”服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务，</w:t>
      </w:r>
      <w:r>
        <w:rPr>
          <w:rFonts w:ascii="仿宋" w:hAnsi="仿宋" w:eastAsia="仿宋" w:cs="仿宋"/>
          <w:spacing w:val="8"/>
          <w:sz w:val="31"/>
          <w:szCs w:val="31"/>
        </w:rPr>
        <w:t>实</w:t>
      </w:r>
      <w:r>
        <w:rPr>
          <w:rFonts w:ascii="仿宋" w:hAnsi="仿宋" w:eastAsia="仿宋" w:cs="仿宋"/>
          <w:spacing w:val="5"/>
          <w:sz w:val="31"/>
          <w:szCs w:val="31"/>
        </w:rPr>
        <w:t>现公章刻制全流程办理。企业在设立登记完成后，可随时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通过</w:t>
      </w:r>
      <w:r>
        <w:rPr>
          <w:rFonts w:ascii="仿宋" w:hAnsi="仿宋" w:eastAsia="仿宋" w:cs="仿宋"/>
          <w:spacing w:val="8"/>
          <w:sz w:val="31"/>
          <w:szCs w:val="31"/>
        </w:rPr>
        <w:t>企</w:t>
      </w:r>
      <w:r>
        <w:rPr>
          <w:rFonts w:ascii="仿宋" w:hAnsi="仿宋" w:eastAsia="仿宋" w:cs="仿宋"/>
          <w:spacing w:val="5"/>
          <w:sz w:val="31"/>
          <w:szCs w:val="31"/>
        </w:rPr>
        <w:t>业开办“一网通办”服务平台办理员工参保登记、住房公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积金企业缴存登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记等企业开办服务事项。  </w:t>
      </w:r>
      <w:r>
        <w:rPr>
          <w:rFonts w:ascii="楷体" w:hAnsi="楷体" w:eastAsia="楷体" w:cs="楷体"/>
          <w:spacing w:val="1"/>
          <w:sz w:val="31"/>
          <w:szCs w:val="31"/>
        </w:rPr>
        <w:t>(县市场监管局牵头，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0"/>
          <w:sz w:val="31"/>
          <w:szCs w:val="31"/>
        </w:rPr>
        <w:t>县公</w:t>
      </w:r>
      <w:r>
        <w:rPr>
          <w:rFonts w:ascii="楷体" w:hAnsi="楷体" w:eastAsia="楷体" w:cs="楷体"/>
          <w:spacing w:val="8"/>
          <w:sz w:val="31"/>
          <w:szCs w:val="31"/>
        </w:rPr>
        <w:t>安</w:t>
      </w:r>
      <w:r>
        <w:rPr>
          <w:rFonts w:ascii="楷体" w:hAnsi="楷体" w:eastAsia="楷体" w:cs="楷体"/>
          <w:spacing w:val="5"/>
          <w:sz w:val="31"/>
          <w:szCs w:val="31"/>
        </w:rPr>
        <w:t>局、县税务局、县人力资源社会保障局、县住房公积金中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5"/>
          <w:sz w:val="31"/>
          <w:szCs w:val="31"/>
        </w:rPr>
        <w:t>心</w:t>
      </w:r>
      <w:r>
        <w:rPr>
          <w:rFonts w:ascii="楷体" w:hAnsi="楷体" w:eastAsia="楷体" w:cs="楷体"/>
          <w:spacing w:val="9"/>
          <w:sz w:val="31"/>
          <w:szCs w:val="31"/>
        </w:rPr>
        <w:t>、县政务服务和大数据管理局按职责分工负责)</w:t>
      </w:r>
    </w:p>
    <w:p>
      <w:pPr>
        <w:spacing w:line="343" w:lineRule="auto"/>
        <w:ind w:firstLine="664"/>
        <w:rPr>
          <w:rFonts w:ascii="楷体" w:hAnsi="楷体" w:eastAsia="楷体" w:cs="楷体"/>
          <w:sz w:val="31"/>
          <w:szCs w:val="31"/>
        </w:rPr>
      </w:pPr>
      <w:r>
        <w:rPr>
          <w:rFonts w:ascii="仿宋" w:hAnsi="仿宋" w:eastAsia="仿宋" w:cs="仿宋"/>
          <w:spacing w:val="-2"/>
          <w:sz w:val="31"/>
          <w:szCs w:val="31"/>
        </w:rPr>
        <w:t>5.继续压缩企业开办环节</w:t>
      </w:r>
      <w:r>
        <w:rPr>
          <w:rFonts w:ascii="仿宋" w:hAnsi="仿宋" w:eastAsia="仿宋" w:cs="仿宋"/>
          <w:spacing w:val="-1"/>
          <w:sz w:val="31"/>
          <w:szCs w:val="31"/>
        </w:rPr>
        <w:t>和成本。全县企业开办压缩为 1 个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环节。</w:t>
      </w:r>
      <w:r>
        <w:rPr>
          <w:rFonts w:ascii="仿宋" w:hAnsi="仿宋" w:eastAsia="仿宋" w:cs="仿宋"/>
          <w:spacing w:val="8"/>
          <w:sz w:val="31"/>
          <w:szCs w:val="31"/>
        </w:rPr>
        <w:t>改</w:t>
      </w:r>
      <w:r>
        <w:rPr>
          <w:rFonts w:ascii="仿宋" w:hAnsi="仿宋" w:eastAsia="仿宋" w:cs="仿宋"/>
          <w:spacing w:val="5"/>
          <w:sz w:val="31"/>
          <w:szCs w:val="31"/>
        </w:rPr>
        <w:t>变税控设备“先买后抵”的方式，免费向新开办企业发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放</w:t>
      </w:r>
      <w:r>
        <w:rPr>
          <w:rFonts w:ascii="仿宋" w:hAnsi="仿宋" w:eastAsia="仿宋" w:cs="仿宋"/>
          <w:spacing w:val="9"/>
          <w:sz w:val="31"/>
          <w:szCs w:val="31"/>
        </w:rPr>
        <w:t>税务</w:t>
      </w:r>
      <w:r>
        <w:rPr>
          <w:rFonts w:ascii="仿宋" w:hAnsi="仿宋" w:eastAsia="仿宋" w:cs="仿宋"/>
          <w:sz w:val="31"/>
          <w:szCs w:val="31"/>
        </w:rPr>
        <w:t>Ukey</w:t>
      </w:r>
      <w:r>
        <w:rPr>
          <w:rFonts w:ascii="仿宋" w:hAnsi="仿宋" w:eastAsia="仿宋" w:cs="仿宋"/>
          <w:spacing w:val="9"/>
          <w:sz w:val="31"/>
          <w:szCs w:val="31"/>
        </w:rPr>
        <w:t>。新开办企业印章刻制、营业执照和发票邮寄费用，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纳入本</w:t>
      </w:r>
      <w:r>
        <w:rPr>
          <w:rFonts w:ascii="仿宋" w:hAnsi="仿宋" w:eastAsia="仿宋" w:cs="仿宋"/>
          <w:sz w:val="31"/>
          <w:szCs w:val="31"/>
        </w:rPr>
        <w:t xml:space="preserve">级财政预算。  </w:t>
      </w:r>
      <w:r>
        <w:rPr>
          <w:rFonts w:ascii="楷体" w:hAnsi="楷体" w:eastAsia="楷体" w:cs="楷体"/>
          <w:sz w:val="31"/>
          <w:szCs w:val="31"/>
        </w:rPr>
        <w:t xml:space="preserve">(县市场监管局牵头，县公安局、县税务局 </w:t>
      </w:r>
      <w:r>
        <w:rPr>
          <w:rFonts w:ascii="楷体" w:hAnsi="楷体" w:eastAsia="楷体" w:cs="楷体"/>
          <w:spacing w:val="12"/>
          <w:sz w:val="31"/>
          <w:szCs w:val="31"/>
        </w:rPr>
        <w:t>按</w:t>
      </w:r>
      <w:r>
        <w:rPr>
          <w:rFonts w:ascii="楷体" w:hAnsi="楷体" w:eastAsia="楷体" w:cs="楷体"/>
          <w:spacing w:val="8"/>
          <w:sz w:val="31"/>
          <w:szCs w:val="31"/>
        </w:rPr>
        <w:t>职责分工负责)</w:t>
      </w:r>
    </w:p>
    <w:p>
      <w:pPr>
        <w:spacing w:before="2" w:line="348" w:lineRule="auto"/>
        <w:ind w:left="7" w:right="43" w:firstLine="65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6</w:t>
      </w:r>
      <w:r>
        <w:rPr>
          <w:rFonts w:ascii="仿宋" w:hAnsi="仿宋" w:eastAsia="仿宋" w:cs="仿宋"/>
          <w:spacing w:val="7"/>
          <w:sz w:val="31"/>
          <w:szCs w:val="31"/>
        </w:rPr>
        <w:t>.</w:t>
      </w:r>
      <w:r>
        <w:rPr>
          <w:rFonts w:ascii="仿宋" w:hAnsi="仿宋" w:eastAsia="仿宋" w:cs="仿宋"/>
          <w:spacing w:val="4"/>
          <w:sz w:val="31"/>
          <w:szCs w:val="31"/>
        </w:rPr>
        <w:t>大幅提高办理建筑许可效率。实施一站式办理施工许可和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联合验</w:t>
      </w:r>
      <w:r>
        <w:rPr>
          <w:rFonts w:ascii="仿宋" w:hAnsi="仿宋" w:eastAsia="仿宋" w:cs="仿宋"/>
          <w:spacing w:val="9"/>
          <w:sz w:val="31"/>
          <w:szCs w:val="31"/>
        </w:rPr>
        <w:t>收</w:t>
      </w:r>
      <w:r>
        <w:rPr>
          <w:rFonts w:ascii="仿宋" w:hAnsi="仿宋" w:eastAsia="仿宋" w:cs="仿宋"/>
          <w:spacing w:val="6"/>
          <w:sz w:val="31"/>
          <w:szCs w:val="31"/>
        </w:rPr>
        <w:t>备案，进一步压减办理建筑许可环节、压缩办理时间，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社会投资小型低</w:t>
      </w:r>
      <w:r>
        <w:rPr>
          <w:rFonts w:ascii="仿宋" w:hAnsi="仿宋" w:eastAsia="仿宋" w:cs="仿宋"/>
          <w:sz w:val="31"/>
          <w:szCs w:val="31"/>
        </w:rPr>
        <w:t>风险产业类项目平均办理环节精简至 6 个，平均</w:t>
      </w:r>
    </w:p>
    <w:p>
      <w:pPr>
        <w:sectPr>
          <w:footerReference r:id="rId8" w:type="default"/>
          <w:pgSz w:w="11906" w:h="16839"/>
          <w:pgMar w:top="400" w:right="1449" w:bottom="1438" w:left="1536" w:header="0" w:footer="1156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343" w:lineRule="auto"/>
        <w:ind w:left="7" w:firstLine="16"/>
        <w:rPr>
          <w:rFonts w:ascii="楷体" w:hAnsi="楷体" w:eastAsia="楷体" w:cs="楷体"/>
          <w:sz w:val="31"/>
          <w:szCs w:val="31"/>
        </w:rPr>
      </w:pPr>
      <w:r>
        <w:rPr>
          <w:rFonts w:ascii="仿宋" w:hAnsi="仿宋" w:eastAsia="仿宋" w:cs="仿宋"/>
          <w:spacing w:val="-10"/>
          <w:sz w:val="31"/>
          <w:szCs w:val="31"/>
        </w:rPr>
        <w:t>办</w:t>
      </w:r>
      <w:r>
        <w:rPr>
          <w:rFonts w:ascii="仿宋" w:hAnsi="仿宋" w:eastAsia="仿宋" w:cs="仿宋"/>
          <w:spacing w:val="-8"/>
          <w:sz w:val="31"/>
          <w:szCs w:val="31"/>
        </w:rPr>
        <w:t>理</w:t>
      </w:r>
      <w:r>
        <w:rPr>
          <w:rFonts w:ascii="仿宋" w:hAnsi="仿宋" w:eastAsia="仿宋" w:cs="仿宋"/>
          <w:spacing w:val="-5"/>
          <w:sz w:val="31"/>
          <w:szCs w:val="31"/>
        </w:rPr>
        <w:t>时间压缩至 38 天，全</w:t>
      </w:r>
      <w:r>
        <w:rPr>
          <w:rFonts w:ascii="楷体" w:hAnsi="楷体" w:eastAsia="楷体" w:cs="楷体"/>
          <w:spacing w:val="-5"/>
          <w:sz w:val="31"/>
          <w:szCs w:val="31"/>
        </w:rPr>
        <w:t>流程</w:t>
      </w:r>
      <w:r>
        <w:rPr>
          <w:rFonts w:ascii="仿宋" w:hAnsi="仿宋" w:eastAsia="仿宋" w:cs="仿宋"/>
          <w:spacing w:val="-5"/>
          <w:sz w:val="31"/>
          <w:szCs w:val="31"/>
        </w:rPr>
        <w:t>审批时间压缩至 17 天。改革施工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图</w:t>
      </w:r>
      <w:r>
        <w:rPr>
          <w:rFonts w:ascii="仿宋" w:hAnsi="仿宋" w:eastAsia="仿宋" w:cs="仿宋"/>
          <w:spacing w:val="6"/>
          <w:sz w:val="31"/>
          <w:szCs w:val="31"/>
        </w:rPr>
        <w:t>设</w:t>
      </w:r>
      <w:r>
        <w:rPr>
          <w:rFonts w:ascii="仿宋" w:hAnsi="仿宋" w:eastAsia="仿宋" w:cs="仿宋"/>
          <w:spacing w:val="5"/>
          <w:sz w:val="31"/>
          <w:szCs w:val="31"/>
        </w:rPr>
        <w:t>计文件审查方式，推行 “清单制+告知承诺制”，试行取消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强制</w:t>
      </w:r>
      <w:r>
        <w:rPr>
          <w:rFonts w:ascii="仿宋" w:hAnsi="仿宋" w:eastAsia="仿宋" w:cs="仿宋"/>
          <w:spacing w:val="8"/>
          <w:sz w:val="31"/>
          <w:szCs w:val="31"/>
        </w:rPr>
        <w:t>外</w:t>
      </w:r>
      <w:r>
        <w:rPr>
          <w:rFonts w:ascii="仿宋" w:hAnsi="仿宋" w:eastAsia="仿宋" w:cs="仿宋"/>
          <w:spacing w:val="5"/>
          <w:sz w:val="31"/>
          <w:szCs w:val="31"/>
        </w:rPr>
        <w:t>部监理，鼓励推行工程质量保险。推行联合监督检查，推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进区</w:t>
      </w:r>
      <w:r>
        <w:rPr>
          <w:rFonts w:ascii="仿宋" w:hAnsi="仿宋" w:eastAsia="仿宋" w:cs="仿宋"/>
          <w:spacing w:val="4"/>
          <w:sz w:val="31"/>
          <w:szCs w:val="31"/>
        </w:rPr>
        <w:t>域</w:t>
      </w:r>
      <w:r>
        <w:rPr>
          <w:rFonts w:ascii="仿宋" w:hAnsi="仿宋" w:eastAsia="仿宋" w:cs="仿宋"/>
          <w:spacing w:val="3"/>
          <w:sz w:val="31"/>
          <w:szCs w:val="31"/>
        </w:rPr>
        <w:t>评估成果应用。</w:t>
      </w:r>
      <w:r>
        <w:rPr>
          <w:rFonts w:ascii="楷体" w:hAnsi="楷体" w:eastAsia="楷体" w:cs="楷体"/>
          <w:spacing w:val="3"/>
          <w:sz w:val="31"/>
          <w:szCs w:val="31"/>
        </w:rPr>
        <w:t>(县住房城乡建设局牵头，县自然资源局、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0"/>
          <w:sz w:val="31"/>
          <w:szCs w:val="31"/>
        </w:rPr>
        <w:t>县政</w:t>
      </w:r>
      <w:r>
        <w:rPr>
          <w:rFonts w:ascii="楷体" w:hAnsi="楷体" w:eastAsia="楷体" w:cs="楷体"/>
          <w:spacing w:val="6"/>
          <w:sz w:val="31"/>
          <w:szCs w:val="31"/>
        </w:rPr>
        <w:t>务</w:t>
      </w:r>
      <w:r>
        <w:rPr>
          <w:rFonts w:ascii="楷体" w:hAnsi="楷体" w:eastAsia="楷体" w:cs="楷体"/>
          <w:spacing w:val="5"/>
          <w:sz w:val="31"/>
          <w:szCs w:val="31"/>
        </w:rPr>
        <w:t>服务和大数据管理局、县发展改革委等相关部门按职责分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6"/>
          <w:sz w:val="31"/>
          <w:szCs w:val="31"/>
        </w:rPr>
        <w:t>工负责)</w:t>
      </w:r>
    </w:p>
    <w:p>
      <w:pPr>
        <w:spacing w:line="343" w:lineRule="auto"/>
        <w:ind w:right="8" w:firstLine="665"/>
        <w:rPr>
          <w:rFonts w:ascii="楷体" w:hAnsi="楷体" w:eastAsia="楷体" w:cs="楷体"/>
          <w:sz w:val="31"/>
          <w:szCs w:val="31"/>
        </w:rPr>
      </w:pPr>
      <w:r>
        <w:rPr>
          <w:rFonts w:ascii="仿宋" w:hAnsi="仿宋" w:eastAsia="仿宋" w:cs="仿宋"/>
          <w:spacing w:val="14"/>
          <w:sz w:val="31"/>
          <w:szCs w:val="31"/>
        </w:rPr>
        <w:t>7</w:t>
      </w:r>
      <w:r>
        <w:rPr>
          <w:rFonts w:ascii="仿宋" w:hAnsi="仿宋" w:eastAsia="仿宋" w:cs="仿宋"/>
          <w:spacing w:val="12"/>
          <w:sz w:val="31"/>
          <w:szCs w:val="31"/>
        </w:rPr>
        <w:t>.</w:t>
      </w:r>
      <w:r>
        <w:rPr>
          <w:rFonts w:ascii="仿宋" w:hAnsi="仿宋" w:eastAsia="仿宋" w:cs="仿宋"/>
          <w:spacing w:val="7"/>
          <w:sz w:val="31"/>
          <w:szCs w:val="31"/>
        </w:rPr>
        <w:t>进一步降低办理建筑许可成本。完善费用减免政策措施，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落实施工</w:t>
      </w:r>
      <w:r>
        <w:rPr>
          <w:rFonts w:ascii="仿宋" w:hAnsi="仿宋" w:eastAsia="仿宋" w:cs="仿宋"/>
          <w:spacing w:val="6"/>
          <w:sz w:val="31"/>
          <w:szCs w:val="31"/>
        </w:rPr>
        <w:t>图</w:t>
      </w:r>
      <w:r>
        <w:rPr>
          <w:rFonts w:ascii="仿宋" w:hAnsi="仿宋" w:eastAsia="仿宋" w:cs="仿宋"/>
          <w:spacing w:val="5"/>
          <w:sz w:val="31"/>
          <w:szCs w:val="31"/>
        </w:rPr>
        <w:t>设计文件审查政府购买服务。全面实施联合测绘，实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4"/>
          <w:sz w:val="31"/>
          <w:szCs w:val="31"/>
        </w:rPr>
        <w:t>现</w:t>
      </w:r>
      <w:r>
        <w:rPr>
          <w:rFonts w:ascii="仿宋" w:hAnsi="仿宋" w:eastAsia="仿宋" w:cs="仿宋"/>
          <w:spacing w:val="-8"/>
          <w:sz w:val="31"/>
          <w:szCs w:val="31"/>
        </w:rPr>
        <w:t>“</w:t>
      </w:r>
      <w:r>
        <w:rPr>
          <w:rFonts w:ascii="仿宋" w:hAnsi="仿宋" w:eastAsia="仿宋" w:cs="仿宋"/>
          <w:spacing w:val="-7"/>
          <w:sz w:val="31"/>
          <w:szCs w:val="31"/>
        </w:rPr>
        <w:t xml:space="preserve"> 一次委托、统一测绘、成果共享”。完善中介服务竞争机制，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完成中</w:t>
      </w:r>
      <w:r>
        <w:rPr>
          <w:rFonts w:ascii="仿宋" w:hAnsi="仿宋" w:eastAsia="仿宋" w:cs="仿宋"/>
          <w:spacing w:val="8"/>
          <w:sz w:val="31"/>
          <w:szCs w:val="31"/>
        </w:rPr>
        <w:t>介</w:t>
      </w:r>
      <w:r>
        <w:rPr>
          <w:rFonts w:ascii="仿宋" w:hAnsi="仿宋" w:eastAsia="仿宋" w:cs="仿宋"/>
          <w:spacing w:val="5"/>
          <w:sz w:val="31"/>
          <w:szCs w:val="31"/>
        </w:rPr>
        <w:t>服务网上交易平台，推动中介服务机构“零门槛、零限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制”进驻。 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楷体" w:hAnsi="楷体" w:eastAsia="楷体" w:cs="楷体"/>
          <w:sz w:val="31"/>
          <w:szCs w:val="31"/>
        </w:rPr>
        <w:t xml:space="preserve">(县住房城乡建设局牵头，县政务服务和大数据管理 </w:t>
      </w:r>
      <w:r>
        <w:rPr>
          <w:rFonts w:ascii="楷体" w:hAnsi="楷体" w:eastAsia="楷体" w:cs="楷体"/>
          <w:spacing w:val="18"/>
          <w:sz w:val="31"/>
          <w:szCs w:val="31"/>
        </w:rPr>
        <w:t>局</w:t>
      </w:r>
      <w:r>
        <w:rPr>
          <w:rFonts w:ascii="楷体" w:hAnsi="楷体" w:eastAsia="楷体" w:cs="楷体"/>
          <w:spacing w:val="10"/>
          <w:sz w:val="31"/>
          <w:szCs w:val="31"/>
        </w:rPr>
        <w:t>、</w:t>
      </w:r>
      <w:r>
        <w:rPr>
          <w:rFonts w:ascii="楷体" w:hAnsi="楷体" w:eastAsia="楷体" w:cs="楷体"/>
          <w:spacing w:val="9"/>
          <w:sz w:val="31"/>
          <w:szCs w:val="31"/>
        </w:rPr>
        <w:t>县财政局等相关部门按职责分工负责)</w:t>
      </w:r>
    </w:p>
    <w:p>
      <w:pPr>
        <w:spacing w:line="343" w:lineRule="auto"/>
        <w:ind w:left="8" w:right="56" w:firstLine="657"/>
        <w:rPr>
          <w:rFonts w:ascii="楷体" w:hAnsi="楷体" w:eastAsia="楷体" w:cs="楷体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8.不</w:t>
      </w:r>
      <w:r>
        <w:rPr>
          <w:rFonts w:ascii="仿宋" w:hAnsi="仿宋" w:eastAsia="仿宋" w:cs="仿宋"/>
          <w:spacing w:val="8"/>
          <w:sz w:val="31"/>
          <w:szCs w:val="31"/>
        </w:rPr>
        <w:t>断</w:t>
      </w:r>
      <w:r>
        <w:rPr>
          <w:rFonts w:ascii="仿宋" w:hAnsi="仿宋" w:eastAsia="仿宋" w:cs="仿宋"/>
          <w:spacing w:val="5"/>
          <w:sz w:val="31"/>
          <w:szCs w:val="31"/>
        </w:rPr>
        <w:t>提高建筑质量控制指数。提高建筑法规获取便利度，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加强</w:t>
      </w:r>
      <w:r>
        <w:rPr>
          <w:rFonts w:ascii="仿宋" w:hAnsi="仿宋" w:eastAsia="仿宋" w:cs="仿宋"/>
          <w:spacing w:val="7"/>
          <w:sz w:val="31"/>
          <w:szCs w:val="31"/>
        </w:rPr>
        <w:t>施</w:t>
      </w:r>
      <w:r>
        <w:rPr>
          <w:rFonts w:ascii="仿宋" w:hAnsi="仿宋" w:eastAsia="仿宋" w:cs="仿宋"/>
          <w:spacing w:val="5"/>
          <w:sz w:val="31"/>
          <w:szCs w:val="31"/>
        </w:rPr>
        <w:t>工期间工程质量安全管控，提升责任和保险制度指数，提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升专</w:t>
      </w:r>
      <w:r>
        <w:rPr>
          <w:rFonts w:ascii="仿宋" w:hAnsi="仿宋" w:eastAsia="仿宋" w:cs="仿宋"/>
          <w:spacing w:val="7"/>
          <w:sz w:val="31"/>
          <w:szCs w:val="31"/>
        </w:rPr>
        <w:t>业</w:t>
      </w:r>
      <w:r>
        <w:rPr>
          <w:rFonts w:ascii="仿宋" w:hAnsi="仿宋" w:eastAsia="仿宋" w:cs="仿宋"/>
          <w:spacing w:val="5"/>
          <w:sz w:val="31"/>
          <w:szCs w:val="31"/>
        </w:rPr>
        <w:t>监管人员水平，完善事中事后监管体系，加强对告知承诺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制</w:t>
      </w:r>
      <w:r>
        <w:rPr>
          <w:rFonts w:ascii="仿宋" w:hAnsi="仿宋" w:eastAsia="仿宋" w:cs="仿宋"/>
          <w:spacing w:val="5"/>
          <w:sz w:val="31"/>
          <w:szCs w:val="31"/>
        </w:rPr>
        <w:t xml:space="preserve">事项的核查。 </w:t>
      </w:r>
      <w:r>
        <w:rPr>
          <w:rFonts w:ascii="楷体" w:hAnsi="楷体" w:eastAsia="楷体" w:cs="楷体"/>
          <w:spacing w:val="5"/>
          <w:sz w:val="31"/>
          <w:szCs w:val="31"/>
        </w:rPr>
        <w:t>(县住房城乡建设局牵头，县直相关部门按职责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8"/>
          <w:sz w:val="31"/>
          <w:szCs w:val="31"/>
        </w:rPr>
        <w:t>分</w:t>
      </w:r>
      <w:r>
        <w:rPr>
          <w:rFonts w:ascii="楷体" w:hAnsi="楷体" w:eastAsia="楷体" w:cs="楷体"/>
          <w:spacing w:val="6"/>
          <w:sz w:val="31"/>
          <w:szCs w:val="31"/>
        </w:rPr>
        <w:t>工负责)</w:t>
      </w:r>
    </w:p>
    <w:p>
      <w:pPr>
        <w:spacing w:before="2" w:line="346" w:lineRule="auto"/>
        <w:ind w:left="7" w:right="92" w:firstLine="658"/>
        <w:rPr>
          <w:rFonts w:ascii="楷体" w:hAnsi="楷体" w:eastAsia="楷体" w:cs="楷体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9</w:t>
      </w:r>
      <w:r>
        <w:rPr>
          <w:rFonts w:ascii="仿宋" w:hAnsi="仿宋" w:eastAsia="仿宋" w:cs="仿宋"/>
          <w:spacing w:val="7"/>
          <w:sz w:val="31"/>
          <w:szCs w:val="31"/>
        </w:rPr>
        <w:t>.</w:t>
      </w:r>
      <w:r>
        <w:rPr>
          <w:rFonts w:ascii="仿宋" w:hAnsi="仿宋" w:eastAsia="仿宋" w:cs="仿宋"/>
          <w:spacing w:val="4"/>
          <w:sz w:val="31"/>
          <w:szCs w:val="31"/>
        </w:rPr>
        <w:t>持续压缩纳税次数和时间。在简并征期基础上扩大合并申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报和</w:t>
      </w:r>
      <w:r>
        <w:rPr>
          <w:rFonts w:ascii="仿宋" w:hAnsi="仿宋" w:eastAsia="仿宋" w:cs="仿宋"/>
          <w:spacing w:val="6"/>
          <w:sz w:val="31"/>
          <w:szCs w:val="31"/>
        </w:rPr>
        <w:t>网</w:t>
      </w:r>
      <w:r>
        <w:rPr>
          <w:rFonts w:ascii="仿宋" w:hAnsi="仿宋" w:eastAsia="仿宋" w:cs="仿宋"/>
          <w:spacing w:val="5"/>
          <w:sz w:val="31"/>
          <w:szCs w:val="31"/>
        </w:rPr>
        <w:t>上申报，推行“多税合一综合申报”。简化申报纳税和办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税流程</w:t>
      </w:r>
      <w:r>
        <w:rPr>
          <w:rFonts w:ascii="仿宋" w:hAnsi="仿宋" w:eastAsia="仿宋" w:cs="仿宋"/>
          <w:spacing w:val="6"/>
          <w:sz w:val="31"/>
          <w:szCs w:val="31"/>
        </w:rPr>
        <w:t>，</w:t>
      </w:r>
      <w:r>
        <w:rPr>
          <w:rFonts w:ascii="仿宋" w:hAnsi="仿宋" w:eastAsia="仿宋" w:cs="仿宋"/>
          <w:spacing w:val="5"/>
          <w:sz w:val="31"/>
          <w:szCs w:val="31"/>
        </w:rPr>
        <w:t>简化表证单书，扩展缴纳税费新渠道，推进“一网、一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门、一</w:t>
      </w:r>
      <w:r>
        <w:rPr>
          <w:rFonts w:ascii="仿宋" w:hAnsi="仿宋" w:eastAsia="仿宋" w:cs="仿宋"/>
          <w:spacing w:val="6"/>
          <w:sz w:val="31"/>
          <w:szCs w:val="31"/>
        </w:rPr>
        <w:t>次</w:t>
      </w:r>
      <w:r>
        <w:rPr>
          <w:rFonts w:ascii="仿宋" w:hAnsi="仿宋" w:eastAsia="仿宋" w:cs="仿宋"/>
          <w:spacing w:val="5"/>
          <w:sz w:val="31"/>
          <w:szCs w:val="31"/>
        </w:rPr>
        <w:t>、一窗”改革，加快信息共享，优化政策辅导，不断提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 xml:space="preserve">升办税效率。  </w:t>
      </w:r>
      <w:r>
        <w:rPr>
          <w:rFonts w:ascii="楷体" w:hAnsi="楷体" w:eastAsia="楷体" w:cs="楷体"/>
          <w:spacing w:val="-2"/>
          <w:sz w:val="31"/>
          <w:szCs w:val="31"/>
        </w:rPr>
        <w:t>(县税务局负</w:t>
      </w:r>
      <w:r>
        <w:rPr>
          <w:rFonts w:ascii="楷体" w:hAnsi="楷体" w:eastAsia="楷体" w:cs="楷体"/>
          <w:spacing w:val="-1"/>
          <w:sz w:val="31"/>
          <w:szCs w:val="31"/>
        </w:rPr>
        <w:t>责</w:t>
      </w:r>
      <w:r>
        <w:rPr>
          <w:rFonts w:ascii="楷体" w:hAnsi="楷体" w:eastAsia="楷体" w:cs="楷体"/>
          <w:sz w:val="31"/>
          <w:szCs w:val="31"/>
        </w:rPr>
        <w:t>)</w:t>
      </w:r>
    </w:p>
    <w:p>
      <w:pPr>
        <w:sectPr>
          <w:footerReference r:id="rId9" w:type="default"/>
          <w:pgSz w:w="11906" w:h="16839"/>
          <w:pgMar w:top="400" w:right="1435" w:bottom="1436" w:left="1533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343" w:lineRule="auto"/>
        <w:ind w:left="1" w:right="181" w:firstLine="668"/>
        <w:rPr>
          <w:rFonts w:ascii="楷体" w:hAnsi="楷体" w:eastAsia="楷体" w:cs="楷体"/>
          <w:sz w:val="31"/>
          <w:szCs w:val="31"/>
        </w:rPr>
      </w:pPr>
      <w:r>
        <w:rPr>
          <w:rFonts w:ascii="仿宋" w:hAnsi="仿宋" w:eastAsia="仿宋" w:cs="仿宋"/>
          <w:spacing w:val="18"/>
          <w:sz w:val="31"/>
          <w:szCs w:val="31"/>
        </w:rPr>
        <w:t>10</w:t>
      </w:r>
      <w:r>
        <w:rPr>
          <w:rFonts w:ascii="仿宋" w:hAnsi="仿宋" w:eastAsia="仿宋" w:cs="仿宋"/>
          <w:spacing w:val="10"/>
          <w:sz w:val="31"/>
          <w:szCs w:val="31"/>
        </w:rPr>
        <w:t>.</w:t>
      </w:r>
      <w:r>
        <w:rPr>
          <w:rFonts w:ascii="仿宋" w:hAnsi="仿宋" w:eastAsia="仿宋" w:cs="仿宋"/>
          <w:spacing w:val="9"/>
          <w:sz w:val="31"/>
          <w:szCs w:val="31"/>
        </w:rPr>
        <w:t>降低总税收和缴费率。全面落实减税降费政策，压缩优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惠办理</w:t>
      </w:r>
      <w:r>
        <w:rPr>
          <w:rFonts w:ascii="仿宋" w:hAnsi="仿宋" w:eastAsia="仿宋" w:cs="仿宋"/>
          <w:spacing w:val="9"/>
          <w:sz w:val="31"/>
          <w:szCs w:val="31"/>
        </w:rPr>
        <w:t>手</w:t>
      </w:r>
      <w:r>
        <w:rPr>
          <w:rFonts w:ascii="仿宋" w:hAnsi="仿宋" w:eastAsia="仿宋" w:cs="仿宋"/>
          <w:spacing w:val="5"/>
          <w:sz w:val="31"/>
          <w:szCs w:val="31"/>
        </w:rPr>
        <w:t>续，加快出口业务各环节事项办理速度，开展减税降费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督查。</w:t>
      </w:r>
      <w:r>
        <w:rPr>
          <w:rFonts w:ascii="仿宋" w:hAnsi="仿宋" w:eastAsia="仿宋" w:cs="仿宋"/>
          <w:spacing w:val="9"/>
          <w:sz w:val="31"/>
          <w:szCs w:val="31"/>
        </w:rPr>
        <w:t>优</w:t>
      </w:r>
      <w:r>
        <w:rPr>
          <w:rFonts w:ascii="仿宋" w:hAnsi="仿宋" w:eastAsia="仿宋" w:cs="仿宋"/>
          <w:spacing w:val="5"/>
          <w:sz w:val="31"/>
          <w:szCs w:val="31"/>
        </w:rPr>
        <w:t>化报税后流程和税收执法方式，优化企业所得税汇算清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缴流</w:t>
      </w:r>
      <w:r>
        <w:rPr>
          <w:rFonts w:ascii="仿宋" w:hAnsi="仿宋" w:eastAsia="仿宋" w:cs="仿宋"/>
          <w:spacing w:val="-2"/>
          <w:sz w:val="31"/>
          <w:szCs w:val="31"/>
        </w:rPr>
        <w:t>程，优化增值税留抵退税工作机制，健全纳税信用管理制度。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30"/>
          <w:sz w:val="31"/>
          <w:szCs w:val="31"/>
        </w:rPr>
        <w:t>(</w:t>
      </w:r>
      <w:r>
        <w:rPr>
          <w:rFonts w:ascii="楷体" w:hAnsi="楷体" w:eastAsia="楷体" w:cs="楷体"/>
          <w:spacing w:val="28"/>
          <w:sz w:val="31"/>
          <w:szCs w:val="31"/>
        </w:rPr>
        <w:t>县税务局负责)</w:t>
      </w:r>
    </w:p>
    <w:p>
      <w:pPr>
        <w:spacing w:line="343" w:lineRule="auto"/>
        <w:ind w:left="9" w:firstLine="660"/>
        <w:rPr>
          <w:rFonts w:ascii="楷体" w:hAnsi="楷体" w:eastAsia="楷体" w:cs="楷体"/>
          <w:sz w:val="31"/>
          <w:szCs w:val="31"/>
        </w:rPr>
      </w:pPr>
      <w:r>
        <w:rPr>
          <w:rFonts w:ascii="仿宋" w:hAnsi="仿宋" w:eastAsia="仿宋" w:cs="仿宋"/>
          <w:spacing w:val="14"/>
          <w:sz w:val="31"/>
          <w:szCs w:val="31"/>
        </w:rPr>
        <w:t>11.</w:t>
      </w:r>
      <w:r>
        <w:rPr>
          <w:rFonts w:ascii="仿宋" w:hAnsi="仿宋" w:eastAsia="仿宋" w:cs="仿宋"/>
          <w:spacing w:val="8"/>
          <w:sz w:val="31"/>
          <w:szCs w:val="31"/>
        </w:rPr>
        <w:t>优</w:t>
      </w:r>
      <w:r>
        <w:rPr>
          <w:rFonts w:ascii="仿宋" w:hAnsi="仿宋" w:eastAsia="仿宋" w:cs="仿宋"/>
          <w:spacing w:val="7"/>
          <w:sz w:val="31"/>
          <w:szCs w:val="31"/>
        </w:rPr>
        <w:t>化不动产登记流程。持续深化 “互联网+不动产登记”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改革，进</w:t>
      </w:r>
      <w:r>
        <w:rPr>
          <w:rFonts w:ascii="仿宋" w:hAnsi="仿宋" w:eastAsia="仿宋" w:cs="仿宋"/>
          <w:sz w:val="31"/>
          <w:szCs w:val="31"/>
        </w:rPr>
        <w:t xml:space="preserve">一步优化业务流程，深化不动产登记、交易和税收“ 一 </w:t>
      </w:r>
      <w:r>
        <w:rPr>
          <w:rFonts w:ascii="仿宋" w:hAnsi="仿宋" w:eastAsia="仿宋" w:cs="仿宋"/>
          <w:spacing w:val="-1"/>
          <w:sz w:val="31"/>
          <w:szCs w:val="31"/>
        </w:rPr>
        <w:t>窗受理、</w:t>
      </w:r>
      <w:r>
        <w:rPr>
          <w:rFonts w:ascii="仿宋" w:hAnsi="仿宋" w:eastAsia="仿宋" w:cs="仿宋"/>
          <w:sz w:val="31"/>
          <w:szCs w:val="31"/>
        </w:rPr>
        <w:t xml:space="preserve">并联办理”。积极推进县 “网上办”“掌上办”“异地 </w:t>
      </w:r>
      <w:r>
        <w:rPr>
          <w:rFonts w:ascii="仿宋" w:hAnsi="仿宋" w:eastAsia="仿宋" w:cs="仿宋"/>
          <w:spacing w:val="1"/>
          <w:sz w:val="31"/>
          <w:szCs w:val="31"/>
        </w:rPr>
        <w:t>办”等不动产登记</w:t>
      </w:r>
      <w:r>
        <w:rPr>
          <w:rFonts w:ascii="仿宋" w:hAnsi="仿宋" w:eastAsia="仿宋" w:cs="仿宋"/>
          <w:sz w:val="31"/>
          <w:szCs w:val="31"/>
        </w:rPr>
        <w:t xml:space="preserve">工作。  </w:t>
      </w:r>
      <w:r>
        <w:rPr>
          <w:rFonts w:ascii="楷体" w:hAnsi="楷体" w:eastAsia="楷体" w:cs="楷体"/>
          <w:sz w:val="31"/>
          <w:szCs w:val="31"/>
        </w:rPr>
        <w:t xml:space="preserve">(县自然资源局牵头，县税务局、县住 </w:t>
      </w:r>
      <w:r>
        <w:rPr>
          <w:rFonts w:ascii="楷体" w:hAnsi="楷体" w:eastAsia="楷体" w:cs="楷体"/>
          <w:spacing w:val="-10"/>
          <w:sz w:val="31"/>
          <w:szCs w:val="31"/>
        </w:rPr>
        <w:t>房</w:t>
      </w:r>
      <w:r>
        <w:rPr>
          <w:rFonts w:ascii="楷体" w:hAnsi="楷体" w:eastAsia="楷体" w:cs="楷体"/>
          <w:spacing w:val="-5"/>
          <w:sz w:val="31"/>
          <w:szCs w:val="31"/>
        </w:rPr>
        <w:t>城乡建设局、县财政局、县政务服务和大数据管理局按职责分工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3"/>
          <w:sz w:val="31"/>
          <w:szCs w:val="31"/>
        </w:rPr>
        <w:t>负</w:t>
      </w:r>
      <w:r>
        <w:rPr>
          <w:rFonts w:ascii="楷体" w:hAnsi="楷体" w:eastAsia="楷体" w:cs="楷体"/>
          <w:spacing w:val="-2"/>
          <w:sz w:val="31"/>
          <w:szCs w:val="31"/>
        </w:rPr>
        <w:t>责)</w:t>
      </w:r>
    </w:p>
    <w:p>
      <w:pPr>
        <w:tabs>
          <w:tab w:val="left" w:pos="156"/>
        </w:tabs>
        <w:spacing w:line="343" w:lineRule="auto"/>
        <w:ind w:firstLine="670"/>
        <w:rPr>
          <w:rFonts w:ascii="楷体" w:hAnsi="楷体" w:eastAsia="楷体" w:cs="楷体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1</w:t>
      </w:r>
      <w:r>
        <w:rPr>
          <w:rFonts w:ascii="仿宋" w:hAnsi="仿宋" w:eastAsia="仿宋" w:cs="仿宋"/>
          <w:spacing w:val="8"/>
          <w:sz w:val="31"/>
          <w:szCs w:val="31"/>
        </w:rPr>
        <w:t>2</w:t>
      </w:r>
      <w:r>
        <w:rPr>
          <w:rFonts w:ascii="仿宋" w:hAnsi="仿宋" w:eastAsia="仿宋" w:cs="仿宋"/>
          <w:spacing w:val="5"/>
          <w:sz w:val="31"/>
          <w:szCs w:val="31"/>
        </w:rPr>
        <w:t>.推进不动产登记信息共享集成。全力推进信息共享集成，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完善数据共</w:t>
      </w:r>
      <w:r>
        <w:rPr>
          <w:rFonts w:ascii="仿宋" w:hAnsi="仿宋" w:eastAsia="仿宋" w:cs="仿宋"/>
          <w:sz w:val="31"/>
          <w:szCs w:val="31"/>
        </w:rPr>
        <w:t xml:space="preserve">享机制。全面实施 “互联网+不动产登记”，实现 24 </w:t>
      </w:r>
      <w:r>
        <w:rPr>
          <w:rFonts w:ascii="仿宋" w:hAnsi="仿宋" w:eastAsia="仿宋" w:cs="仿宋"/>
          <w:spacing w:val="-2"/>
          <w:sz w:val="31"/>
          <w:szCs w:val="31"/>
        </w:rPr>
        <w:t>小时随</w:t>
      </w:r>
      <w:r>
        <w:rPr>
          <w:rFonts w:ascii="仿宋" w:hAnsi="仿宋" w:eastAsia="仿宋" w:cs="仿宋"/>
          <w:spacing w:val="-1"/>
          <w:sz w:val="31"/>
          <w:szCs w:val="31"/>
        </w:rPr>
        <w:t>时随地可申请。推广 “政银合作” “网上办” “掌上办”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“</w:t>
      </w:r>
      <w:r>
        <w:rPr>
          <w:rFonts w:ascii="仿宋" w:hAnsi="仿宋" w:eastAsia="仿宋" w:cs="仿宋"/>
          <w:spacing w:val="5"/>
          <w:sz w:val="31"/>
          <w:szCs w:val="31"/>
        </w:rPr>
        <w:t>刷</w:t>
      </w:r>
      <w:r>
        <w:rPr>
          <w:rFonts w:ascii="仿宋" w:hAnsi="仿宋" w:eastAsia="仿宋" w:cs="仿宋"/>
          <w:spacing w:val="4"/>
          <w:sz w:val="31"/>
          <w:szCs w:val="31"/>
        </w:rPr>
        <w:t>脸办”“当场办、当天办”“交地即发证”“交房即发证”。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楷体" w:hAnsi="楷体" w:eastAsia="楷体" w:cs="楷体"/>
          <w:sz w:val="31"/>
          <w:szCs w:val="31"/>
        </w:rPr>
        <w:tab/>
      </w:r>
      <w:r>
        <w:rPr>
          <w:rFonts w:ascii="楷体" w:hAnsi="楷体" w:eastAsia="楷体" w:cs="楷体"/>
          <w:spacing w:val="-8"/>
          <w:sz w:val="31"/>
          <w:szCs w:val="31"/>
        </w:rPr>
        <w:t>(县政务服</w:t>
      </w:r>
      <w:r>
        <w:rPr>
          <w:rFonts w:ascii="楷体" w:hAnsi="楷体" w:eastAsia="楷体" w:cs="楷体"/>
          <w:spacing w:val="-6"/>
          <w:sz w:val="31"/>
          <w:szCs w:val="31"/>
        </w:rPr>
        <w:t>务</w:t>
      </w:r>
      <w:r>
        <w:rPr>
          <w:rFonts w:ascii="楷体" w:hAnsi="楷体" w:eastAsia="楷体" w:cs="楷体"/>
          <w:spacing w:val="-4"/>
          <w:sz w:val="31"/>
          <w:szCs w:val="31"/>
        </w:rPr>
        <w:t>和大数据管理局牵头，县自然资源局、县住房城乡建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16"/>
          <w:sz w:val="31"/>
          <w:szCs w:val="31"/>
        </w:rPr>
        <w:t>设局</w:t>
      </w:r>
      <w:r>
        <w:rPr>
          <w:rFonts w:ascii="楷体" w:hAnsi="楷体" w:eastAsia="楷体" w:cs="楷体"/>
          <w:spacing w:val="-14"/>
          <w:sz w:val="31"/>
          <w:szCs w:val="31"/>
        </w:rPr>
        <w:t>、</w:t>
      </w:r>
      <w:r>
        <w:rPr>
          <w:rFonts w:ascii="楷体" w:hAnsi="楷体" w:eastAsia="楷体" w:cs="楷体"/>
          <w:spacing w:val="-8"/>
          <w:sz w:val="31"/>
          <w:szCs w:val="31"/>
        </w:rPr>
        <w:t>县税务局、县公安局、县市场监管局、县银保监组、县法院、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8"/>
          <w:sz w:val="31"/>
          <w:szCs w:val="31"/>
        </w:rPr>
        <w:t>县民政局、</w:t>
      </w:r>
      <w:r>
        <w:rPr>
          <w:rFonts w:ascii="楷体" w:hAnsi="楷体" w:eastAsia="楷体" w:cs="楷体"/>
          <w:spacing w:val="-5"/>
          <w:sz w:val="31"/>
          <w:szCs w:val="31"/>
        </w:rPr>
        <w:t>县</w:t>
      </w:r>
      <w:r>
        <w:rPr>
          <w:rFonts w:ascii="楷体" w:hAnsi="楷体" w:eastAsia="楷体" w:cs="楷体"/>
          <w:spacing w:val="-4"/>
          <w:sz w:val="31"/>
          <w:szCs w:val="31"/>
        </w:rPr>
        <w:t>司法局、县财政局、县卫生健康委等县直相关部门按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1"/>
          <w:sz w:val="31"/>
          <w:szCs w:val="31"/>
        </w:rPr>
        <w:t>职责分</w:t>
      </w:r>
      <w:r>
        <w:rPr>
          <w:rFonts w:ascii="楷体" w:hAnsi="楷体" w:eastAsia="楷体" w:cs="楷体"/>
          <w:sz w:val="31"/>
          <w:szCs w:val="31"/>
        </w:rPr>
        <w:t>工负责)</w:t>
      </w:r>
    </w:p>
    <w:p>
      <w:pPr>
        <w:spacing w:before="1" w:line="348" w:lineRule="auto"/>
        <w:ind w:left="17" w:right="282" w:firstLine="66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6"/>
          <w:sz w:val="31"/>
          <w:szCs w:val="31"/>
        </w:rPr>
        <w:t>1</w:t>
      </w:r>
      <w:r>
        <w:rPr>
          <w:rFonts w:ascii="仿宋" w:hAnsi="仿宋" w:eastAsia="仿宋" w:cs="仿宋"/>
          <w:spacing w:val="14"/>
          <w:sz w:val="31"/>
          <w:szCs w:val="31"/>
        </w:rPr>
        <w:t>3</w:t>
      </w:r>
      <w:r>
        <w:rPr>
          <w:rFonts w:ascii="仿宋" w:hAnsi="仿宋" w:eastAsia="仿宋" w:cs="仿宋"/>
          <w:spacing w:val="8"/>
          <w:sz w:val="31"/>
          <w:szCs w:val="31"/>
        </w:rPr>
        <w:t>.加快合同签订和备案进度。合同签订期限由法定 30 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0"/>
          <w:sz w:val="31"/>
          <w:szCs w:val="31"/>
        </w:rPr>
        <w:t>内</w:t>
      </w:r>
      <w:r>
        <w:rPr>
          <w:rFonts w:ascii="仿宋" w:hAnsi="仿宋" w:eastAsia="仿宋" w:cs="仿宋"/>
          <w:spacing w:val="-6"/>
          <w:sz w:val="31"/>
          <w:szCs w:val="31"/>
        </w:rPr>
        <w:t>压</w:t>
      </w:r>
      <w:r>
        <w:rPr>
          <w:rFonts w:ascii="仿宋" w:hAnsi="仿宋" w:eastAsia="仿宋" w:cs="仿宋"/>
          <w:spacing w:val="-5"/>
          <w:sz w:val="31"/>
          <w:szCs w:val="31"/>
        </w:rPr>
        <w:t>缩至 15 日 内，合同备案由法定 7 个工作日 内压缩至 2 个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工</w:t>
      </w:r>
      <w:r>
        <w:rPr>
          <w:rFonts w:ascii="仿宋" w:hAnsi="仿宋" w:eastAsia="仿宋" w:cs="仿宋"/>
          <w:spacing w:val="10"/>
          <w:sz w:val="31"/>
          <w:szCs w:val="31"/>
        </w:rPr>
        <w:t>作日 内，同时建立合同签订和备案情况通报制度，督促采购</w:t>
      </w:r>
    </w:p>
    <w:p>
      <w:pPr>
        <w:sectPr>
          <w:footerReference r:id="rId10" w:type="default"/>
          <w:pgSz w:w="11906" w:h="16839"/>
          <w:pgMar w:top="400" w:right="1260" w:bottom="1438" w:left="1533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0" w:line="221" w:lineRule="auto"/>
        <w:ind w:left="11"/>
        <w:rPr>
          <w:rFonts w:ascii="楷体" w:hAnsi="楷体" w:eastAsia="楷体" w:cs="楷体"/>
          <w:sz w:val="31"/>
          <w:szCs w:val="31"/>
        </w:rPr>
      </w:pPr>
      <w:r>
        <w:rPr>
          <w:rFonts w:ascii="仿宋" w:hAnsi="仿宋" w:eastAsia="仿宋" w:cs="仿宋"/>
          <w:spacing w:val="1"/>
          <w:sz w:val="31"/>
          <w:szCs w:val="31"/>
        </w:rPr>
        <w:t>人</w:t>
      </w:r>
      <w:r>
        <w:rPr>
          <w:rFonts w:ascii="仿宋" w:hAnsi="仿宋" w:eastAsia="仿宋" w:cs="仿宋"/>
          <w:sz w:val="31"/>
          <w:szCs w:val="31"/>
        </w:rPr>
        <w:t xml:space="preserve">加快实施进度。  </w:t>
      </w:r>
      <w:r>
        <w:rPr>
          <w:rFonts w:ascii="楷体" w:hAnsi="楷体" w:eastAsia="楷体" w:cs="楷体"/>
          <w:sz w:val="31"/>
          <w:szCs w:val="31"/>
        </w:rPr>
        <w:t>(县财政局负责)</w:t>
      </w:r>
    </w:p>
    <w:p>
      <w:pPr>
        <w:spacing w:before="205" w:line="220" w:lineRule="auto"/>
        <w:ind w:left="617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4"/>
          <w:sz w:val="31"/>
          <w:szCs w:val="31"/>
        </w:rPr>
        <w:t>(</w:t>
      </w:r>
      <w:r>
        <w:rPr>
          <w:rFonts w:ascii="楷体" w:hAnsi="楷体" w:eastAsia="楷体" w:cs="楷体"/>
          <w:spacing w:val="13"/>
          <w:sz w:val="31"/>
          <w:szCs w:val="31"/>
        </w:rPr>
        <w:t>二</w:t>
      </w:r>
      <w:r>
        <w:rPr>
          <w:rFonts w:ascii="楷体" w:hAnsi="楷体" w:eastAsia="楷体" w:cs="楷体"/>
          <w:spacing w:val="7"/>
          <w:sz w:val="31"/>
          <w:szCs w:val="31"/>
        </w:rPr>
        <w:t>) 快速提升市场服务便利化水平</w:t>
      </w:r>
    </w:p>
    <w:p>
      <w:pPr>
        <w:spacing w:before="206" w:line="343" w:lineRule="auto"/>
        <w:ind w:left="6" w:right="270" w:firstLine="65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8"/>
          <w:sz w:val="31"/>
          <w:szCs w:val="31"/>
        </w:rPr>
        <w:t>主要</w:t>
      </w:r>
      <w:r>
        <w:rPr>
          <w:rFonts w:ascii="仿宋" w:hAnsi="仿宋" w:eastAsia="仿宋" w:cs="仿宋"/>
          <w:spacing w:val="10"/>
          <w:sz w:val="31"/>
          <w:szCs w:val="31"/>
        </w:rPr>
        <w:t>目</w:t>
      </w:r>
      <w:r>
        <w:rPr>
          <w:rFonts w:ascii="仿宋" w:hAnsi="仿宋" w:eastAsia="仿宋" w:cs="仿宋"/>
          <w:spacing w:val="9"/>
          <w:sz w:val="31"/>
          <w:szCs w:val="31"/>
        </w:rPr>
        <w:t>标：2021 年底前，低压居民、低压小微企业办电时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间不超过</w:t>
      </w:r>
      <w:r>
        <w:rPr>
          <w:rFonts w:ascii="仿宋" w:hAnsi="仿宋" w:eastAsia="仿宋" w:cs="仿宋"/>
          <w:sz w:val="31"/>
          <w:szCs w:val="31"/>
        </w:rPr>
        <w:t xml:space="preserve"> 3 个工作日，高压客户业务办理时限不超过 21 个工作 </w:t>
      </w:r>
      <w:r>
        <w:rPr>
          <w:rFonts w:ascii="仿宋" w:hAnsi="仿宋" w:eastAsia="仿宋" w:cs="仿宋"/>
          <w:spacing w:val="-1"/>
          <w:sz w:val="31"/>
          <w:szCs w:val="31"/>
        </w:rPr>
        <w:t>日。</w:t>
      </w:r>
      <w:r>
        <w:rPr>
          <w:rFonts w:ascii="仿宋" w:hAnsi="仿宋" w:eastAsia="仿宋" w:cs="仿宋"/>
          <w:sz w:val="31"/>
          <w:szCs w:val="31"/>
        </w:rPr>
        <w:t xml:space="preserve">供水、供气用户报装时间压缩至 2 个工作日以内。实现招投 </w:t>
      </w:r>
      <w:r>
        <w:rPr>
          <w:rFonts w:ascii="仿宋" w:hAnsi="仿宋" w:eastAsia="仿宋" w:cs="仿宋"/>
          <w:spacing w:val="10"/>
          <w:sz w:val="31"/>
          <w:szCs w:val="31"/>
        </w:rPr>
        <w:t>标过程</w:t>
      </w:r>
      <w:r>
        <w:rPr>
          <w:rFonts w:ascii="仿宋" w:hAnsi="仿宋" w:eastAsia="仿宋" w:cs="仿宋"/>
          <w:spacing w:val="5"/>
          <w:sz w:val="31"/>
          <w:szCs w:val="31"/>
        </w:rPr>
        <w:t>在线监管全覆盖，合法有效投诉处理率达到 100%。</w:t>
      </w:r>
    </w:p>
    <w:p>
      <w:pPr>
        <w:spacing w:line="343" w:lineRule="auto"/>
        <w:ind w:right="224" w:firstLine="668"/>
        <w:rPr>
          <w:rFonts w:ascii="楷体" w:hAnsi="楷体" w:eastAsia="楷体" w:cs="楷体"/>
          <w:sz w:val="31"/>
          <w:szCs w:val="31"/>
        </w:rPr>
      </w:pPr>
      <w:r>
        <w:rPr>
          <w:rFonts w:ascii="仿宋" w:hAnsi="仿宋" w:eastAsia="仿宋" w:cs="仿宋"/>
          <w:spacing w:val="18"/>
          <w:sz w:val="31"/>
          <w:szCs w:val="31"/>
        </w:rPr>
        <w:t>14</w:t>
      </w:r>
      <w:r>
        <w:rPr>
          <w:rFonts w:ascii="仿宋" w:hAnsi="仿宋" w:eastAsia="仿宋" w:cs="仿宋"/>
          <w:spacing w:val="10"/>
          <w:sz w:val="31"/>
          <w:szCs w:val="31"/>
        </w:rPr>
        <w:t>.</w:t>
      </w:r>
      <w:r>
        <w:rPr>
          <w:rFonts w:ascii="仿宋" w:hAnsi="仿宋" w:eastAsia="仿宋" w:cs="仿宋"/>
          <w:spacing w:val="9"/>
          <w:sz w:val="31"/>
          <w:szCs w:val="31"/>
        </w:rPr>
        <w:t>进一步提升办电效率。精简办电业务证件，推广线上办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电模式</w:t>
      </w:r>
      <w:r>
        <w:rPr>
          <w:rFonts w:ascii="仿宋" w:hAnsi="仿宋" w:eastAsia="仿宋" w:cs="仿宋"/>
          <w:spacing w:val="9"/>
          <w:sz w:val="31"/>
          <w:szCs w:val="31"/>
        </w:rPr>
        <w:t>，</w:t>
      </w:r>
      <w:r>
        <w:rPr>
          <w:rFonts w:ascii="仿宋" w:hAnsi="仿宋" w:eastAsia="仿宋" w:cs="仿宋"/>
          <w:spacing w:val="5"/>
          <w:sz w:val="31"/>
          <w:szCs w:val="31"/>
        </w:rPr>
        <w:t>创新配套项目储备。规范供电方案答复，优化配套工程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管</w:t>
      </w:r>
      <w:r>
        <w:rPr>
          <w:rFonts w:ascii="仿宋" w:hAnsi="仿宋" w:eastAsia="仿宋" w:cs="仿宋"/>
          <w:spacing w:val="9"/>
          <w:sz w:val="31"/>
          <w:szCs w:val="31"/>
        </w:rPr>
        <w:t>理</w:t>
      </w:r>
      <w:r>
        <w:rPr>
          <w:rFonts w:ascii="仿宋" w:hAnsi="仿宋" w:eastAsia="仿宋" w:cs="仿宋"/>
          <w:spacing w:val="7"/>
          <w:sz w:val="31"/>
          <w:szCs w:val="31"/>
        </w:rPr>
        <w:t>模式，推动供电企业内外部高效联动，压缩行政审批时长。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"/>
          <w:sz w:val="31"/>
          <w:szCs w:val="31"/>
        </w:rPr>
        <w:t>(县供电公司牵头，县发展改革委、</w:t>
      </w:r>
      <w:r>
        <w:rPr>
          <w:rFonts w:ascii="楷体" w:hAnsi="楷体" w:eastAsia="楷体" w:cs="楷体"/>
          <w:sz w:val="31"/>
          <w:szCs w:val="31"/>
        </w:rPr>
        <w:t xml:space="preserve">县自然资源局、县公安局、县 </w:t>
      </w:r>
      <w:r>
        <w:rPr>
          <w:rFonts w:ascii="楷体" w:hAnsi="楷体" w:eastAsia="楷体" w:cs="楷体"/>
          <w:spacing w:val="-8"/>
          <w:sz w:val="31"/>
          <w:szCs w:val="31"/>
        </w:rPr>
        <w:t>住房城乡建</w:t>
      </w:r>
      <w:r>
        <w:rPr>
          <w:rFonts w:ascii="楷体" w:hAnsi="楷体" w:eastAsia="楷体" w:cs="楷体"/>
          <w:spacing w:val="-7"/>
          <w:sz w:val="31"/>
          <w:szCs w:val="31"/>
        </w:rPr>
        <w:t>设</w:t>
      </w:r>
      <w:r>
        <w:rPr>
          <w:rFonts w:ascii="楷体" w:hAnsi="楷体" w:eastAsia="楷体" w:cs="楷体"/>
          <w:spacing w:val="-4"/>
          <w:sz w:val="31"/>
          <w:szCs w:val="31"/>
        </w:rPr>
        <w:t>局、县交通运输局、县政务服务和大数据管理局等县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2"/>
          <w:sz w:val="31"/>
          <w:szCs w:val="31"/>
        </w:rPr>
        <w:t>直相关部</w:t>
      </w:r>
      <w:r>
        <w:rPr>
          <w:rFonts w:ascii="楷体" w:hAnsi="楷体" w:eastAsia="楷体" w:cs="楷体"/>
          <w:spacing w:val="-1"/>
          <w:sz w:val="31"/>
          <w:szCs w:val="31"/>
        </w:rPr>
        <w:t>门按职责分工负责)</w:t>
      </w:r>
    </w:p>
    <w:p>
      <w:pPr>
        <w:spacing w:line="343" w:lineRule="auto"/>
        <w:ind w:firstLine="669"/>
        <w:rPr>
          <w:rFonts w:ascii="楷体" w:hAnsi="楷体" w:eastAsia="楷体" w:cs="楷体"/>
          <w:sz w:val="31"/>
          <w:szCs w:val="31"/>
        </w:rPr>
      </w:pPr>
      <w:r>
        <w:rPr>
          <w:rFonts w:ascii="仿宋" w:hAnsi="仿宋" w:eastAsia="仿宋" w:cs="仿宋"/>
          <w:spacing w:val="18"/>
          <w:sz w:val="31"/>
          <w:szCs w:val="31"/>
        </w:rPr>
        <w:t>15</w:t>
      </w:r>
      <w:r>
        <w:rPr>
          <w:rFonts w:ascii="仿宋" w:hAnsi="仿宋" w:eastAsia="仿宋" w:cs="仿宋"/>
          <w:spacing w:val="10"/>
          <w:sz w:val="31"/>
          <w:szCs w:val="31"/>
        </w:rPr>
        <w:t>.</w:t>
      </w:r>
      <w:r>
        <w:rPr>
          <w:rFonts w:ascii="仿宋" w:hAnsi="仿宋" w:eastAsia="仿宋" w:cs="仿宋"/>
          <w:spacing w:val="9"/>
          <w:sz w:val="31"/>
          <w:szCs w:val="31"/>
        </w:rPr>
        <w:t>不断推进供水供气改革进程。将报装必需要件全部浓缩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 xml:space="preserve">进 </w:t>
      </w:r>
      <w:r>
        <w:rPr>
          <w:rFonts w:ascii="仿宋" w:hAnsi="仿宋" w:eastAsia="仿宋" w:cs="仿宋"/>
          <w:spacing w:val="-1"/>
          <w:sz w:val="31"/>
          <w:szCs w:val="31"/>
        </w:rPr>
        <w:t>1 张表单，将申报材料精简为 1 项。用水用气报装 “零上门”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“零审批”，优化水气报装流程为申请受理、勘验开通 1 个环节</w:t>
      </w:r>
      <w:r>
        <w:rPr>
          <w:rFonts w:ascii="仿宋" w:hAnsi="仿宋" w:eastAsia="仿宋" w:cs="仿宋"/>
          <w:spacing w:val="-1"/>
          <w:sz w:val="31"/>
          <w:szCs w:val="31"/>
        </w:rPr>
        <w:t>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构建供</w:t>
      </w:r>
      <w:r>
        <w:rPr>
          <w:rFonts w:ascii="仿宋" w:hAnsi="仿宋" w:eastAsia="仿宋" w:cs="仿宋"/>
          <w:spacing w:val="9"/>
          <w:sz w:val="31"/>
          <w:szCs w:val="31"/>
        </w:rPr>
        <w:t>水</w:t>
      </w:r>
      <w:r>
        <w:rPr>
          <w:rFonts w:ascii="仿宋" w:hAnsi="仿宋" w:eastAsia="仿宋" w:cs="仿宋"/>
          <w:spacing w:val="5"/>
          <w:sz w:val="31"/>
          <w:szCs w:val="31"/>
        </w:rPr>
        <w:t>供气工程安装竞争性市场体系，实现用水用气企业投资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8"/>
          <w:sz w:val="31"/>
          <w:szCs w:val="31"/>
        </w:rPr>
        <w:t>产权边界</w:t>
      </w:r>
      <w:r>
        <w:rPr>
          <w:rFonts w:ascii="仿宋" w:hAnsi="仿宋" w:eastAsia="仿宋" w:cs="仿宋"/>
          <w:spacing w:val="-5"/>
          <w:sz w:val="31"/>
          <w:szCs w:val="31"/>
        </w:rPr>
        <w:t>外</w:t>
      </w:r>
      <w:r>
        <w:rPr>
          <w:rFonts w:ascii="仿宋" w:hAnsi="仿宋" w:eastAsia="仿宋" w:cs="仿宋"/>
          <w:spacing w:val="-4"/>
          <w:sz w:val="31"/>
          <w:szCs w:val="31"/>
        </w:rPr>
        <w:t xml:space="preserve"> “零收费”。  </w:t>
      </w:r>
      <w:r>
        <w:rPr>
          <w:rFonts w:ascii="楷体" w:hAnsi="楷体" w:eastAsia="楷体" w:cs="楷体"/>
          <w:spacing w:val="-4"/>
          <w:sz w:val="31"/>
          <w:szCs w:val="31"/>
        </w:rPr>
        <w:t>(县住房城乡建设局牵头，县发展改革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2"/>
          <w:sz w:val="31"/>
          <w:szCs w:val="31"/>
        </w:rPr>
        <w:t>委、县市场监管</w:t>
      </w:r>
      <w:r>
        <w:rPr>
          <w:rFonts w:ascii="楷体" w:hAnsi="楷体" w:eastAsia="楷体" w:cs="楷体"/>
          <w:spacing w:val="-1"/>
          <w:sz w:val="31"/>
          <w:szCs w:val="31"/>
        </w:rPr>
        <w:t>局按职责分工负责)</w:t>
      </w:r>
    </w:p>
    <w:p>
      <w:pPr>
        <w:spacing w:before="1" w:line="347" w:lineRule="auto"/>
        <w:ind w:left="8" w:right="186" w:firstLine="66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16.强化企业信贷支持</w:t>
      </w:r>
      <w:r>
        <w:rPr>
          <w:rFonts w:ascii="仿宋" w:hAnsi="仿宋" w:eastAsia="仿宋" w:cs="仿宋"/>
          <w:spacing w:val="1"/>
          <w:sz w:val="31"/>
          <w:szCs w:val="31"/>
        </w:rPr>
        <w:t>力度。深入实施“百千万”三年行动，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推广</w:t>
      </w:r>
      <w:r>
        <w:rPr>
          <w:rFonts w:ascii="仿宋" w:hAnsi="仿宋" w:eastAsia="仿宋" w:cs="仿宋"/>
          <w:spacing w:val="6"/>
          <w:sz w:val="31"/>
          <w:szCs w:val="31"/>
        </w:rPr>
        <w:t>应</w:t>
      </w:r>
      <w:r>
        <w:rPr>
          <w:rFonts w:ascii="仿宋" w:hAnsi="仿宋" w:eastAsia="仿宋" w:cs="仿宋"/>
          <w:spacing w:val="5"/>
          <w:sz w:val="31"/>
          <w:szCs w:val="31"/>
        </w:rPr>
        <w:t>用应收账款融资服务。完善动产抵押办理流程，实现动产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抵</w:t>
      </w:r>
      <w:r>
        <w:rPr>
          <w:rFonts w:ascii="仿宋" w:hAnsi="仿宋" w:eastAsia="仿宋" w:cs="仿宋"/>
          <w:spacing w:val="8"/>
          <w:sz w:val="31"/>
          <w:szCs w:val="31"/>
        </w:rPr>
        <w:t>押</w:t>
      </w:r>
      <w:r>
        <w:rPr>
          <w:rFonts w:ascii="仿宋" w:hAnsi="仿宋" w:eastAsia="仿宋" w:cs="仿宋"/>
          <w:spacing w:val="5"/>
          <w:sz w:val="31"/>
          <w:szCs w:val="31"/>
        </w:rPr>
        <w:t>业务一站式网上办理。建立健全绿色金融体系，发挥智慧金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服</w:t>
      </w:r>
      <w:r>
        <w:rPr>
          <w:rFonts w:ascii="仿宋" w:hAnsi="仿宋" w:eastAsia="仿宋" w:cs="仿宋"/>
          <w:spacing w:val="8"/>
          <w:sz w:val="31"/>
          <w:szCs w:val="31"/>
        </w:rPr>
        <w:t>平</w:t>
      </w:r>
      <w:r>
        <w:rPr>
          <w:rFonts w:ascii="仿宋" w:hAnsi="仿宋" w:eastAsia="仿宋" w:cs="仿宋"/>
          <w:spacing w:val="5"/>
          <w:sz w:val="31"/>
          <w:szCs w:val="31"/>
        </w:rPr>
        <w:t>台功能，开展多领域多层次银企对接。深化金融机构“放管</w:t>
      </w:r>
    </w:p>
    <w:p>
      <w:pPr>
        <w:sectPr>
          <w:footerReference r:id="rId11" w:type="default"/>
          <w:pgSz w:w="11906" w:h="16839"/>
          <w:pgMar w:top="400" w:right="1260" w:bottom="1436" w:left="1535" w:header="0" w:footer="1158" w:gutter="0"/>
          <w:cols w:space="720" w:num="1"/>
        </w:sectPr>
      </w:pPr>
    </w:p>
    <w:p>
      <w:pPr>
        <w:spacing w:line="268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before="100" w:line="344" w:lineRule="auto"/>
        <w:ind w:right="165" w:firstLine="6"/>
        <w:rPr>
          <w:rFonts w:ascii="楷体" w:hAnsi="楷体" w:eastAsia="楷体" w:cs="楷体"/>
          <w:sz w:val="31"/>
          <w:szCs w:val="31"/>
        </w:rPr>
      </w:pPr>
      <w:r>
        <w:rPr>
          <w:rFonts w:ascii="仿宋" w:hAnsi="仿宋" w:eastAsia="仿宋" w:cs="仿宋"/>
          <w:spacing w:val="-7"/>
          <w:sz w:val="31"/>
          <w:szCs w:val="31"/>
        </w:rPr>
        <w:t xml:space="preserve">服”改革，大幅提升融资便利度。  </w:t>
      </w:r>
      <w:r>
        <w:rPr>
          <w:rFonts w:ascii="楷体" w:hAnsi="楷体" w:eastAsia="楷体" w:cs="楷体"/>
          <w:spacing w:val="-7"/>
          <w:sz w:val="31"/>
          <w:szCs w:val="31"/>
        </w:rPr>
        <w:t>(县金融工作局牵头，县人行</w:t>
      </w:r>
      <w:r>
        <w:rPr>
          <w:rFonts w:ascii="楷体" w:hAnsi="楷体" w:eastAsia="楷体" w:cs="楷体"/>
          <w:spacing w:val="-3"/>
          <w:sz w:val="31"/>
          <w:szCs w:val="31"/>
        </w:rPr>
        <w:t>、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14"/>
          <w:sz w:val="31"/>
          <w:szCs w:val="31"/>
        </w:rPr>
        <w:t>县</w:t>
      </w:r>
      <w:r>
        <w:rPr>
          <w:rFonts w:ascii="楷体" w:hAnsi="楷体" w:eastAsia="楷体" w:cs="楷体"/>
          <w:spacing w:val="-12"/>
          <w:sz w:val="31"/>
          <w:szCs w:val="31"/>
        </w:rPr>
        <w:t>银保监组、县发展改革委、县财政局、县市场监管局、温投集团、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2"/>
          <w:sz w:val="31"/>
          <w:szCs w:val="31"/>
        </w:rPr>
        <w:t>县科技和工业信息化局、县税务局按职责分工负</w:t>
      </w:r>
      <w:r>
        <w:rPr>
          <w:rFonts w:ascii="楷体" w:hAnsi="楷体" w:eastAsia="楷体" w:cs="楷体"/>
          <w:spacing w:val="-1"/>
          <w:sz w:val="31"/>
          <w:szCs w:val="31"/>
        </w:rPr>
        <w:t>责</w:t>
      </w:r>
      <w:r>
        <w:rPr>
          <w:rFonts w:ascii="楷体" w:hAnsi="楷体" w:eastAsia="楷体" w:cs="楷体"/>
          <w:sz w:val="31"/>
          <w:szCs w:val="31"/>
        </w:rPr>
        <w:t>)</w:t>
      </w:r>
    </w:p>
    <w:p>
      <w:pPr>
        <w:spacing w:line="343" w:lineRule="auto"/>
        <w:ind w:left="8" w:right="258" w:firstLine="654"/>
        <w:rPr>
          <w:rFonts w:ascii="楷体" w:hAnsi="楷体" w:eastAsia="楷体" w:cs="楷体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17.全面降低企业融资成本。 引导银行业机构加大利率</w:t>
      </w:r>
      <w:r>
        <w:rPr>
          <w:rFonts w:ascii="仿宋" w:hAnsi="仿宋" w:eastAsia="仿宋" w:cs="仿宋"/>
          <w:spacing w:val="3"/>
          <w:sz w:val="31"/>
          <w:szCs w:val="31"/>
        </w:rPr>
        <w:t>压</w:t>
      </w:r>
      <w:r>
        <w:rPr>
          <w:rFonts w:ascii="仿宋" w:hAnsi="仿宋" w:eastAsia="仿宋" w:cs="仿宋"/>
          <w:sz w:val="31"/>
          <w:szCs w:val="31"/>
        </w:rPr>
        <w:t xml:space="preserve">降 </w:t>
      </w:r>
      <w:r>
        <w:rPr>
          <w:rFonts w:ascii="仿宋" w:hAnsi="仿宋" w:eastAsia="仿宋" w:cs="仿宋"/>
          <w:spacing w:val="9"/>
          <w:sz w:val="31"/>
          <w:szCs w:val="31"/>
        </w:rPr>
        <w:t>力</w:t>
      </w:r>
      <w:r>
        <w:rPr>
          <w:rFonts w:ascii="仿宋" w:hAnsi="仿宋" w:eastAsia="仿宋" w:cs="仿宋"/>
          <w:spacing w:val="5"/>
          <w:sz w:val="31"/>
          <w:szCs w:val="31"/>
        </w:rPr>
        <w:t>度，确保全年普惠型小微企业贷款综合融资成本较上年度有所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下降。发挥大型商业银行低利率融资头雁作用，2021 年大型</w:t>
      </w:r>
      <w:r>
        <w:rPr>
          <w:rFonts w:ascii="仿宋" w:hAnsi="仿宋" w:eastAsia="仿宋" w:cs="仿宋"/>
          <w:spacing w:val="7"/>
          <w:sz w:val="31"/>
          <w:szCs w:val="31"/>
        </w:rPr>
        <w:t>商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业</w:t>
      </w:r>
      <w:r>
        <w:rPr>
          <w:rFonts w:ascii="仿宋" w:hAnsi="仿宋" w:eastAsia="仿宋" w:cs="仿宋"/>
          <w:sz w:val="31"/>
          <w:szCs w:val="31"/>
        </w:rPr>
        <w:t xml:space="preserve">银行普惠型小微企业贷款利率控制在 5%以内。 </w:t>
      </w:r>
      <w:r>
        <w:rPr>
          <w:rFonts w:ascii="楷体" w:hAnsi="楷体" w:eastAsia="楷体" w:cs="楷体"/>
          <w:sz w:val="31"/>
          <w:szCs w:val="31"/>
        </w:rPr>
        <w:t xml:space="preserve">(县银保监组牵 </w:t>
      </w:r>
      <w:r>
        <w:rPr>
          <w:rFonts w:ascii="楷体" w:hAnsi="楷体" w:eastAsia="楷体" w:cs="楷体"/>
          <w:spacing w:val="-4"/>
          <w:sz w:val="31"/>
          <w:szCs w:val="31"/>
        </w:rPr>
        <w:t>头，县</w:t>
      </w:r>
      <w:r>
        <w:rPr>
          <w:rFonts w:ascii="楷体" w:hAnsi="楷体" w:eastAsia="楷体" w:cs="楷体"/>
          <w:spacing w:val="-2"/>
          <w:sz w:val="31"/>
          <w:szCs w:val="31"/>
        </w:rPr>
        <w:t>人行、县金融工作局、温投集团按职责分工负责)</w:t>
      </w:r>
    </w:p>
    <w:p>
      <w:pPr>
        <w:spacing w:line="343" w:lineRule="auto"/>
        <w:ind w:left="3" w:firstLine="659"/>
        <w:rPr>
          <w:rFonts w:ascii="楷体" w:hAnsi="楷体" w:eastAsia="楷体" w:cs="楷体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18.不断完</w:t>
      </w:r>
      <w:r>
        <w:rPr>
          <w:rFonts w:ascii="仿宋" w:hAnsi="仿宋" w:eastAsia="仿宋" w:cs="仿宋"/>
          <w:spacing w:val="4"/>
          <w:sz w:val="31"/>
          <w:szCs w:val="31"/>
        </w:rPr>
        <w:t>善</w:t>
      </w:r>
      <w:r>
        <w:rPr>
          <w:rFonts w:ascii="仿宋" w:hAnsi="仿宋" w:eastAsia="仿宋" w:cs="仿宋"/>
          <w:spacing w:val="3"/>
          <w:sz w:val="31"/>
          <w:szCs w:val="31"/>
        </w:rPr>
        <w:t>政府性融资担保体系。降低担保费率，在 2021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年底前，</w:t>
      </w:r>
      <w:r>
        <w:rPr>
          <w:rFonts w:ascii="仿宋" w:hAnsi="仿宋" w:eastAsia="仿宋" w:cs="仿宋"/>
          <w:spacing w:val="5"/>
          <w:sz w:val="31"/>
          <w:szCs w:val="31"/>
        </w:rPr>
        <w:t>对</w:t>
      </w:r>
      <w:r>
        <w:rPr>
          <w:rFonts w:ascii="仿宋" w:hAnsi="仿宋" w:eastAsia="仿宋" w:cs="仿宋"/>
          <w:spacing w:val="3"/>
          <w:sz w:val="31"/>
          <w:szCs w:val="31"/>
        </w:rPr>
        <w:t>单户担保金额 500 万元及以下的小微企业和 “三农”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主体收取</w:t>
      </w:r>
      <w:r>
        <w:rPr>
          <w:rFonts w:ascii="仿宋" w:hAnsi="仿宋" w:eastAsia="仿宋" w:cs="仿宋"/>
          <w:spacing w:val="7"/>
          <w:sz w:val="31"/>
          <w:szCs w:val="31"/>
        </w:rPr>
        <w:t>的</w:t>
      </w:r>
      <w:r>
        <w:rPr>
          <w:rFonts w:ascii="仿宋" w:hAnsi="仿宋" w:eastAsia="仿宋" w:cs="仿宋"/>
          <w:spacing w:val="4"/>
          <w:sz w:val="31"/>
          <w:szCs w:val="31"/>
        </w:rPr>
        <w:t>担保费率降低至不超过 1%，对单户担保金额 500 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元</w:t>
      </w:r>
      <w:r>
        <w:rPr>
          <w:rFonts w:ascii="仿宋" w:hAnsi="仿宋" w:eastAsia="仿宋" w:cs="仿宋"/>
          <w:spacing w:val="10"/>
          <w:sz w:val="31"/>
          <w:szCs w:val="31"/>
        </w:rPr>
        <w:t>以上的，担保费率一般不超过 1.5%。进一步发挥温县小微企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业</w:t>
      </w:r>
      <w:r>
        <w:rPr>
          <w:rFonts w:ascii="仿宋" w:hAnsi="仿宋" w:eastAsia="仿宋" w:cs="仿宋"/>
          <w:spacing w:val="7"/>
          <w:sz w:val="31"/>
          <w:szCs w:val="31"/>
        </w:rPr>
        <w:t>贷</w:t>
      </w:r>
      <w:r>
        <w:rPr>
          <w:rFonts w:ascii="仿宋" w:hAnsi="仿宋" w:eastAsia="仿宋" w:cs="仿宋"/>
          <w:spacing w:val="5"/>
          <w:sz w:val="31"/>
          <w:szCs w:val="31"/>
        </w:rPr>
        <w:t>款和政策性融资担保风险补偿资金作用，引导融资担保机构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积极开展</w:t>
      </w:r>
      <w:r>
        <w:rPr>
          <w:rFonts w:ascii="仿宋" w:hAnsi="仿宋" w:eastAsia="仿宋" w:cs="仿宋"/>
          <w:sz w:val="31"/>
          <w:szCs w:val="31"/>
        </w:rPr>
        <w:t xml:space="preserve">担保业务。  </w:t>
      </w:r>
      <w:r>
        <w:rPr>
          <w:rFonts w:ascii="楷体" w:hAnsi="楷体" w:eastAsia="楷体" w:cs="楷体"/>
          <w:sz w:val="31"/>
          <w:szCs w:val="31"/>
        </w:rPr>
        <w:t xml:space="preserve">(县金融工作局、温投集团、县财政局按职 </w:t>
      </w:r>
      <w:r>
        <w:rPr>
          <w:rFonts w:ascii="楷体" w:hAnsi="楷体" w:eastAsia="楷体" w:cs="楷体"/>
          <w:spacing w:val="-4"/>
          <w:sz w:val="31"/>
          <w:szCs w:val="31"/>
        </w:rPr>
        <w:t>责</w:t>
      </w:r>
      <w:r>
        <w:rPr>
          <w:rFonts w:ascii="楷体" w:hAnsi="楷体" w:eastAsia="楷体" w:cs="楷体"/>
          <w:spacing w:val="-2"/>
          <w:sz w:val="31"/>
          <w:szCs w:val="31"/>
        </w:rPr>
        <w:t>分工负责)</w:t>
      </w:r>
    </w:p>
    <w:p>
      <w:pPr>
        <w:spacing w:line="343" w:lineRule="auto"/>
        <w:ind w:right="260" w:firstLine="663"/>
        <w:rPr>
          <w:rFonts w:ascii="楷体" w:hAnsi="楷体" w:eastAsia="楷体" w:cs="楷体"/>
          <w:sz w:val="31"/>
          <w:szCs w:val="31"/>
        </w:rPr>
      </w:pPr>
      <w:r>
        <w:rPr>
          <w:rFonts w:ascii="仿宋" w:hAnsi="仿宋" w:eastAsia="仿宋" w:cs="仿宋"/>
          <w:spacing w:val="18"/>
          <w:sz w:val="31"/>
          <w:szCs w:val="31"/>
        </w:rPr>
        <w:t>19</w:t>
      </w:r>
      <w:r>
        <w:rPr>
          <w:rFonts w:ascii="仿宋" w:hAnsi="仿宋" w:eastAsia="仿宋" w:cs="仿宋"/>
          <w:spacing w:val="10"/>
          <w:sz w:val="31"/>
          <w:szCs w:val="31"/>
        </w:rPr>
        <w:t>.</w:t>
      </w:r>
      <w:r>
        <w:rPr>
          <w:rFonts w:ascii="仿宋" w:hAnsi="仿宋" w:eastAsia="仿宋" w:cs="仿宋"/>
          <w:spacing w:val="9"/>
          <w:sz w:val="31"/>
          <w:szCs w:val="31"/>
        </w:rPr>
        <w:t>进一步提升招投标服务水平。推进公共资源交易远程异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地评</w:t>
      </w:r>
      <w:r>
        <w:rPr>
          <w:rFonts w:ascii="仿宋" w:hAnsi="仿宋" w:eastAsia="仿宋" w:cs="仿宋"/>
          <w:spacing w:val="6"/>
          <w:sz w:val="31"/>
          <w:szCs w:val="31"/>
        </w:rPr>
        <w:t>标</w:t>
      </w:r>
      <w:r>
        <w:rPr>
          <w:rFonts w:ascii="仿宋" w:hAnsi="仿宋" w:eastAsia="仿宋" w:cs="仿宋"/>
          <w:spacing w:val="5"/>
          <w:sz w:val="31"/>
          <w:szCs w:val="31"/>
        </w:rPr>
        <w:t>常态化，大力推进不见面开标，推行交易金融服务，实现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所有</w:t>
      </w:r>
      <w:r>
        <w:rPr>
          <w:rFonts w:ascii="仿宋" w:hAnsi="仿宋" w:eastAsia="仿宋" w:cs="仿宋"/>
          <w:spacing w:val="8"/>
          <w:sz w:val="31"/>
          <w:szCs w:val="31"/>
        </w:rPr>
        <w:t>公</w:t>
      </w:r>
      <w:r>
        <w:rPr>
          <w:rFonts w:ascii="仿宋" w:hAnsi="仿宋" w:eastAsia="仿宋" w:cs="仿宋"/>
          <w:spacing w:val="5"/>
          <w:sz w:val="31"/>
          <w:szCs w:val="31"/>
        </w:rPr>
        <w:t>共资源交易平台开展电子保函服务，全流程电子化办理率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8"/>
          <w:sz w:val="31"/>
          <w:szCs w:val="31"/>
        </w:rPr>
        <w:t xml:space="preserve">达到 </w:t>
      </w:r>
      <w:r>
        <w:rPr>
          <w:rFonts w:ascii="仿宋" w:hAnsi="仿宋" w:eastAsia="仿宋" w:cs="仿宋"/>
          <w:spacing w:val="-7"/>
          <w:sz w:val="31"/>
          <w:szCs w:val="31"/>
        </w:rPr>
        <w:t>1</w:t>
      </w:r>
      <w:r>
        <w:rPr>
          <w:rFonts w:ascii="仿宋" w:hAnsi="仿宋" w:eastAsia="仿宋" w:cs="仿宋"/>
          <w:spacing w:val="-4"/>
          <w:sz w:val="31"/>
          <w:szCs w:val="31"/>
        </w:rPr>
        <w:t xml:space="preserve">00%。  </w:t>
      </w:r>
      <w:r>
        <w:rPr>
          <w:rFonts w:ascii="楷体" w:hAnsi="楷体" w:eastAsia="楷体" w:cs="楷体"/>
          <w:spacing w:val="-4"/>
          <w:sz w:val="31"/>
          <w:szCs w:val="31"/>
        </w:rPr>
        <w:t>(县公共资源交易中心牵头，县直相关部门按职责分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2"/>
          <w:sz w:val="31"/>
          <w:szCs w:val="31"/>
        </w:rPr>
        <w:t>工</w:t>
      </w:r>
      <w:r>
        <w:rPr>
          <w:rFonts w:ascii="楷体" w:hAnsi="楷体" w:eastAsia="楷体" w:cs="楷体"/>
          <w:spacing w:val="-1"/>
          <w:sz w:val="31"/>
          <w:szCs w:val="31"/>
        </w:rPr>
        <w:t>负责)</w:t>
      </w:r>
    </w:p>
    <w:p>
      <w:pPr>
        <w:spacing w:line="352" w:lineRule="auto"/>
        <w:ind w:left="12" w:right="270" w:firstLine="64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2</w:t>
      </w:r>
      <w:r>
        <w:rPr>
          <w:rFonts w:ascii="仿宋" w:hAnsi="仿宋" w:eastAsia="仿宋" w:cs="仿宋"/>
          <w:spacing w:val="10"/>
          <w:sz w:val="31"/>
          <w:szCs w:val="31"/>
        </w:rPr>
        <w:t>0.全面加强招投标监管。制定全县招投标监管权责清单，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开</w:t>
      </w:r>
      <w:r>
        <w:rPr>
          <w:rFonts w:ascii="仿宋" w:hAnsi="仿宋" w:eastAsia="仿宋" w:cs="仿宋"/>
          <w:spacing w:val="5"/>
          <w:sz w:val="31"/>
          <w:szCs w:val="31"/>
        </w:rPr>
        <w:t>展法规专项清理，推行智慧监管，加强招标代理机构和评标专</w:t>
      </w:r>
    </w:p>
    <w:p>
      <w:pPr>
        <w:sectPr>
          <w:footerReference r:id="rId12" w:type="default"/>
          <w:pgSz w:w="11906" w:h="16839"/>
          <w:pgMar w:top="400" w:right="1260" w:bottom="1438" w:left="1541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0" w:line="343" w:lineRule="auto"/>
        <w:ind w:right="83" w:firstLine="17"/>
        <w:rPr>
          <w:rFonts w:ascii="楷体" w:hAnsi="楷体" w:eastAsia="楷体" w:cs="楷体"/>
          <w:sz w:val="31"/>
          <w:szCs w:val="31"/>
        </w:rPr>
      </w:pPr>
      <w:r>
        <w:rPr>
          <w:rFonts w:ascii="仿宋" w:hAnsi="仿宋" w:eastAsia="仿宋" w:cs="仿宋"/>
          <w:spacing w:val="-1"/>
          <w:sz w:val="31"/>
          <w:szCs w:val="31"/>
        </w:rPr>
        <w:t>家管</w:t>
      </w:r>
      <w:r>
        <w:rPr>
          <w:rFonts w:ascii="仿宋" w:hAnsi="仿宋" w:eastAsia="仿宋" w:cs="仿宋"/>
          <w:sz w:val="31"/>
          <w:szCs w:val="31"/>
        </w:rPr>
        <w:t xml:space="preserve">理，建立公平有效的投诉处理机制。  </w:t>
      </w:r>
      <w:r>
        <w:rPr>
          <w:rFonts w:ascii="楷体" w:hAnsi="楷体" w:eastAsia="楷体" w:cs="楷体"/>
          <w:sz w:val="31"/>
          <w:szCs w:val="31"/>
        </w:rPr>
        <w:t xml:space="preserve">(县公共资源交易中心 </w:t>
      </w:r>
      <w:r>
        <w:rPr>
          <w:rFonts w:ascii="楷体" w:hAnsi="楷体" w:eastAsia="楷体" w:cs="楷体"/>
          <w:spacing w:val="-8"/>
          <w:sz w:val="31"/>
          <w:szCs w:val="31"/>
        </w:rPr>
        <w:t>牵头，县发</w:t>
      </w:r>
      <w:r>
        <w:rPr>
          <w:rFonts w:ascii="楷体" w:hAnsi="楷体" w:eastAsia="楷体" w:cs="楷体"/>
          <w:spacing w:val="-5"/>
          <w:sz w:val="31"/>
          <w:szCs w:val="31"/>
        </w:rPr>
        <w:t>展</w:t>
      </w:r>
      <w:r>
        <w:rPr>
          <w:rFonts w:ascii="楷体" w:hAnsi="楷体" w:eastAsia="楷体" w:cs="楷体"/>
          <w:spacing w:val="-4"/>
          <w:sz w:val="31"/>
          <w:szCs w:val="31"/>
        </w:rPr>
        <w:t>改革委、县住房城乡建设局、县水利局、县交通运输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2"/>
          <w:sz w:val="31"/>
          <w:szCs w:val="31"/>
        </w:rPr>
        <w:t>局、县商务局等相</w:t>
      </w:r>
      <w:r>
        <w:rPr>
          <w:rFonts w:ascii="楷体" w:hAnsi="楷体" w:eastAsia="楷体" w:cs="楷体"/>
          <w:spacing w:val="-1"/>
          <w:sz w:val="31"/>
          <w:szCs w:val="31"/>
        </w:rPr>
        <w:t>关单位按职责分工负责)</w:t>
      </w:r>
    </w:p>
    <w:p>
      <w:pPr>
        <w:spacing w:line="220" w:lineRule="auto"/>
        <w:ind w:left="618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2"/>
          <w:sz w:val="31"/>
          <w:szCs w:val="31"/>
        </w:rPr>
        <w:t>(</w:t>
      </w:r>
      <w:r>
        <w:rPr>
          <w:rFonts w:ascii="楷体" w:hAnsi="楷体" w:eastAsia="楷体" w:cs="楷体"/>
          <w:spacing w:val="8"/>
          <w:sz w:val="31"/>
          <w:szCs w:val="31"/>
        </w:rPr>
        <w:t>三) 着力提升法治服务保障水平</w:t>
      </w:r>
    </w:p>
    <w:p>
      <w:pPr>
        <w:spacing w:before="206" w:line="343" w:lineRule="auto"/>
        <w:ind w:left="17" w:firstLine="6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2"/>
          <w:sz w:val="31"/>
          <w:szCs w:val="31"/>
        </w:rPr>
        <w:t>主要目标：202</w:t>
      </w:r>
      <w:r>
        <w:rPr>
          <w:rFonts w:ascii="仿宋" w:hAnsi="仿宋" w:eastAsia="仿宋" w:cs="仿宋"/>
          <w:spacing w:val="-1"/>
          <w:sz w:val="31"/>
          <w:szCs w:val="31"/>
        </w:rPr>
        <w:t>1 年底前，破产案件审理用时再压缩 30%，解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0"/>
          <w:sz w:val="31"/>
          <w:szCs w:val="31"/>
        </w:rPr>
        <w:t>决</w:t>
      </w:r>
      <w:r>
        <w:rPr>
          <w:rFonts w:ascii="仿宋" w:hAnsi="仿宋" w:eastAsia="仿宋" w:cs="仿宋"/>
          <w:spacing w:val="-7"/>
          <w:sz w:val="31"/>
          <w:szCs w:val="31"/>
        </w:rPr>
        <w:t>商业纠纷平均用时压缩至 210 天以内，市场监管领域“双随机、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一公开”监</w:t>
      </w:r>
      <w:r>
        <w:rPr>
          <w:rFonts w:ascii="仿宋" w:hAnsi="仿宋" w:eastAsia="仿宋" w:cs="仿宋"/>
          <w:spacing w:val="5"/>
          <w:sz w:val="31"/>
          <w:szCs w:val="31"/>
        </w:rPr>
        <w:t>管</w:t>
      </w:r>
      <w:r>
        <w:rPr>
          <w:rFonts w:ascii="仿宋" w:hAnsi="仿宋" w:eastAsia="仿宋" w:cs="仿宋"/>
          <w:spacing w:val="4"/>
          <w:sz w:val="31"/>
          <w:szCs w:val="31"/>
        </w:rPr>
        <w:t>覆盖率达到 91%，知识产权保护领域非诉讼机构覆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8"/>
          <w:sz w:val="31"/>
          <w:szCs w:val="31"/>
        </w:rPr>
        <w:t>盖</w:t>
      </w:r>
      <w:r>
        <w:rPr>
          <w:rFonts w:ascii="仿宋" w:hAnsi="仿宋" w:eastAsia="仿宋" w:cs="仿宋"/>
          <w:spacing w:val="-5"/>
          <w:sz w:val="31"/>
          <w:szCs w:val="31"/>
        </w:rPr>
        <w:t>面</w:t>
      </w:r>
      <w:r>
        <w:rPr>
          <w:rFonts w:ascii="仿宋" w:hAnsi="仿宋" w:eastAsia="仿宋" w:cs="仿宋"/>
          <w:spacing w:val="-4"/>
          <w:sz w:val="31"/>
          <w:szCs w:val="31"/>
        </w:rPr>
        <w:t>达到 80%。</w:t>
      </w:r>
    </w:p>
    <w:p>
      <w:pPr>
        <w:spacing w:line="343" w:lineRule="auto"/>
        <w:ind w:left="1" w:right="6" w:firstLine="661"/>
        <w:rPr>
          <w:rFonts w:ascii="楷体" w:hAnsi="楷体" w:eastAsia="楷体" w:cs="楷体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21.进一步提高企业破产制度运行效率。建立企业破产府院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联动机</w:t>
      </w:r>
      <w:r>
        <w:rPr>
          <w:rFonts w:ascii="仿宋" w:hAnsi="仿宋" w:eastAsia="仿宋" w:cs="仿宋"/>
          <w:spacing w:val="6"/>
          <w:sz w:val="31"/>
          <w:szCs w:val="31"/>
        </w:rPr>
        <w:t>制</w:t>
      </w:r>
      <w:r>
        <w:rPr>
          <w:rFonts w:ascii="仿宋" w:hAnsi="仿宋" w:eastAsia="仿宋" w:cs="仿宋"/>
          <w:spacing w:val="5"/>
          <w:sz w:val="31"/>
          <w:szCs w:val="31"/>
        </w:rPr>
        <w:t>。引导债权人、债务人对符合破产条件的企业及时申请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破产，</w:t>
      </w:r>
      <w:r>
        <w:rPr>
          <w:rFonts w:ascii="仿宋" w:hAnsi="仿宋" w:eastAsia="仿宋" w:cs="仿宋"/>
          <w:spacing w:val="6"/>
          <w:sz w:val="31"/>
          <w:szCs w:val="31"/>
        </w:rPr>
        <w:t>健</w:t>
      </w:r>
      <w:r>
        <w:rPr>
          <w:rFonts w:ascii="仿宋" w:hAnsi="仿宋" w:eastAsia="仿宋" w:cs="仿宋"/>
          <w:spacing w:val="5"/>
          <w:sz w:val="31"/>
          <w:szCs w:val="31"/>
        </w:rPr>
        <w:t>全执行转破产移送审查机制。大幅压缩破产案件办理时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间，加</w:t>
      </w:r>
      <w:r>
        <w:rPr>
          <w:rFonts w:ascii="仿宋" w:hAnsi="仿宋" w:eastAsia="仿宋" w:cs="仿宋"/>
          <w:spacing w:val="6"/>
          <w:sz w:val="31"/>
          <w:szCs w:val="31"/>
        </w:rPr>
        <w:t>强</w:t>
      </w:r>
      <w:r>
        <w:rPr>
          <w:rFonts w:ascii="仿宋" w:hAnsi="仿宋" w:eastAsia="仿宋" w:cs="仿宋"/>
          <w:spacing w:val="5"/>
          <w:sz w:val="31"/>
          <w:szCs w:val="31"/>
        </w:rPr>
        <w:t>破产案件审限管理，严格落实简单、普通、复杂案件不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同结案</w:t>
      </w:r>
      <w:r>
        <w:rPr>
          <w:rFonts w:ascii="仿宋" w:hAnsi="仿宋" w:eastAsia="仿宋" w:cs="仿宋"/>
          <w:spacing w:val="9"/>
          <w:sz w:val="31"/>
          <w:szCs w:val="31"/>
        </w:rPr>
        <w:t>时</w:t>
      </w:r>
      <w:r>
        <w:rPr>
          <w:rFonts w:ascii="仿宋" w:hAnsi="仿宋" w:eastAsia="仿宋" w:cs="仿宋"/>
          <w:spacing w:val="5"/>
          <w:sz w:val="31"/>
          <w:szCs w:val="31"/>
        </w:rPr>
        <w:t>限，加大快速审理机制适用力度。加大对长期未结破产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案件清理力度，2021 年底前，两年以上未结破产案件基本清零。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34"/>
          <w:sz w:val="31"/>
          <w:szCs w:val="31"/>
        </w:rPr>
        <w:t>(</w:t>
      </w:r>
      <w:r>
        <w:rPr>
          <w:rFonts w:ascii="楷体" w:hAnsi="楷体" w:eastAsia="楷体" w:cs="楷体"/>
          <w:spacing w:val="30"/>
          <w:sz w:val="31"/>
          <w:szCs w:val="31"/>
        </w:rPr>
        <w:t>县法院负责)</w:t>
      </w:r>
    </w:p>
    <w:p>
      <w:pPr>
        <w:spacing w:before="4" w:line="347" w:lineRule="auto"/>
        <w:ind w:left="7" w:right="83" w:firstLine="631"/>
        <w:rPr>
          <w:rFonts w:ascii="楷体" w:hAnsi="楷体" w:eastAsia="楷体" w:cs="楷体"/>
          <w:sz w:val="31"/>
          <w:szCs w:val="31"/>
        </w:rPr>
      </w:pPr>
      <w:r>
        <w:rPr>
          <w:rFonts w:ascii="仿宋" w:hAnsi="仿宋" w:eastAsia="仿宋" w:cs="仿宋"/>
          <w:spacing w:val="-1"/>
          <w:sz w:val="31"/>
          <w:szCs w:val="31"/>
        </w:rPr>
        <w:t>22.大</w:t>
      </w:r>
      <w:r>
        <w:rPr>
          <w:rFonts w:ascii="仿宋" w:hAnsi="仿宋" w:eastAsia="仿宋" w:cs="仿宋"/>
          <w:sz w:val="31"/>
          <w:szCs w:val="31"/>
        </w:rPr>
        <w:t xml:space="preserve">幅提升合同案件审判执行质效。畅通审判执行案件立案 </w:t>
      </w:r>
      <w:r>
        <w:rPr>
          <w:rFonts w:ascii="仿宋" w:hAnsi="仿宋" w:eastAsia="仿宋" w:cs="仿宋"/>
          <w:spacing w:val="-5"/>
          <w:sz w:val="31"/>
          <w:szCs w:val="31"/>
        </w:rPr>
        <w:t>渠道，提升立案效率。深入推进民商事案件繁简分流，提升简易程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5"/>
          <w:sz w:val="31"/>
          <w:szCs w:val="31"/>
        </w:rPr>
        <w:t>序、小额诉讼程序适用率。依托“河南法院集中送达平台”，构建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5"/>
          <w:sz w:val="31"/>
          <w:szCs w:val="31"/>
        </w:rPr>
        <w:t>以电子送达为基础、直接送达为辅助、邮政送达为补充、公告送达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5"/>
          <w:sz w:val="31"/>
          <w:szCs w:val="31"/>
        </w:rPr>
        <w:t>兜底的全流程闭环送达体系。加大协调结案力度，减轻当事人诉讼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0"/>
          <w:sz w:val="31"/>
          <w:szCs w:val="31"/>
        </w:rPr>
        <w:t>费负担，依法缓、减、免诉讼费和执行费，减少法律服务成本。</w:t>
      </w:r>
      <w:r>
        <w:rPr>
          <w:rFonts w:ascii="楷体" w:hAnsi="楷体" w:eastAsia="楷体" w:cs="楷体"/>
          <w:spacing w:val="-10"/>
          <w:sz w:val="31"/>
          <w:szCs w:val="31"/>
        </w:rPr>
        <w:t>(县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2"/>
          <w:sz w:val="31"/>
          <w:szCs w:val="31"/>
        </w:rPr>
        <w:t>法院、县司法局等县直相关部门按职责分工负</w:t>
      </w:r>
      <w:r>
        <w:rPr>
          <w:rFonts w:ascii="楷体" w:hAnsi="楷体" w:eastAsia="楷体" w:cs="楷体"/>
          <w:spacing w:val="-1"/>
          <w:sz w:val="31"/>
          <w:szCs w:val="31"/>
        </w:rPr>
        <w:t>责</w:t>
      </w:r>
      <w:r>
        <w:rPr>
          <w:rFonts w:ascii="楷体" w:hAnsi="楷体" w:eastAsia="楷体" w:cs="楷体"/>
          <w:sz w:val="31"/>
          <w:szCs w:val="31"/>
        </w:rPr>
        <w:t>)</w:t>
      </w:r>
    </w:p>
    <w:p>
      <w:pPr>
        <w:sectPr>
          <w:footerReference r:id="rId13" w:type="default"/>
          <w:pgSz w:w="11906" w:h="16839"/>
          <w:pgMar w:top="400" w:right="1435" w:bottom="1438" w:left="1533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343" w:lineRule="auto"/>
        <w:ind w:left="7" w:right="69" w:firstLine="655"/>
        <w:rPr>
          <w:rFonts w:ascii="楷体" w:hAnsi="楷体" w:eastAsia="楷体" w:cs="楷体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2</w:t>
      </w:r>
      <w:r>
        <w:rPr>
          <w:rFonts w:ascii="仿宋" w:hAnsi="仿宋" w:eastAsia="仿宋" w:cs="仿宋"/>
          <w:spacing w:val="4"/>
          <w:sz w:val="31"/>
          <w:szCs w:val="31"/>
        </w:rPr>
        <w:t>3.市场环境更加公平有序。 涉及市场监管的关键指标大幅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提升。2021 年底市场监管领域 “双随机、一公开”监管覆盖</w:t>
      </w:r>
      <w:r>
        <w:rPr>
          <w:rFonts w:ascii="仿宋" w:hAnsi="仿宋" w:eastAsia="仿宋" w:cs="仿宋"/>
          <w:spacing w:val="3"/>
          <w:sz w:val="31"/>
          <w:szCs w:val="31"/>
        </w:rPr>
        <w:t>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达</w:t>
      </w:r>
      <w:r>
        <w:rPr>
          <w:rFonts w:ascii="仿宋" w:hAnsi="仿宋" w:eastAsia="仿宋" w:cs="仿宋"/>
          <w:spacing w:val="5"/>
          <w:sz w:val="31"/>
          <w:szCs w:val="31"/>
        </w:rPr>
        <w:t>到 91%。除涉及国家安全、商业秘密和个人隐私事项外的行政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处罚信息公开率达到 100%。与国家互联网+监管数据共享水平</w:t>
      </w:r>
      <w:r>
        <w:rPr>
          <w:rFonts w:ascii="仿宋" w:hAnsi="仿宋" w:eastAsia="仿宋" w:cs="仿宋"/>
          <w:spacing w:val="3"/>
          <w:sz w:val="31"/>
          <w:szCs w:val="31"/>
        </w:rPr>
        <w:t>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质量稳步提升。  </w:t>
      </w:r>
      <w:r>
        <w:rPr>
          <w:rFonts w:ascii="楷体" w:hAnsi="楷体" w:eastAsia="楷体" w:cs="楷体"/>
          <w:spacing w:val="1"/>
          <w:sz w:val="31"/>
          <w:szCs w:val="31"/>
        </w:rPr>
        <w:t>(</w:t>
      </w:r>
      <w:r>
        <w:rPr>
          <w:rFonts w:ascii="楷体" w:hAnsi="楷体" w:eastAsia="楷体" w:cs="楷体"/>
          <w:sz w:val="31"/>
          <w:szCs w:val="31"/>
        </w:rPr>
        <w:t xml:space="preserve">县市场监管局、县政务服务和大数据管理局牵 </w:t>
      </w:r>
      <w:r>
        <w:rPr>
          <w:rFonts w:ascii="楷体" w:hAnsi="楷体" w:eastAsia="楷体" w:cs="楷体"/>
          <w:spacing w:val="-2"/>
          <w:sz w:val="31"/>
          <w:szCs w:val="31"/>
        </w:rPr>
        <w:t>头，县直相关部门按职责分工</w:t>
      </w:r>
      <w:r>
        <w:rPr>
          <w:rFonts w:ascii="楷体" w:hAnsi="楷体" w:eastAsia="楷体" w:cs="楷体"/>
          <w:spacing w:val="-1"/>
          <w:sz w:val="31"/>
          <w:szCs w:val="31"/>
        </w:rPr>
        <w:t>负责)</w:t>
      </w:r>
    </w:p>
    <w:p>
      <w:pPr>
        <w:spacing w:line="343" w:lineRule="auto"/>
        <w:ind w:firstLine="663"/>
        <w:rPr>
          <w:rFonts w:ascii="楷体" w:hAnsi="楷体" w:eastAsia="楷体" w:cs="楷体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24.知识产权保护更加有力。进一</w:t>
      </w:r>
      <w:r>
        <w:rPr>
          <w:rFonts w:ascii="仿宋" w:hAnsi="仿宋" w:eastAsia="仿宋" w:cs="仿宋"/>
          <w:spacing w:val="1"/>
          <w:sz w:val="31"/>
          <w:szCs w:val="31"/>
        </w:rPr>
        <w:t>步完善知识产权保护制度，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加大知</w:t>
      </w:r>
      <w:r>
        <w:rPr>
          <w:rFonts w:ascii="仿宋" w:hAnsi="仿宋" w:eastAsia="仿宋" w:cs="仿宋"/>
          <w:spacing w:val="8"/>
          <w:sz w:val="31"/>
          <w:szCs w:val="31"/>
        </w:rPr>
        <w:t>识</w:t>
      </w:r>
      <w:r>
        <w:rPr>
          <w:rFonts w:ascii="仿宋" w:hAnsi="仿宋" w:eastAsia="仿宋" w:cs="仿宋"/>
          <w:spacing w:val="5"/>
          <w:sz w:val="31"/>
          <w:szCs w:val="31"/>
        </w:rPr>
        <w:t>产权执法力度，拓宽非诉调解渠道，建设一批知识产权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维权工作站，健全完善知识产权多元化纠</w:t>
      </w:r>
      <w:r>
        <w:rPr>
          <w:rFonts w:ascii="仿宋" w:hAnsi="仿宋" w:eastAsia="仿宋" w:cs="仿宋"/>
          <w:sz w:val="31"/>
          <w:szCs w:val="31"/>
        </w:rPr>
        <w:t xml:space="preserve">纷解决机制。  </w:t>
      </w:r>
      <w:r>
        <w:rPr>
          <w:rFonts w:ascii="楷体" w:hAnsi="楷体" w:eastAsia="楷体" w:cs="楷体"/>
          <w:sz w:val="31"/>
          <w:szCs w:val="31"/>
        </w:rPr>
        <w:t xml:space="preserve">(县市场 </w:t>
      </w:r>
      <w:r>
        <w:rPr>
          <w:rFonts w:ascii="楷体" w:hAnsi="楷体" w:eastAsia="楷体" w:cs="楷体"/>
          <w:spacing w:val="-8"/>
          <w:sz w:val="31"/>
          <w:szCs w:val="31"/>
        </w:rPr>
        <w:t>监管局牵头</w:t>
      </w:r>
      <w:r>
        <w:rPr>
          <w:rFonts w:ascii="楷体" w:hAnsi="楷体" w:eastAsia="楷体" w:cs="楷体"/>
          <w:spacing w:val="-5"/>
          <w:sz w:val="31"/>
          <w:szCs w:val="31"/>
        </w:rPr>
        <w:t>，</w:t>
      </w:r>
      <w:r>
        <w:rPr>
          <w:rFonts w:ascii="楷体" w:hAnsi="楷体" w:eastAsia="楷体" w:cs="楷体"/>
          <w:spacing w:val="-4"/>
          <w:sz w:val="31"/>
          <w:szCs w:val="31"/>
        </w:rPr>
        <w:t>县委宣传部、县法院、县检察院、县公安局、县司法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2"/>
          <w:sz w:val="31"/>
          <w:szCs w:val="31"/>
        </w:rPr>
        <w:t>局、县农业农村局、县商务</w:t>
      </w:r>
      <w:r>
        <w:rPr>
          <w:rFonts w:ascii="楷体" w:hAnsi="楷体" w:eastAsia="楷体" w:cs="楷体"/>
          <w:spacing w:val="-1"/>
          <w:sz w:val="31"/>
          <w:szCs w:val="31"/>
        </w:rPr>
        <w:t>局按职责分工负责)</w:t>
      </w:r>
    </w:p>
    <w:p>
      <w:pPr>
        <w:spacing w:line="220" w:lineRule="auto"/>
        <w:ind w:left="618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0"/>
          <w:sz w:val="31"/>
          <w:szCs w:val="31"/>
        </w:rPr>
        <w:t>( 四 ) 持续提升宜居创业基础能</w:t>
      </w:r>
      <w:r>
        <w:rPr>
          <w:rFonts w:ascii="楷体" w:hAnsi="楷体" w:eastAsia="楷体" w:cs="楷体"/>
          <w:spacing w:val="-8"/>
          <w:sz w:val="31"/>
          <w:szCs w:val="31"/>
        </w:rPr>
        <w:t>力</w:t>
      </w:r>
    </w:p>
    <w:p>
      <w:pPr>
        <w:spacing w:before="203" w:line="343" w:lineRule="auto"/>
        <w:ind w:left="7" w:right="81" w:firstLine="65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2"/>
          <w:sz w:val="31"/>
          <w:szCs w:val="31"/>
        </w:rPr>
        <w:t>主要目标：20</w:t>
      </w:r>
      <w:r>
        <w:rPr>
          <w:rFonts w:ascii="仿宋" w:hAnsi="仿宋" w:eastAsia="仿宋" w:cs="仿宋"/>
          <w:spacing w:val="-1"/>
          <w:sz w:val="31"/>
          <w:szCs w:val="31"/>
        </w:rPr>
        <w:t>21 年底，等级公路密度达到 190 公里/百平方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公</w:t>
      </w:r>
      <w:r>
        <w:rPr>
          <w:rFonts w:ascii="仿宋" w:hAnsi="仿宋" w:eastAsia="仿宋" w:cs="仿宋"/>
          <w:spacing w:val="5"/>
          <w:sz w:val="31"/>
          <w:szCs w:val="31"/>
        </w:rPr>
        <w:t>里。县城区生活污水处理率达到 98%以上，全县森林覆盖率达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到 7%</w:t>
      </w:r>
      <w:r>
        <w:rPr>
          <w:rFonts w:ascii="仿宋" w:hAnsi="仿宋" w:eastAsia="仿宋" w:cs="仿宋"/>
          <w:sz w:val="31"/>
          <w:szCs w:val="31"/>
        </w:rPr>
        <w:t xml:space="preserve">以上，全县建成区绿化覆盖率达到 40.4%以上，人均公园绿 </w:t>
      </w:r>
      <w:r>
        <w:rPr>
          <w:rFonts w:ascii="仿宋" w:hAnsi="仿宋" w:eastAsia="仿宋" w:cs="仿宋"/>
          <w:spacing w:val="5"/>
          <w:sz w:val="31"/>
          <w:szCs w:val="31"/>
        </w:rPr>
        <w:t>地面积达到 16.3 平方米以上。公共文化服务设施持续升级，</w:t>
      </w:r>
      <w:r>
        <w:rPr>
          <w:rFonts w:ascii="仿宋" w:hAnsi="仿宋" w:eastAsia="仿宋" w:cs="仿宋"/>
          <w:spacing w:val="1"/>
          <w:sz w:val="31"/>
          <w:szCs w:val="31"/>
        </w:rPr>
        <w:t>形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成一批 10 分钟文化体育生</w:t>
      </w:r>
      <w:r>
        <w:rPr>
          <w:rFonts w:ascii="仿宋" w:hAnsi="仿宋" w:eastAsia="仿宋" w:cs="仿宋"/>
          <w:spacing w:val="-1"/>
          <w:sz w:val="31"/>
          <w:szCs w:val="31"/>
        </w:rPr>
        <w:t>活圈。</w:t>
      </w:r>
    </w:p>
    <w:p>
      <w:pPr>
        <w:spacing w:before="6" w:line="346" w:lineRule="auto"/>
        <w:ind w:left="9" w:right="43" w:firstLine="65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25.优化创新创业服务水平。实施创新型企业培育专项行动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计划，</w:t>
      </w:r>
      <w:r>
        <w:rPr>
          <w:rFonts w:ascii="仿宋" w:hAnsi="仿宋" w:eastAsia="仿宋" w:cs="仿宋"/>
          <w:spacing w:val="9"/>
          <w:sz w:val="31"/>
          <w:szCs w:val="31"/>
        </w:rPr>
        <w:t>增</w:t>
      </w:r>
      <w:r>
        <w:rPr>
          <w:rFonts w:ascii="仿宋" w:hAnsi="仿宋" w:eastAsia="仿宋" w:cs="仿宋"/>
          <w:spacing w:val="6"/>
          <w:sz w:val="31"/>
          <w:szCs w:val="31"/>
        </w:rPr>
        <w:t>强企业创新主体地位，建立县级高新技术后备企业库，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加</w:t>
      </w:r>
      <w:r>
        <w:rPr>
          <w:rFonts w:ascii="仿宋" w:hAnsi="仿宋" w:eastAsia="仿宋" w:cs="仿宋"/>
          <w:spacing w:val="8"/>
          <w:sz w:val="31"/>
          <w:szCs w:val="31"/>
        </w:rPr>
        <w:t>大</w:t>
      </w:r>
      <w:r>
        <w:rPr>
          <w:rFonts w:ascii="仿宋" w:hAnsi="仿宋" w:eastAsia="仿宋" w:cs="仿宋"/>
          <w:spacing w:val="5"/>
          <w:sz w:val="31"/>
          <w:szCs w:val="31"/>
        </w:rPr>
        <w:t>力度培育一批创新能力强、成长速度快、具有国内外行业竞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争优势的创</w:t>
      </w:r>
      <w:r>
        <w:rPr>
          <w:rFonts w:ascii="仿宋" w:hAnsi="仿宋" w:eastAsia="仿宋" w:cs="仿宋"/>
          <w:sz w:val="31"/>
          <w:szCs w:val="31"/>
        </w:rPr>
        <w:t xml:space="preserve">新型企业，2021 年国家高新技术企业数量力争达到 4 </w:t>
      </w:r>
      <w:r>
        <w:rPr>
          <w:rFonts w:ascii="仿宋" w:hAnsi="仿宋" w:eastAsia="仿宋" w:cs="仿宋"/>
          <w:spacing w:val="10"/>
          <w:sz w:val="31"/>
          <w:szCs w:val="31"/>
        </w:rPr>
        <w:t>家以</w:t>
      </w:r>
      <w:r>
        <w:rPr>
          <w:rFonts w:ascii="仿宋" w:hAnsi="仿宋" w:eastAsia="仿宋" w:cs="仿宋"/>
          <w:spacing w:val="6"/>
          <w:sz w:val="31"/>
          <w:szCs w:val="31"/>
        </w:rPr>
        <w:t>上</w:t>
      </w:r>
      <w:r>
        <w:rPr>
          <w:rFonts w:ascii="仿宋" w:hAnsi="仿宋" w:eastAsia="仿宋" w:cs="仿宋"/>
          <w:spacing w:val="5"/>
          <w:sz w:val="31"/>
          <w:szCs w:val="31"/>
        </w:rPr>
        <w:t>。按照企业的研发投入、创新成果等创新指标，年度遴选</w:t>
      </w:r>
    </w:p>
    <w:p>
      <w:pPr>
        <w:sectPr>
          <w:footerReference r:id="rId14" w:type="default"/>
          <w:pgSz w:w="11906" w:h="16839"/>
          <w:pgMar w:top="400" w:right="1449" w:bottom="1439" w:left="1533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0" w:line="343" w:lineRule="auto"/>
        <w:ind w:right="69" w:firstLine="2"/>
        <w:rPr>
          <w:rFonts w:ascii="楷体" w:hAnsi="楷体" w:eastAsia="楷体" w:cs="楷体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创新龙</w:t>
      </w:r>
      <w:r>
        <w:rPr>
          <w:rFonts w:ascii="仿宋" w:hAnsi="仿宋" w:eastAsia="仿宋" w:cs="仿宋"/>
          <w:spacing w:val="8"/>
          <w:sz w:val="31"/>
          <w:szCs w:val="31"/>
        </w:rPr>
        <w:t>头</w:t>
      </w:r>
      <w:r>
        <w:rPr>
          <w:rFonts w:ascii="仿宋" w:hAnsi="仿宋" w:eastAsia="仿宋" w:cs="仿宋"/>
          <w:spacing w:val="5"/>
          <w:sz w:val="31"/>
          <w:szCs w:val="31"/>
        </w:rPr>
        <w:t>企业和“瞪羚”企业。持续推进省级重点实验室、省级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工程技术</w:t>
      </w:r>
      <w:r>
        <w:rPr>
          <w:rFonts w:ascii="仿宋" w:hAnsi="仿宋" w:eastAsia="仿宋" w:cs="仿宋"/>
          <w:spacing w:val="6"/>
          <w:sz w:val="31"/>
          <w:szCs w:val="31"/>
        </w:rPr>
        <w:t>研</w:t>
      </w:r>
      <w:r>
        <w:rPr>
          <w:rFonts w:ascii="仿宋" w:hAnsi="仿宋" w:eastAsia="仿宋" w:cs="仿宋"/>
          <w:spacing w:val="5"/>
          <w:sz w:val="31"/>
          <w:szCs w:val="31"/>
        </w:rPr>
        <w:t>究中心、市级工程技术研究中心等科技平台建设，打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造一批生命力强、快速成长的科技型中小</w:t>
      </w:r>
      <w:r>
        <w:rPr>
          <w:rFonts w:ascii="仿宋" w:hAnsi="仿宋" w:eastAsia="仿宋" w:cs="仿宋"/>
          <w:sz w:val="31"/>
          <w:szCs w:val="31"/>
        </w:rPr>
        <w:t xml:space="preserve">企业。  </w:t>
      </w:r>
      <w:r>
        <w:rPr>
          <w:rFonts w:ascii="楷体" w:hAnsi="楷体" w:eastAsia="楷体" w:cs="楷体"/>
          <w:sz w:val="31"/>
          <w:szCs w:val="31"/>
        </w:rPr>
        <w:t xml:space="preserve">(县科技和工业 </w:t>
      </w:r>
      <w:r>
        <w:rPr>
          <w:rFonts w:ascii="楷体" w:hAnsi="楷体" w:eastAsia="楷体" w:cs="楷体"/>
          <w:spacing w:val="-2"/>
          <w:sz w:val="31"/>
          <w:szCs w:val="31"/>
        </w:rPr>
        <w:t>信息化局牵头，县直相</w:t>
      </w:r>
      <w:r>
        <w:rPr>
          <w:rFonts w:ascii="楷体" w:hAnsi="楷体" w:eastAsia="楷体" w:cs="楷体"/>
          <w:spacing w:val="-1"/>
          <w:sz w:val="31"/>
          <w:szCs w:val="31"/>
        </w:rPr>
        <w:t>关部门按职责分工负责)</w:t>
      </w:r>
    </w:p>
    <w:p>
      <w:pPr>
        <w:spacing w:before="3" w:line="343" w:lineRule="auto"/>
        <w:ind w:left="9" w:firstLine="653"/>
        <w:rPr>
          <w:rFonts w:ascii="楷体" w:hAnsi="楷体" w:eastAsia="楷体" w:cs="楷体"/>
          <w:sz w:val="31"/>
          <w:szCs w:val="31"/>
        </w:rPr>
      </w:pPr>
      <w:r>
        <w:rPr>
          <w:rFonts w:ascii="仿宋" w:hAnsi="仿宋" w:eastAsia="仿宋" w:cs="仿宋"/>
          <w:spacing w:val="19"/>
          <w:sz w:val="31"/>
          <w:szCs w:val="31"/>
        </w:rPr>
        <w:t>2</w:t>
      </w:r>
      <w:r>
        <w:rPr>
          <w:rFonts w:ascii="仿宋" w:hAnsi="仿宋" w:eastAsia="仿宋" w:cs="仿宋"/>
          <w:spacing w:val="11"/>
          <w:sz w:val="31"/>
          <w:szCs w:val="31"/>
        </w:rPr>
        <w:t>6.提高科技创新支持能力。加强科技创新长远战略谋划，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加快建设新兴科创名县</w:t>
      </w:r>
      <w:r>
        <w:rPr>
          <w:rFonts w:ascii="仿宋" w:hAnsi="仿宋" w:eastAsia="仿宋" w:cs="仿宋"/>
          <w:spacing w:val="-2"/>
          <w:sz w:val="31"/>
          <w:szCs w:val="31"/>
        </w:rPr>
        <w:t>，积极融入全省、全市区域协同创新格局，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主动</w:t>
      </w:r>
      <w:r>
        <w:rPr>
          <w:rFonts w:ascii="仿宋" w:hAnsi="仿宋" w:eastAsia="仿宋" w:cs="仿宋"/>
          <w:spacing w:val="6"/>
          <w:sz w:val="31"/>
          <w:szCs w:val="31"/>
        </w:rPr>
        <w:t>对</w:t>
      </w:r>
      <w:r>
        <w:rPr>
          <w:rFonts w:ascii="仿宋" w:hAnsi="仿宋" w:eastAsia="仿宋" w:cs="仿宋"/>
          <w:spacing w:val="5"/>
          <w:sz w:val="31"/>
          <w:szCs w:val="31"/>
        </w:rPr>
        <w:t>接“一带一路”、郑焦一体化等重大战略，争取更多的创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新平</w:t>
      </w:r>
      <w:r>
        <w:rPr>
          <w:rFonts w:ascii="仿宋" w:hAnsi="仿宋" w:eastAsia="仿宋" w:cs="仿宋"/>
          <w:spacing w:val="6"/>
          <w:sz w:val="31"/>
          <w:szCs w:val="31"/>
        </w:rPr>
        <w:t>台</w:t>
      </w:r>
      <w:r>
        <w:rPr>
          <w:rFonts w:ascii="仿宋" w:hAnsi="仿宋" w:eastAsia="仿宋" w:cs="仿宋"/>
          <w:spacing w:val="5"/>
          <w:sz w:val="31"/>
          <w:szCs w:val="31"/>
        </w:rPr>
        <w:t>、载体、项目等在温县布局。支持有实力、有条件的创新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型企业、科研机构参与 “国家科技创新 2030-重大项目”</w:t>
      </w:r>
      <w:r>
        <w:rPr>
          <w:rFonts w:ascii="仿宋" w:hAnsi="仿宋" w:eastAsia="仿宋" w:cs="仿宋"/>
          <w:sz w:val="31"/>
          <w:szCs w:val="31"/>
        </w:rPr>
        <w:t xml:space="preserve">研究。 </w:t>
      </w:r>
      <w:r>
        <w:rPr>
          <w:rFonts w:ascii="仿宋" w:hAnsi="仿宋" w:eastAsia="仿宋" w:cs="仿宋"/>
          <w:spacing w:val="10"/>
          <w:sz w:val="31"/>
          <w:szCs w:val="31"/>
        </w:rPr>
        <w:t>鼓励</w:t>
      </w:r>
      <w:r>
        <w:rPr>
          <w:rFonts w:ascii="仿宋" w:hAnsi="仿宋" w:eastAsia="仿宋" w:cs="仿宋"/>
          <w:spacing w:val="6"/>
          <w:sz w:val="31"/>
          <w:szCs w:val="31"/>
        </w:rPr>
        <w:t>企</w:t>
      </w:r>
      <w:r>
        <w:rPr>
          <w:rFonts w:ascii="仿宋" w:hAnsi="仿宋" w:eastAsia="仿宋" w:cs="仿宋"/>
          <w:spacing w:val="5"/>
          <w:sz w:val="31"/>
          <w:szCs w:val="31"/>
        </w:rPr>
        <w:t>业建立省级、市级研发平台，引导全社会提高研发经费投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入</w:t>
      </w:r>
      <w:r>
        <w:rPr>
          <w:rFonts w:ascii="仿宋" w:hAnsi="仿宋" w:eastAsia="仿宋" w:cs="仿宋"/>
          <w:spacing w:val="8"/>
          <w:sz w:val="31"/>
          <w:szCs w:val="31"/>
        </w:rPr>
        <w:t>比</w:t>
      </w:r>
      <w:r>
        <w:rPr>
          <w:rFonts w:ascii="仿宋" w:hAnsi="仿宋" w:eastAsia="仿宋" w:cs="仿宋"/>
          <w:spacing w:val="5"/>
          <w:sz w:val="31"/>
          <w:szCs w:val="31"/>
        </w:rPr>
        <w:t>重。组织开展企业研发财政补助资金申报工作，对符合条件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的</w:t>
      </w:r>
      <w:r>
        <w:rPr>
          <w:rFonts w:ascii="仿宋" w:hAnsi="仿宋" w:eastAsia="仿宋" w:cs="仿宋"/>
          <w:spacing w:val="10"/>
          <w:sz w:val="31"/>
          <w:szCs w:val="31"/>
        </w:rPr>
        <w:t>企业给予补助。2021 年支持企业研发财政补助、带动企业研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5"/>
          <w:sz w:val="31"/>
          <w:szCs w:val="31"/>
        </w:rPr>
        <w:t>发投入增长 10%左右。全面落实研发费用“加计扣除”政策，202</w:t>
      </w:r>
      <w:r>
        <w:rPr>
          <w:rFonts w:ascii="仿宋" w:hAnsi="仿宋" w:eastAsia="仿宋" w:cs="仿宋"/>
          <w:sz w:val="31"/>
          <w:szCs w:val="31"/>
        </w:rPr>
        <w:t xml:space="preserve">1 </w:t>
      </w:r>
      <w:r>
        <w:rPr>
          <w:rFonts w:ascii="仿宋" w:hAnsi="仿宋" w:eastAsia="仿宋" w:cs="仿宋"/>
          <w:spacing w:val="-8"/>
          <w:sz w:val="31"/>
          <w:szCs w:val="31"/>
        </w:rPr>
        <w:t>年力争增</w:t>
      </w:r>
      <w:r>
        <w:rPr>
          <w:rFonts w:ascii="仿宋" w:hAnsi="仿宋" w:eastAsia="仿宋" w:cs="仿宋"/>
          <w:spacing w:val="-7"/>
          <w:sz w:val="31"/>
          <w:szCs w:val="31"/>
        </w:rPr>
        <w:t>长</w:t>
      </w:r>
      <w:r>
        <w:rPr>
          <w:rFonts w:ascii="仿宋" w:hAnsi="仿宋" w:eastAsia="仿宋" w:cs="仿宋"/>
          <w:spacing w:val="-4"/>
          <w:sz w:val="31"/>
          <w:szCs w:val="31"/>
        </w:rPr>
        <w:t xml:space="preserve"> 10%左右。 </w:t>
      </w:r>
      <w:r>
        <w:rPr>
          <w:rFonts w:ascii="楷体" w:hAnsi="楷体" w:eastAsia="楷体" w:cs="楷体"/>
          <w:spacing w:val="-4"/>
          <w:sz w:val="31"/>
          <w:szCs w:val="31"/>
        </w:rPr>
        <w:t>(县科技和工业信息化局牵头，县直相关部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3"/>
          <w:sz w:val="31"/>
          <w:szCs w:val="31"/>
        </w:rPr>
        <w:t>门</w:t>
      </w:r>
      <w:r>
        <w:rPr>
          <w:rFonts w:ascii="楷体" w:hAnsi="楷体" w:eastAsia="楷体" w:cs="楷体"/>
          <w:spacing w:val="-2"/>
          <w:sz w:val="31"/>
          <w:szCs w:val="31"/>
        </w:rPr>
        <w:t>按职责分工负责)</w:t>
      </w:r>
    </w:p>
    <w:p>
      <w:pPr>
        <w:spacing w:before="3" w:line="345" w:lineRule="auto"/>
        <w:ind w:left="6" w:right="81" w:firstLine="65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2</w:t>
      </w:r>
      <w:r>
        <w:rPr>
          <w:rFonts w:ascii="仿宋" w:hAnsi="仿宋" w:eastAsia="仿宋" w:cs="仿宋"/>
          <w:spacing w:val="6"/>
          <w:sz w:val="31"/>
          <w:szCs w:val="31"/>
        </w:rPr>
        <w:t>7</w:t>
      </w:r>
      <w:r>
        <w:rPr>
          <w:rFonts w:ascii="仿宋" w:hAnsi="仿宋" w:eastAsia="仿宋" w:cs="仿宋"/>
          <w:spacing w:val="4"/>
          <w:sz w:val="31"/>
          <w:szCs w:val="31"/>
        </w:rPr>
        <w:t>.提升招商引资服务能力。严格落实我县“7+</w:t>
      </w:r>
      <w:r>
        <w:rPr>
          <w:rFonts w:ascii="仿宋" w:hAnsi="仿宋" w:eastAsia="仿宋" w:cs="仿宋"/>
          <w:sz w:val="31"/>
          <w:szCs w:val="31"/>
        </w:rPr>
        <w:t>X</w:t>
      </w:r>
      <w:r>
        <w:rPr>
          <w:rFonts w:ascii="仿宋" w:hAnsi="仿宋" w:eastAsia="仿宋" w:cs="仿宋"/>
          <w:spacing w:val="4"/>
          <w:sz w:val="31"/>
          <w:szCs w:val="31"/>
        </w:rPr>
        <w:t>”招商机制</w:t>
      </w:r>
      <w:r>
        <w:rPr>
          <w:rFonts w:ascii="仿宋" w:hAnsi="仿宋" w:eastAsia="仿宋" w:cs="仿宋"/>
          <w:sz w:val="31"/>
          <w:szCs w:val="31"/>
        </w:rPr>
        <w:t xml:space="preserve"> 及 1/4 时间外出招商工作机制，探索与境外商会协会、投资促进 </w:t>
      </w:r>
      <w:r>
        <w:rPr>
          <w:rFonts w:ascii="仿宋" w:hAnsi="仿宋" w:eastAsia="仿宋" w:cs="仿宋"/>
          <w:spacing w:val="10"/>
          <w:sz w:val="31"/>
          <w:szCs w:val="31"/>
        </w:rPr>
        <w:t>机构</w:t>
      </w:r>
      <w:r>
        <w:rPr>
          <w:rFonts w:ascii="仿宋" w:hAnsi="仿宋" w:eastAsia="仿宋" w:cs="仿宋"/>
          <w:spacing w:val="7"/>
          <w:sz w:val="31"/>
          <w:szCs w:val="31"/>
        </w:rPr>
        <w:t>建</w:t>
      </w:r>
      <w:r>
        <w:rPr>
          <w:rFonts w:ascii="仿宋" w:hAnsi="仿宋" w:eastAsia="仿宋" w:cs="仿宋"/>
          <w:spacing w:val="5"/>
          <w:sz w:val="31"/>
          <w:szCs w:val="31"/>
        </w:rPr>
        <w:t>立长效合作机制，在境内京浙沪等先进地区设立招商引资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8"/>
          <w:sz w:val="31"/>
          <w:szCs w:val="31"/>
        </w:rPr>
        <w:t>外联处</w:t>
      </w:r>
      <w:r>
        <w:rPr>
          <w:rFonts w:ascii="仿宋" w:hAnsi="仿宋" w:eastAsia="仿宋" w:cs="仿宋"/>
          <w:spacing w:val="-7"/>
          <w:sz w:val="31"/>
          <w:szCs w:val="31"/>
        </w:rPr>
        <w:t>，</w:t>
      </w:r>
      <w:r>
        <w:rPr>
          <w:rFonts w:ascii="仿宋" w:hAnsi="仿宋" w:eastAsia="仿宋" w:cs="仿宋"/>
          <w:spacing w:val="-4"/>
          <w:sz w:val="31"/>
          <w:szCs w:val="31"/>
        </w:rPr>
        <w:t>扩大招商成果。 紧盯世界 500 强、 中国 500 强、行业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1</w:t>
      </w:r>
      <w:r>
        <w:rPr>
          <w:rFonts w:ascii="仿宋" w:hAnsi="仿宋" w:eastAsia="仿宋" w:cs="仿宋"/>
          <w:spacing w:val="5"/>
          <w:sz w:val="31"/>
          <w:szCs w:val="31"/>
        </w:rPr>
        <w:t>00 强等大企业，引进一批投资大、规模大、带动力大的牵引型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内外资</w:t>
      </w:r>
      <w:r>
        <w:rPr>
          <w:rFonts w:ascii="仿宋" w:hAnsi="仿宋" w:eastAsia="仿宋" w:cs="仿宋"/>
          <w:spacing w:val="5"/>
          <w:sz w:val="31"/>
          <w:szCs w:val="31"/>
        </w:rPr>
        <w:t>项目。加强与境外科研机构，境内中字号、国字号科研院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所</w:t>
      </w:r>
      <w:r>
        <w:rPr>
          <w:rFonts w:ascii="仿宋" w:hAnsi="仿宋" w:eastAsia="仿宋" w:cs="仿宋"/>
          <w:spacing w:val="11"/>
          <w:sz w:val="31"/>
          <w:szCs w:val="31"/>
        </w:rPr>
        <w:t>的合作，聚焦我县重点发展产业、5</w:t>
      </w:r>
      <w:r>
        <w:rPr>
          <w:rFonts w:ascii="仿宋" w:hAnsi="仿宋" w:eastAsia="仿宋" w:cs="仿宋"/>
          <w:sz w:val="31"/>
          <w:szCs w:val="31"/>
        </w:rPr>
        <w:t>G</w:t>
      </w:r>
      <w:r>
        <w:rPr>
          <w:rFonts w:ascii="仿宋" w:hAnsi="仿宋" w:eastAsia="仿宋" w:cs="仿宋"/>
          <w:spacing w:val="11"/>
          <w:sz w:val="31"/>
          <w:szCs w:val="31"/>
        </w:rPr>
        <w:t xml:space="preserve"> 商用、黄河流域生态保</w:t>
      </w:r>
    </w:p>
    <w:p>
      <w:pPr>
        <w:sectPr>
          <w:footerReference r:id="rId15" w:type="default"/>
          <w:pgSz w:w="11906" w:h="16839"/>
          <w:pgMar w:top="400" w:right="1449" w:bottom="1439" w:left="1533" w:header="0" w:footer="1156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0" w:line="343" w:lineRule="auto"/>
        <w:ind w:left="13" w:right="81" w:firstLine="9"/>
        <w:rPr>
          <w:rFonts w:ascii="楷体" w:hAnsi="楷体" w:eastAsia="楷体" w:cs="楷体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护等重点领域，引进一批上层次、上效益的项目。实际吸收外</w:t>
      </w:r>
      <w:r>
        <w:rPr>
          <w:rFonts w:ascii="仿宋" w:hAnsi="仿宋" w:eastAsia="仿宋" w:cs="仿宋"/>
          <w:spacing w:val="2"/>
          <w:sz w:val="31"/>
          <w:szCs w:val="31"/>
        </w:rPr>
        <w:t>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年增长 </w:t>
      </w:r>
      <w:r>
        <w:rPr>
          <w:rFonts w:ascii="仿宋" w:hAnsi="仿宋" w:eastAsia="仿宋" w:cs="仿宋"/>
          <w:sz w:val="31"/>
          <w:szCs w:val="31"/>
        </w:rPr>
        <w:t xml:space="preserve">3%以上，实际到位省外资金年增长 3%以上。  </w:t>
      </w:r>
      <w:r>
        <w:rPr>
          <w:rFonts w:ascii="楷体" w:hAnsi="楷体" w:eastAsia="楷体" w:cs="楷体"/>
          <w:sz w:val="31"/>
          <w:szCs w:val="31"/>
        </w:rPr>
        <w:t xml:space="preserve">(县商务局 </w:t>
      </w:r>
      <w:r>
        <w:rPr>
          <w:rFonts w:ascii="楷体" w:hAnsi="楷体" w:eastAsia="楷体" w:cs="楷体"/>
          <w:spacing w:val="-4"/>
          <w:sz w:val="31"/>
          <w:szCs w:val="31"/>
        </w:rPr>
        <w:t>牵头</w:t>
      </w:r>
      <w:r>
        <w:rPr>
          <w:rFonts w:ascii="楷体" w:hAnsi="楷体" w:eastAsia="楷体" w:cs="楷体"/>
          <w:spacing w:val="-2"/>
          <w:sz w:val="31"/>
          <w:szCs w:val="31"/>
        </w:rPr>
        <w:t>，县直相关部门按职责分工负责)</w:t>
      </w:r>
    </w:p>
    <w:p>
      <w:pPr>
        <w:spacing w:line="343" w:lineRule="auto"/>
        <w:ind w:firstLine="663"/>
        <w:rPr>
          <w:rFonts w:ascii="楷体" w:hAnsi="楷体" w:eastAsia="楷体" w:cs="楷体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28.加强人才流动基本保障。优先为引进人才办理落户，完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善便于人</w:t>
      </w:r>
      <w:r>
        <w:rPr>
          <w:rFonts w:ascii="仿宋" w:hAnsi="仿宋" w:eastAsia="仿宋" w:cs="仿宋"/>
          <w:spacing w:val="6"/>
          <w:sz w:val="31"/>
          <w:szCs w:val="31"/>
        </w:rPr>
        <w:t>才</w:t>
      </w:r>
      <w:r>
        <w:rPr>
          <w:rFonts w:ascii="仿宋" w:hAnsi="仿宋" w:eastAsia="仿宋" w:cs="仿宋"/>
          <w:spacing w:val="5"/>
          <w:sz w:val="31"/>
          <w:szCs w:val="31"/>
        </w:rPr>
        <w:t>跨地区、跨行业、跨体制流动的社会保险关系转移接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续办法</w:t>
      </w:r>
      <w:r>
        <w:rPr>
          <w:rFonts w:ascii="仿宋" w:hAnsi="仿宋" w:eastAsia="仿宋" w:cs="仿宋"/>
          <w:spacing w:val="8"/>
          <w:sz w:val="31"/>
          <w:szCs w:val="31"/>
        </w:rPr>
        <w:t>，</w:t>
      </w:r>
      <w:r>
        <w:rPr>
          <w:rFonts w:ascii="仿宋" w:hAnsi="仿宋" w:eastAsia="仿宋" w:cs="仿宋"/>
          <w:spacing w:val="5"/>
          <w:sz w:val="31"/>
          <w:szCs w:val="31"/>
        </w:rPr>
        <w:t>为人才流动提供子女入学、住房安居、医疗服务、社会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保险等保</w:t>
      </w:r>
      <w:r>
        <w:rPr>
          <w:rFonts w:ascii="仿宋" w:hAnsi="仿宋" w:eastAsia="仿宋" w:cs="仿宋"/>
          <w:spacing w:val="6"/>
          <w:sz w:val="31"/>
          <w:szCs w:val="31"/>
        </w:rPr>
        <w:t>障</w:t>
      </w:r>
      <w:r>
        <w:rPr>
          <w:rFonts w:ascii="仿宋" w:hAnsi="仿宋" w:eastAsia="仿宋" w:cs="仿宋"/>
          <w:spacing w:val="5"/>
          <w:sz w:val="31"/>
          <w:szCs w:val="31"/>
        </w:rPr>
        <w:t>。完善人才奖励政策，建立与人才贡献相适应的人才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激励机</w:t>
      </w:r>
      <w:r>
        <w:rPr>
          <w:rFonts w:ascii="仿宋" w:hAnsi="仿宋" w:eastAsia="仿宋" w:cs="仿宋"/>
          <w:spacing w:val="4"/>
          <w:sz w:val="31"/>
          <w:szCs w:val="31"/>
        </w:rPr>
        <w:t>制</w:t>
      </w:r>
      <w:r>
        <w:rPr>
          <w:rFonts w:ascii="仿宋" w:hAnsi="仿宋" w:eastAsia="仿宋" w:cs="仿宋"/>
          <w:spacing w:val="3"/>
          <w:sz w:val="31"/>
          <w:szCs w:val="31"/>
        </w:rPr>
        <w:t>，进一步落实市人社局“1+6”“引才聚焦”人才政策。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完善事业</w:t>
      </w:r>
      <w:r>
        <w:rPr>
          <w:rFonts w:ascii="仿宋" w:hAnsi="仿宋" w:eastAsia="仿宋" w:cs="仿宋"/>
          <w:spacing w:val="6"/>
          <w:sz w:val="31"/>
          <w:szCs w:val="31"/>
        </w:rPr>
        <w:t>单</w:t>
      </w:r>
      <w:r>
        <w:rPr>
          <w:rFonts w:ascii="仿宋" w:hAnsi="仿宋" w:eastAsia="仿宋" w:cs="仿宋"/>
          <w:spacing w:val="5"/>
          <w:sz w:val="31"/>
          <w:szCs w:val="31"/>
        </w:rPr>
        <w:t>位工资薪酬制度，分级分类优化事业单位绩效工资管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理办法。</w:t>
      </w:r>
      <w:r>
        <w:rPr>
          <w:rFonts w:ascii="仿宋" w:hAnsi="仿宋" w:eastAsia="仿宋" w:cs="仿宋"/>
          <w:spacing w:val="6"/>
          <w:sz w:val="31"/>
          <w:szCs w:val="31"/>
        </w:rPr>
        <w:t>深</w:t>
      </w:r>
      <w:r>
        <w:rPr>
          <w:rFonts w:ascii="仿宋" w:hAnsi="仿宋" w:eastAsia="仿宋" w:cs="仿宋"/>
          <w:spacing w:val="5"/>
          <w:sz w:val="31"/>
          <w:szCs w:val="31"/>
        </w:rPr>
        <w:t>化企业工资分配制度，指导企业建立健全技术技能激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励导向的</w:t>
      </w:r>
      <w:r>
        <w:rPr>
          <w:rFonts w:ascii="仿宋" w:hAnsi="仿宋" w:eastAsia="仿宋" w:cs="仿宋"/>
          <w:spacing w:val="6"/>
          <w:sz w:val="31"/>
          <w:szCs w:val="31"/>
        </w:rPr>
        <w:t>薪</w:t>
      </w:r>
      <w:r>
        <w:rPr>
          <w:rFonts w:ascii="仿宋" w:hAnsi="仿宋" w:eastAsia="仿宋" w:cs="仿宋"/>
          <w:spacing w:val="5"/>
          <w:sz w:val="31"/>
          <w:szCs w:val="31"/>
        </w:rPr>
        <w:t>酬分配体系，推动企业工资分配向关键岗位、生产一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线岗位和紧缺急需的</w:t>
      </w:r>
      <w:r>
        <w:rPr>
          <w:rFonts w:ascii="仿宋" w:hAnsi="仿宋" w:eastAsia="仿宋" w:cs="仿宋"/>
          <w:spacing w:val="3"/>
          <w:sz w:val="31"/>
          <w:szCs w:val="31"/>
        </w:rPr>
        <w:t>高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层次、高技能人才倾斜。  </w:t>
      </w:r>
      <w:r>
        <w:rPr>
          <w:rFonts w:ascii="楷体" w:hAnsi="楷体" w:eastAsia="楷体" w:cs="楷体"/>
          <w:spacing w:val="2"/>
          <w:sz w:val="31"/>
          <w:szCs w:val="31"/>
        </w:rPr>
        <w:t>(县委组织部、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8"/>
          <w:sz w:val="31"/>
          <w:szCs w:val="31"/>
        </w:rPr>
        <w:t>县委编办、</w:t>
      </w:r>
      <w:r>
        <w:rPr>
          <w:rFonts w:ascii="楷体" w:hAnsi="楷体" w:eastAsia="楷体" w:cs="楷体"/>
          <w:spacing w:val="-5"/>
          <w:sz w:val="31"/>
          <w:szCs w:val="31"/>
        </w:rPr>
        <w:t>县</w:t>
      </w:r>
      <w:r>
        <w:rPr>
          <w:rFonts w:ascii="楷体" w:hAnsi="楷体" w:eastAsia="楷体" w:cs="楷体"/>
          <w:spacing w:val="-4"/>
          <w:sz w:val="31"/>
          <w:szCs w:val="31"/>
        </w:rPr>
        <w:t>人力资源社会保障局牵头，县教育局、县科技和工业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8"/>
          <w:sz w:val="31"/>
          <w:szCs w:val="31"/>
        </w:rPr>
        <w:t>信息化局、</w:t>
      </w:r>
      <w:r>
        <w:rPr>
          <w:rFonts w:ascii="楷体" w:hAnsi="楷体" w:eastAsia="楷体" w:cs="楷体"/>
          <w:spacing w:val="-5"/>
          <w:sz w:val="31"/>
          <w:szCs w:val="31"/>
        </w:rPr>
        <w:t>县</w:t>
      </w:r>
      <w:r>
        <w:rPr>
          <w:rFonts w:ascii="楷体" w:hAnsi="楷体" w:eastAsia="楷体" w:cs="楷体"/>
          <w:spacing w:val="-4"/>
          <w:sz w:val="31"/>
          <w:szCs w:val="31"/>
        </w:rPr>
        <w:t>公安局、县财政局、县卫生健康委等县直相关部门按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1"/>
          <w:sz w:val="31"/>
          <w:szCs w:val="31"/>
        </w:rPr>
        <w:t>职责分</w:t>
      </w:r>
      <w:r>
        <w:rPr>
          <w:rFonts w:ascii="楷体" w:hAnsi="楷体" w:eastAsia="楷体" w:cs="楷体"/>
          <w:sz w:val="31"/>
          <w:szCs w:val="31"/>
        </w:rPr>
        <w:t>工负责)</w:t>
      </w:r>
    </w:p>
    <w:p>
      <w:pPr>
        <w:spacing w:before="3" w:line="345" w:lineRule="auto"/>
        <w:ind w:left="2" w:right="84" w:firstLine="660"/>
        <w:rPr>
          <w:rFonts w:ascii="楷体" w:hAnsi="楷体" w:eastAsia="楷体" w:cs="楷体"/>
          <w:sz w:val="31"/>
          <w:szCs w:val="31"/>
        </w:rPr>
      </w:pPr>
      <w:r>
        <w:rPr>
          <w:rFonts w:ascii="仿宋" w:hAnsi="仿宋" w:eastAsia="仿宋" w:cs="仿宋"/>
          <w:spacing w:val="-2"/>
          <w:sz w:val="31"/>
          <w:szCs w:val="31"/>
        </w:rPr>
        <w:t>29.畅通人才流动渠道</w:t>
      </w:r>
      <w:r>
        <w:rPr>
          <w:rFonts w:ascii="仿宋" w:hAnsi="仿宋" w:eastAsia="仿宋" w:cs="仿宋"/>
          <w:spacing w:val="-1"/>
          <w:sz w:val="31"/>
          <w:szCs w:val="31"/>
        </w:rPr>
        <w:t>。 畅通高层次人才引进常态化 “绿色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通道”</w:t>
      </w:r>
      <w:r>
        <w:rPr>
          <w:rFonts w:ascii="仿宋" w:hAnsi="仿宋" w:eastAsia="仿宋" w:cs="仿宋"/>
          <w:spacing w:val="8"/>
          <w:sz w:val="31"/>
          <w:szCs w:val="31"/>
        </w:rPr>
        <w:t>。</w:t>
      </w:r>
      <w:r>
        <w:rPr>
          <w:rFonts w:ascii="仿宋" w:hAnsi="仿宋" w:eastAsia="仿宋" w:cs="仿宋"/>
          <w:spacing w:val="5"/>
          <w:sz w:val="31"/>
          <w:szCs w:val="31"/>
        </w:rPr>
        <w:t>支持和鼓励事业单位专业技术人员到企业挂职、兼职和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离岗创</w:t>
      </w:r>
      <w:r>
        <w:rPr>
          <w:rFonts w:ascii="仿宋" w:hAnsi="仿宋" w:eastAsia="仿宋" w:cs="仿宋"/>
          <w:spacing w:val="8"/>
          <w:sz w:val="31"/>
          <w:szCs w:val="31"/>
        </w:rPr>
        <w:t>新</w:t>
      </w:r>
      <w:r>
        <w:rPr>
          <w:rFonts w:ascii="仿宋" w:hAnsi="仿宋" w:eastAsia="仿宋" w:cs="仿宋"/>
          <w:spacing w:val="5"/>
          <w:sz w:val="31"/>
          <w:szCs w:val="31"/>
        </w:rPr>
        <w:t>创业，保障其在职称评定、工资福利、社会保障等方面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的权益</w:t>
      </w:r>
      <w:r>
        <w:rPr>
          <w:rFonts w:ascii="仿宋" w:hAnsi="仿宋" w:eastAsia="仿宋" w:cs="仿宋"/>
          <w:spacing w:val="8"/>
          <w:sz w:val="31"/>
          <w:szCs w:val="31"/>
        </w:rPr>
        <w:t>。</w:t>
      </w:r>
      <w:r>
        <w:rPr>
          <w:rFonts w:ascii="仿宋" w:hAnsi="仿宋" w:eastAsia="仿宋" w:cs="仿宋"/>
          <w:spacing w:val="5"/>
          <w:sz w:val="31"/>
          <w:szCs w:val="31"/>
        </w:rPr>
        <w:t>完善柔性引才政策措施，加大引进培育创新创业领军人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才 (</w:t>
      </w:r>
      <w:r>
        <w:rPr>
          <w:rFonts w:ascii="仿宋" w:hAnsi="仿宋" w:eastAsia="仿宋" w:cs="仿宋"/>
          <w:sz w:val="31"/>
          <w:szCs w:val="31"/>
        </w:rPr>
        <w:t xml:space="preserve"> 团队) 力度。持续组织我县企事业单位积极参加省招才引智 </w:t>
      </w:r>
      <w:r>
        <w:rPr>
          <w:rFonts w:ascii="仿宋" w:hAnsi="仿宋" w:eastAsia="仿宋" w:cs="仿宋"/>
          <w:spacing w:val="1"/>
          <w:sz w:val="31"/>
          <w:szCs w:val="31"/>
        </w:rPr>
        <w:t>创新发展大会</w:t>
      </w:r>
      <w:r>
        <w:rPr>
          <w:rFonts w:ascii="仿宋" w:hAnsi="仿宋" w:eastAsia="仿宋" w:cs="仿宋"/>
          <w:sz w:val="31"/>
          <w:szCs w:val="31"/>
        </w:rPr>
        <w:t xml:space="preserve">和“海创会”，延揽一批高层次、创新型人才 ( 团 </w:t>
      </w:r>
      <w:r>
        <w:rPr>
          <w:rFonts w:ascii="仿宋" w:hAnsi="仿宋" w:eastAsia="仿宋" w:cs="仿宋"/>
          <w:spacing w:val="-8"/>
          <w:sz w:val="31"/>
          <w:szCs w:val="31"/>
        </w:rPr>
        <w:t>队 )</w:t>
      </w:r>
      <w:r>
        <w:rPr>
          <w:rFonts w:ascii="仿宋" w:hAnsi="仿宋" w:eastAsia="仿宋" w:cs="仿宋"/>
          <w:spacing w:val="-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 xml:space="preserve">，促成一批高质量人才项目。  </w:t>
      </w:r>
      <w:r>
        <w:rPr>
          <w:rFonts w:ascii="楷体" w:hAnsi="楷体" w:eastAsia="楷体" w:cs="楷体"/>
          <w:spacing w:val="-4"/>
          <w:sz w:val="31"/>
          <w:szCs w:val="31"/>
        </w:rPr>
        <w:t>(县委组织部、县委编办、县</w:t>
      </w:r>
    </w:p>
    <w:p>
      <w:pPr>
        <w:sectPr>
          <w:footerReference r:id="rId16" w:type="default"/>
          <w:pgSz w:w="11906" w:h="16839"/>
          <w:pgMar w:top="400" w:right="1437" w:bottom="1439" w:left="1533" w:header="0" w:footer="1156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before="101" w:line="344" w:lineRule="auto"/>
        <w:ind w:firstLine="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8"/>
          <w:sz w:val="31"/>
          <w:szCs w:val="31"/>
        </w:rPr>
        <w:t>人力资源社</w:t>
      </w:r>
      <w:r>
        <w:rPr>
          <w:rFonts w:ascii="楷体" w:hAnsi="楷体" w:eastAsia="楷体" w:cs="楷体"/>
          <w:spacing w:val="-7"/>
          <w:sz w:val="31"/>
          <w:szCs w:val="31"/>
        </w:rPr>
        <w:t>会</w:t>
      </w:r>
      <w:r>
        <w:rPr>
          <w:rFonts w:ascii="楷体" w:hAnsi="楷体" w:eastAsia="楷体" w:cs="楷体"/>
          <w:spacing w:val="-4"/>
          <w:sz w:val="31"/>
          <w:szCs w:val="31"/>
        </w:rPr>
        <w:t>保障局牵头，县教育局、县科技和工业信息化局、县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10"/>
          <w:sz w:val="31"/>
          <w:szCs w:val="31"/>
        </w:rPr>
        <w:t>公安局、县财政局、县卫生健康委等县直相关部门按职责分工负责</w:t>
      </w:r>
      <w:r>
        <w:rPr>
          <w:rFonts w:ascii="楷体" w:hAnsi="楷体" w:eastAsia="楷体" w:cs="楷体"/>
          <w:spacing w:val="-6"/>
          <w:sz w:val="31"/>
          <w:szCs w:val="31"/>
        </w:rPr>
        <w:t>)</w:t>
      </w:r>
    </w:p>
    <w:p>
      <w:pPr>
        <w:spacing w:line="343" w:lineRule="auto"/>
        <w:ind w:left="12" w:right="149" w:firstLine="665"/>
        <w:rPr>
          <w:rFonts w:ascii="楷体" w:hAnsi="楷体" w:eastAsia="楷体" w:cs="楷体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3</w:t>
      </w:r>
      <w:r>
        <w:rPr>
          <w:rFonts w:ascii="仿宋" w:hAnsi="仿宋" w:eastAsia="仿宋" w:cs="仿宋"/>
          <w:spacing w:val="10"/>
          <w:sz w:val="31"/>
          <w:szCs w:val="31"/>
        </w:rPr>
        <w:t>0.推进公共文化服务能力建设。完善公共文化网络建设，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加大</w:t>
      </w:r>
      <w:r>
        <w:rPr>
          <w:rFonts w:ascii="仿宋" w:hAnsi="仿宋" w:eastAsia="仿宋" w:cs="仿宋"/>
          <w:spacing w:val="6"/>
          <w:sz w:val="31"/>
          <w:szCs w:val="31"/>
        </w:rPr>
        <w:t>基</w:t>
      </w:r>
      <w:r>
        <w:rPr>
          <w:rFonts w:ascii="仿宋" w:hAnsi="仿宋" w:eastAsia="仿宋" w:cs="仿宋"/>
          <w:spacing w:val="5"/>
          <w:sz w:val="31"/>
          <w:szCs w:val="31"/>
        </w:rPr>
        <w:t>层综合性文化服务中心建设力度，加快实施公共数字文化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工程</w:t>
      </w:r>
      <w:r>
        <w:rPr>
          <w:rFonts w:ascii="仿宋" w:hAnsi="仿宋" w:eastAsia="仿宋" w:cs="仿宋"/>
          <w:spacing w:val="6"/>
          <w:sz w:val="31"/>
          <w:szCs w:val="31"/>
        </w:rPr>
        <w:t>，</w:t>
      </w:r>
      <w:r>
        <w:rPr>
          <w:rFonts w:ascii="仿宋" w:hAnsi="仿宋" w:eastAsia="仿宋" w:cs="仿宋"/>
          <w:spacing w:val="5"/>
          <w:sz w:val="31"/>
          <w:szCs w:val="31"/>
        </w:rPr>
        <w:t>持续提升基层文化场所服务水平。加快城市书房等公共文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化空间建设，总</w:t>
      </w:r>
      <w:r>
        <w:rPr>
          <w:rFonts w:ascii="仿宋" w:hAnsi="仿宋" w:eastAsia="仿宋" w:cs="仿宋"/>
          <w:sz w:val="31"/>
          <w:szCs w:val="31"/>
        </w:rPr>
        <w:t xml:space="preserve">数达 2 个以上。实现县级公共图书馆可用数字资 </w:t>
      </w:r>
      <w:r>
        <w:rPr>
          <w:rFonts w:ascii="仿宋" w:hAnsi="仿宋" w:eastAsia="仿宋" w:cs="仿宋"/>
          <w:spacing w:val="-1"/>
          <w:sz w:val="31"/>
          <w:szCs w:val="31"/>
        </w:rPr>
        <w:t>源 1</w:t>
      </w:r>
      <w:r>
        <w:rPr>
          <w:rFonts w:ascii="仿宋" w:hAnsi="仿宋" w:eastAsia="仿宋" w:cs="仿宋"/>
          <w:sz w:val="31"/>
          <w:szCs w:val="31"/>
        </w:rPr>
        <w:t>TB</w:t>
      </w:r>
      <w:r>
        <w:rPr>
          <w:rFonts w:ascii="仿宋" w:hAnsi="仿宋" w:eastAsia="仿宋" w:cs="仿宋"/>
          <w:spacing w:val="-1"/>
          <w:sz w:val="31"/>
          <w:szCs w:val="31"/>
        </w:rPr>
        <w:t xml:space="preserve"> 以上。</w:t>
      </w:r>
      <w:r>
        <w:rPr>
          <w:rFonts w:ascii="仿宋" w:hAnsi="仿宋" w:eastAsia="仿宋" w:cs="仿宋"/>
          <w:sz w:val="31"/>
          <w:szCs w:val="31"/>
        </w:rPr>
        <w:t xml:space="preserve">创新实施文化惠民工程，实现公共图书馆每年开展 </w:t>
      </w:r>
      <w:r>
        <w:rPr>
          <w:rFonts w:ascii="仿宋" w:hAnsi="仿宋" w:eastAsia="仿宋" w:cs="仿宋"/>
          <w:spacing w:val="-9"/>
          <w:sz w:val="31"/>
          <w:szCs w:val="31"/>
        </w:rPr>
        <w:t>流动服务 50 次以上，文化馆每年开展流动服务 30 场次以上。</w:t>
      </w:r>
      <w:r>
        <w:rPr>
          <w:rFonts w:ascii="楷体" w:hAnsi="楷体" w:eastAsia="楷体" w:cs="楷体"/>
          <w:spacing w:val="-9"/>
          <w:sz w:val="31"/>
          <w:szCs w:val="31"/>
        </w:rPr>
        <w:t>(</w:t>
      </w:r>
      <w:r>
        <w:rPr>
          <w:rFonts w:ascii="楷体" w:hAnsi="楷体" w:eastAsia="楷体" w:cs="楷体"/>
          <w:spacing w:val="-5"/>
          <w:sz w:val="31"/>
          <w:szCs w:val="31"/>
        </w:rPr>
        <w:t>县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2"/>
          <w:sz w:val="31"/>
          <w:szCs w:val="31"/>
        </w:rPr>
        <w:t>文化广电和旅游局牵头，县直相关部门按职责分工负责</w:t>
      </w:r>
      <w:r>
        <w:rPr>
          <w:rFonts w:ascii="楷体" w:hAnsi="楷体" w:eastAsia="楷体" w:cs="楷体"/>
          <w:spacing w:val="-1"/>
          <w:sz w:val="31"/>
          <w:szCs w:val="31"/>
        </w:rPr>
        <w:t>)</w:t>
      </w:r>
    </w:p>
    <w:p>
      <w:pPr>
        <w:spacing w:line="343" w:lineRule="auto"/>
        <w:ind w:left="11" w:right="109" w:firstLine="666"/>
        <w:rPr>
          <w:rFonts w:ascii="楷体" w:hAnsi="楷体" w:eastAsia="楷体" w:cs="楷体"/>
          <w:sz w:val="31"/>
          <w:szCs w:val="31"/>
        </w:rPr>
      </w:pPr>
      <w:r>
        <w:rPr>
          <w:rFonts w:ascii="仿宋" w:hAnsi="仿宋" w:eastAsia="仿宋" w:cs="仿宋"/>
          <w:spacing w:val="18"/>
          <w:sz w:val="31"/>
          <w:szCs w:val="31"/>
        </w:rPr>
        <w:t>3</w:t>
      </w:r>
      <w:r>
        <w:rPr>
          <w:rFonts w:ascii="仿宋" w:hAnsi="仿宋" w:eastAsia="仿宋" w:cs="仿宋"/>
          <w:spacing w:val="17"/>
          <w:sz w:val="31"/>
          <w:szCs w:val="31"/>
        </w:rPr>
        <w:t>1</w:t>
      </w:r>
      <w:r>
        <w:rPr>
          <w:rFonts w:ascii="仿宋" w:hAnsi="仿宋" w:eastAsia="仿宋" w:cs="仿宋"/>
          <w:spacing w:val="9"/>
          <w:sz w:val="31"/>
          <w:szCs w:val="31"/>
        </w:rPr>
        <w:t>.蓝天碧水净土森林覆盖指标持续优化。大气、水、土壤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环境质量全面改善，全县 </w:t>
      </w:r>
      <w:r>
        <w:rPr>
          <w:rFonts w:ascii="仿宋" w:hAnsi="仿宋" w:eastAsia="仿宋" w:cs="仿宋"/>
          <w:sz w:val="31"/>
          <w:szCs w:val="31"/>
        </w:rPr>
        <w:t>PM</w:t>
      </w:r>
      <w:r>
        <w:rPr>
          <w:rFonts w:ascii="仿宋" w:hAnsi="仿宋" w:eastAsia="仿宋" w:cs="仿宋"/>
          <w:spacing w:val="2"/>
          <w:position w:val="-4"/>
          <w:sz w:val="16"/>
          <w:szCs w:val="16"/>
        </w:rPr>
        <w:t xml:space="preserve">2.5 </w:t>
      </w:r>
      <w:r>
        <w:rPr>
          <w:rFonts w:ascii="仿宋" w:hAnsi="仿宋" w:eastAsia="仿宋" w:cs="仿宋"/>
          <w:spacing w:val="2"/>
          <w:sz w:val="31"/>
          <w:szCs w:val="31"/>
        </w:rPr>
        <w:t>年均浓度、</w:t>
      </w:r>
      <w:r>
        <w:rPr>
          <w:rFonts w:ascii="仿宋" w:hAnsi="仿宋" w:eastAsia="仿宋" w:cs="仿宋"/>
          <w:sz w:val="31"/>
          <w:szCs w:val="31"/>
        </w:rPr>
        <w:t>PM</w:t>
      </w:r>
      <w:r>
        <w:rPr>
          <w:rFonts w:ascii="仿宋" w:hAnsi="仿宋" w:eastAsia="仿宋" w:cs="仿宋"/>
          <w:spacing w:val="2"/>
          <w:position w:val="-4"/>
          <w:sz w:val="16"/>
          <w:szCs w:val="16"/>
        </w:rPr>
        <w:t xml:space="preserve">10 </w:t>
      </w:r>
      <w:r>
        <w:rPr>
          <w:rFonts w:ascii="仿宋" w:hAnsi="仿宋" w:eastAsia="仿宋" w:cs="仿宋"/>
          <w:spacing w:val="2"/>
          <w:sz w:val="31"/>
          <w:szCs w:val="31"/>
        </w:rPr>
        <w:t>年均浓度</w:t>
      </w:r>
      <w:r>
        <w:rPr>
          <w:rFonts w:ascii="仿宋" w:hAnsi="仿宋" w:eastAsia="仿宋" w:cs="仿宋"/>
          <w:spacing w:val="1"/>
          <w:sz w:val="31"/>
          <w:szCs w:val="31"/>
        </w:rPr>
        <w:t>、</w:t>
      </w:r>
      <w:r>
        <w:rPr>
          <w:rFonts w:ascii="仿宋" w:hAnsi="仿宋" w:eastAsia="仿宋" w:cs="仿宋"/>
          <w:sz w:val="31"/>
          <w:szCs w:val="31"/>
        </w:rPr>
        <w:t xml:space="preserve">河流断 </w:t>
      </w:r>
      <w:r>
        <w:rPr>
          <w:rFonts w:ascii="仿宋" w:hAnsi="仿宋" w:eastAsia="仿宋" w:cs="仿宋"/>
          <w:spacing w:val="14"/>
          <w:sz w:val="31"/>
          <w:szCs w:val="31"/>
        </w:rPr>
        <w:t>面</w:t>
      </w:r>
      <w:r>
        <w:rPr>
          <w:rFonts w:ascii="仿宋" w:hAnsi="仿宋" w:eastAsia="仿宋" w:cs="仿宋"/>
          <w:spacing w:val="8"/>
          <w:sz w:val="31"/>
          <w:szCs w:val="31"/>
        </w:rPr>
        <w:t>水</w:t>
      </w:r>
      <w:r>
        <w:rPr>
          <w:rFonts w:ascii="仿宋" w:hAnsi="仿宋" w:eastAsia="仿宋" w:cs="仿宋"/>
          <w:spacing w:val="7"/>
          <w:sz w:val="31"/>
          <w:szCs w:val="31"/>
        </w:rPr>
        <w:t>质等指标达到上级考核标准。全县受污染耕地安全利用率、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污染</w:t>
      </w:r>
      <w:r>
        <w:rPr>
          <w:rFonts w:ascii="仿宋" w:hAnsi="仿宋" w:eastAsia="仿宋" w:cs="仿宋"/>
          <w:spacing w:val="7"/>
          <w:sz w:val="31"/>
          <w:szCs w:val="31"/>
        </w:rPr>
        <w:t>地</w:t>
      </w:r>
      <w:r>
        <w:rPr>
          <w:rFonts w:ascii="仿宋" w:hAnsi="仿宋" w:eastAsia="仿宋" w:cs="仿宋"/>
          <w:spacing w:val="5"/>
          <w:sz w:val="31"/>
          <w:szCs w:val="31"/>
        </w:rPr>
        <w:t>块安全利用率达到省定目标。县城区生活污水处理率达到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98</w:t>
      </w:r>
      <w:r>
        <w:rPr>
          <w:rFonts w:ascii="仿宋" w:hAnsi="仿宋" w:eastAsia="仿宋" w:cs="仿宋"/>
          <w:spacing w:val="6"/>
          <w:sz w:val="31"/>
          <w:szCs w:val="31"/>
        </w:rPr>
        <w:t>%</w:t>
      </w:r>
      <w:r>
        <w:rPr>
          <w:rFonts w:ascii="仿宋" w:hAnsi="仿宋" w:eastAsia="仿宋" w:cs="仿宋"/>
          <w:spacing w:val="4"/>
          <w:sz w:val="31"/>
          <w:szCs w:val="31"/>
        </w:rPr>
        <w:t>以上。2021 年计划完成城市建成区绿地率达到 40.4%，人均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公园绿地</w:t>
      </w:r>
      <w:r>
        <w:rPr>
          <w:rFonts w:ascii="仿宋" w:hAnsi="仿宋" w:eastAsia="仿宋" w:cs="仿宋"/>
          <w:sz w:val="31"/>
          <w:szCs w:val="31"/>
        </w:rPr>
        <w:t xml:space="preserve">面积达到 16.3 平方米。造林 2300 亩，森林抚育 6320 </w:t>
      </w:r>
      <w:r>
        <w:rPr>
          <w:rFonts w:ascii="仿宋" w:hAnsi="仿宋" w:eastAsia="仿宋" w:cs="仿宋"/>
          <w:spacing w:val="-8"/>
          <w:sz w:val="31"/>
          <w:szCs w:val="31"/>
        </w:rPr>
        <w:t>亩，森林覆</w:t>
      </w:r>
      <w:r>
        <w:rPr>
          <w:rFonts w:ascii="仿宋" w:hAnsi="仿宋" w:eastAsia="仿宋" w:cs="仿宋"/>
          <w:spacing w:val="-4"/>
          <w:sz w:val="31"/>
          <w:szCs w:val="31"/>
        </w:rPr>
        <w:t xml:space="preserve">盖率达到 7%。  </w:t>
      </w:r>
      <w:r>
        <w:rPr>
          <w:rFonts w:ascii="楷体" w:hAnsi="楷体" w:eastAsia="楷体" w:cs="楷体"/>
          <w:spacing w:val="-4"/>
          <w:sz w:val="31"/>
          <w:szCs w:val="31"/>
        </w:rPr>
        <w:t>(市生态环境局温县分局、县住房城乡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6"/>
          <w:sz w:val="31"/>
          <w:szCs w:val="31"/>
        </w:rPr>
        <w:t>建</w:t>
      </w:r>
      <w:r>
        <w:rPr>
          <w:rFonts w:ascii="楷体" w:hAnsi="楷体" w:eastAsia="楷体" w:cs="楷体"/>
          <w:spacing w:val="-5"/>
          <w:sz w:val="31"/>
          <w:szCs w:val="31"/>
        </w:rPr>
        <w:t>设局牵头，县自然资源局、县农业农村局、县发展改革委、县城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2"/>
          <w:sz w:val="31"/>
          <w:szCs w:val="31"/>
        </w:rPr>
        <w:t>市管理局、县园林绿化中心按职责分工负责</w:t>
      </w:r>
      <w:r>
        <w:rPr>
          <w:rFonts w:ascii="楷体" w:hAnsi="楷体" w:eastAsia="楷体" w:cs="楷体"/>
          <w:spacing w:val="-1"/>
          <w:sz w:val="31"/>
          <w:szCs w:val="31"/>
        </w:rPr>
        <w:t>)</w:t>
      </w:r>
    </w:p>
    <w:p>
      <w:pPr>
        <w:spacing w:line="228" w:lineRule="auto"/>
        <w:ind w:left="676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4"/>
          <w:sz w:val="31"/>
          <w:szCs w:val="31"/>
        </w:rPr>
        <w:t>四、组织实</w:t>
      </w:r>
      <w:r>
        <w:rPr>
          <w:rFonts w:ascii="黑体" w:hAnsi="黑体" w:eastAsia="黑体" w:cs="黑体"/>
          <w:spacing w:val="3"/>
          <w:sz w:val="31"/>
          <w:szCs w:val="31"/>
        </w:rPr>
        <w:t>施</w:t>
      </w:r>
    </w:p>
    <w:p>
      <w:pPr>
        <w:spacing w:before="190" w:line="349" w:lineRule="auto"/>
        <w:ind w:left="12" w:right="161" w:firstLine="608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-18"/>
          <w:sz w:val="31"/>
          <w:szCs w:val="31"/>
        </w:rPr>
        <w:t xml:space="preserve">( </w:t>
      </w:r>
      <w:r>
        <w:rPr>
          <w:rFonts w:ascii="楷体" w:hAnsi="楷体" w:eastAsia="楷体" w:cs="楷体"/>
          <w:spacing w:val="-15"/>
          <w:sz w:val="31"/>
          <w:szCs w:val="31"/>
        </w:rPr>
        <w:t>一</w:t>
      </w:r>
      <w:r>
        <w:rPr>
          <w:rFonts w:ascii="楷体" w:hAnsi="楷体" w:eastAsia="楷体" w:cs="楷体"/>
          <w:spacing w:val="-9"/>
          <w:sz w:val="31"/>
          <w:szCs w:val="31"/>
        </w:rPr>
        <w:t xml:space="preserve"> ) 强化组织领导。</w:t>
      </w:r>
      <w:r>
        <w:rPr>
          <w:rFonts w:ascii="仿宋" w:hAnsi="仿宋" w:eastAsia="仿宋" w:cs="仿宋"/>
          <w:spacing w:val="-9"/>
          <w:sz w:val="31"/>
          <w:szCs w:val="31"/>
        </w:rPr>
        <w:t>县直各单位要严格落实营商环境 “ 一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把手</w:t>
      </w:r>
      <w:r>
        <w:rPr>
          <w:rFonts w:ascii="仿宋" w:hAnsi="仿宋" w:eastAsia="仿宋" w:cs="仿宋"/>
          <w:spacing w:val="6"/>
          <w:sz w:val="31"/>
          <w:szCs w:val="31"/>
        </w:rPr>
        <w:t>”</w:t>
      </w:r>
      <w:r>
        <w:rPr>
          <w:rFonts w:ascii="仿宋" w:hAnsi="仿宋" w:eastAsia="仿宋" w:cs="仿宋"/>
          <w:spacing w:val="5"/>
          <w:sz w:val="31"/>
          <w:szCs w:val="31"/>
        </w:rPr>
        <w:t>负责制，按照县委、县政府深入实施高标准营商环境优化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行动</w:t>
      </w:r>
      <w:r>
        <w:rPr>
          <w:rFonts w:ascii="仿宋" w:hAnsi="仿宋" w:eastAsia="仿宋" w:cs="仿宋"/>
          <w:spacing w:val="6"/>
          <w:sz w:val="31"/>
          <w:szCs w:val="31"/>
        </w:rPr>
        <w:t>总</w:t>
      </w:r>
      <w:r>
        <w:rPr>
          <w:rFonts w:ascii="仿宋" w:hAnsi="仿宋" w:eastAsia="仿宋" w:cs="仿宋"/>
          <w:spacing w:val="5"/>
          <w:sz w:val="31"/>
          <w:szCs w:val="31"/>
        </w:rPr>
        <w:t>体方案和各专项提升方案明确的既定目标任务，落实县领</w:t>
      </w:r>
    </w:p>
    <w:p>
      <w:pPr>
        <w:sectPr>
          <w:footerReference r:id="rId17" w:type="default"/>
          <w:pgSz w:w="11906" w:h="16839"/>
          <w:pgMar w:top="400" w:right="1369" w:bottom="1439" w:left="1531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0" w:line="343" w:lineRule="auto"/>
        <w:ind w:left="2" w:right="153" w:firstLine="1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导分包优化营商环境重点领域工作机制，发挥各评价指标专项</w:t>
      </w:r>
      <w:r>
        <w:rPr>
          <w:rFonts w:ascii="仿宋" w:hAnsi="仿宋" w:eastAsia="仿宋" w:cs="仿宋"/>
          <w:spacing w:val="1"/>
          <w:sz w:val="31"/>
          <w:szCs w:val="31"/>
        </w:rPr>
        <w:t>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作小</w:t>
      </w:r>
      <w:r>
        <w:rPr>
          <w:rFonts w:ascii="仿宋" w:hAnsi="仿宋" w:eastAsia="仿宋" w:cs="仿宋"/>
          <w:spacing w:val="7"/>
          <w:sz w:val="31"/>
          <w:szCs w:val="31"/>
        </w:rPr>
        <w:t>组</w:t>
      </w:r>
      <w:r>
        <w:rPr>
          <w:rFonts w:ascii="仿宋" w:hAnsi="仿宋" w:eastAsia="仿宋" w:cs="仿宋"/>
          <w:spacing w:val="5"/>
          <w:sz w:val="31"/>
          <w:szCs w:val="31"/>
        </w:rPr>
        <w:t>牵头单位职能，强化牵头事项协调推动，高标准完成年度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各</w:t>
      </w:r>
      <w:r>
        <w:rPr>
          <w:rFonts w:ascii="仿宋" w:hAnsi="仿宋" w:eastAsia="仿宋" w:cs="仿宋"/>
          <w:spacing w:val="11"/>
          <w:sz w:val="31"/>
          <w:szCs w:val="31"/>
        </w:rPr>
        <w:t>项</w:t>
      </w:r>
      <w:r>
        <w:rPr>
          <w:rFonts w:ascii="仿宋" w:hAnsi="仿宋" w:eastAsia="仿宋" w:cs="仿宋"/>
          <w:spacing w:val="8"/>
          <w:sz w:val="31"/>
          <w:szCs w:val="31"/>
        </w:rPr>
        <w:t>工作任务，在全市创特色创品牌。</w:t>
      </w:r>
    </w:p>
    <w:p>
      <w:pPr>
        <w:spacing w:line="343" w:lineRule="auto"/>
        <w:ind w:left="3" w:right="153" w:firstLine="608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22"/>
          <w:sz w:val="31"/>
          <w:szCs w:val="31"/>
        </w:rPr>
        <w:t>(</w:t>
      </w:r>
      <w:r>
        <w:rPr>
          <w:rFonts w:ascii="楷体" w:hAnsi="楷体" w:eastAsia="楷体" w:cs="楷体"/>
          <w:spacing w:val="18"/>
          <w:sz w:val="31"/>
          <w:szCs w:val="31"/>
        </w:rPr>
        <w:t>二</w:t>
      </w:r>
      <w:r>
        <w:rPr>
          <w:rFonts w:ascii="楷体" w:hAnsi="楷体" w:eastAsia="楷体" w:cs="楷体"/>
          <w:spacing w:val="11"/>
          <w:sz w:val="31"/>
          <w:szCs w:val="31"/>
        </w:rPr>
        <w:t>) 加强协调联动。</w:t>
      </w:r>
      <w:r>
        <w:rPr>
          <w:rFonts w:ascii="仿宋" w:hAnsi="仿宋" w:eastAsia="仿宋" w:cs="仿宋"/>
          <w:spacing w:val="11"/>
          <w:sz w:val="31"/>
          <w:szCs w:val="31"/>
        </w:rPr>
        <w:t>县发展改革委作为营商环境建设主管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部门</w:t>
      </w:r>
      <w:r>
        <w:rPr>
          <w:rFonts w:ascii="仿宋" w:hAnsi="仿宋" w:eastAsia="仿宋" w:cs="仿宋"/>
          <w:spacing w:val="6"/>
          <w:sz w:val="31"/>
          <w:szCs w:val="31"/>
        </w:rPr>
        <w:t>，</w:t>
      </w:r>
      <w:r>
        <w:rPr>
          <w:rFonts w:ascii="仿宋" w:hAnsi="仿宋" w:eastAsia="仿宋" w:cs="仿宋"/>
          <w:spacing w:val="5"/>
          <w:sz w:val="31"/>
          <w:szCs w:val="31"/>
        </w:rPr>
        <w:t>要加强整体协调推动，定期梳理掌握进度，及时协调解决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重大</w:t>
      </w:r>
      <w:r>
        <w:rPr>
          <w:rFonts w:ascii="仿宋" w:hAnsi="仿宋" w:eastAsia="仿宋" w:cs="仿宋"/>
          <w:spacing w:val="6"/>
          <w:sz w:val="31"/>
          <w:szCs w:val="31"/>
        </w:rPr>
        <w:t>问</w:t>
      </w:r>
      <w:r>
        <w:rPr>
          <w:rFonts w:ascii="仿宋" w:hAnsi="仿宋" w:eastAsia="仿宋" w:cs="仿宋"/>
          <w:spacing w:val="5"/>
          <w:sz w:val="31"/>
          <w:szCs w:val="31"/>
        </w:rPr>
        <w:t>题。各牵头部门要履行牵头职责，强化工作推动，确保各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项任</w:t>
      </w:r>
      <w:r>
        <w:rPr>
          <w:rFonts w:ascii="仿宋" w:hAnsi="仿宋" w:eastAsia="仿宋" w:cs="仿宋"/>
          <w:spacing w:val="6"/>
          <w:sz w:val="31"/>
          <w:szCs w:val="31"/>
        </w:rPr>
        <w:t>务</w:t>
      </w:r>
      <w:r>
        <w:rPr>
          <w:rFonts w:ascii="仿宋" w:hAnsi="仿宋" w:eastAsia="仿宋" w:cs="仿宋"/>
          <w:spacing w:val="5"/>
          <w:sz w:val="31"/>
          <w:szCs w:val="31"/>
        </w:rPr>
        <w:t>落地见效。各责任单位要积极主动，对职责范围内的任务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进行深入研究，制定有效落实方案，形成工作合力</w:t>
      </w:r>
      <w:r>
        <w:rPr>
          <w:rFonts w:ascii="仿宋" w:hAnsi="仿宋" w:eastAsia="仿宋" w:cs="仿宋"/>
          <w:spacing w:val="8"/>
          <w:sz w:val="31"/>
          <w:szCs w:val="31"/>
        </w:rPr>
        <w:t>。</w:t>
      </w:r>
    </w:p>
    <w:p>
      <w:pPr>
        <w:spacing w:line="343" w:lineRule="auto"/>
        <w:ind w:left="3" w:right="153" w:firstLine="608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22"/>
          <w:sz w:val="31"/>
          <w:szCs w:val="31"/>
        </w:rPr>
        <w:t>(</w:t>
      </w:r>
      <w:r>
        <w:rPr>
          <w:rFonts w:ascii="楷体" w:hAnsi="楷体" w:eastAsia="楷体" w:cs="楷体"/>
          <w:spacing w:val="20"/>
          <w:sz w:val="31"/>
          <w:szCs w:val="31"/>
        </w:rPr>
        <w:t>三</w:t>
      </w:r>
      <w:r>
        <w:rPr>
          <w:rFonts w:ascii="楷体" w:hAnsi="楷体" w:eastAsia="楷体" w:cs="楷体"/>
          <w:spacing w:val="11"/>
          <w:sz w:val="31"/>
          <w:szCs w:val="31"/>
        </w:rPr>
        <w:t>) 定期督查考核。</w:t>
      </w:r>
      <w:r>
        <w:rPr>
          <w:rFonts w:ascii="仿宋" w:hAnsi="仿宋" w:eastAsia="仿宋" w:cs="仿宋"/>
          <w:spacing w:val="11"/>
          <w:sz w:val="31"/>
          <w:szCs w:val="31"/>
        </w:rPr>
        <w:t>将优化营商环境工作列入县委、县政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府督</w:t>
      </w:r>
      <w:r>
        <w:rPr>
          <w:rFonts w:ascii="仿宋" w:hAnsi="仿宋" w:eastAsia="仿宋" w:cs="仿宋"/>
          <w:spacing w:val="6"/>
          <w:sz w:val="31"/>
          <w:szCs w:val="31"/>
        </w:rPr>
        <w:t>查</w:t>
      </w:r>
      <w:r>
        <w:rPr>
          <w:rFonts w:ascii="仿宋" w:hAnsi="仿宋" w:eastAsia="仿宋" w:cs="仿宋"/>
          <w:spacing w:val="5"/>
          <w:sz w:val="31"/>
          <w:szCs w:val="31"/>
        </w:rPr>
        <w:t>事项，不定期开展专项督查，动态跟踪工作进展情况，实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行</w:t>
      </w:r>
      <w:r>
        <w:rPr>
          <w:rFonts w:ascii="仿宋" w:hAnsi="仿宋" w:eastAsia="仿宋" w:cs="仿宋"/>
          <w:spacing w:val="8"/>
          <w:sz w:val="31"/>
          <w:szCs w:val="31"/>
        </w:rPr>
        <w:t>台</w:t>
      </w:r>
      <w:r>
        <w:rPr>
          <w:rFonts w:ascii="仿宋" w:hAnsi="仿宋" w:eastAsia="仿宋" w:cs="仿宋"/>
          <w:spacing w:val="5"/>
          <w:sz w:val="31"/>
          <w:szCs w:val="31"/>
        </w:rPr>
        <w:t>账式、清单式管理，及时通报有关情况。对落实不力、进展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缓</w:t>
      </w:r>
      <w:r>
        <w:rPr>
          <w:rFonts w:ascii="仿宋" w:hAnsi="仿宋" w:eastAsia="仿宋" w:cs="仿宋"/>
          <w:spacing w:val="8"/>
          <w:sz w:val="31"/>
          <w:szCs w:val="31"/>
        </w:rPr>
        <w:t>慢</w:t>
      </w:r>
      <w:r>
        <w:rPr>
          <w:rFonts w:ascii="仿宋" w:hAnsi="仿宋" w:eastAsia="仿宋" w:cs="仿宋"/>
          <w:spacing w:val="5"/>
          <w:sz w:val="31"/>
          <w:szCs w:val="31"/>
        </w:rPr>
        <w:t>的约谈通报，及时调整部署。对工作积极主动、成效显著的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予</w:t>
      </w:r>
      <w:r>
        <w:rPr>
          <w:rFonts w:ascii="仿宋" w:hAnsi="仿宋" w:eastAsia="仿宋" w:cs="仿宋"/>
          <w:spacing w:val="6"/>
          <w:sz w:val="31"/>
          <w:szCs w:val="31"/>
        </w:rPr>
        <w:t>以通报表扬。</w:t>
      </w:r>
    </w:p>
    <w:p>
      <w:pPr>
        <w:spacing w:line="343" w:lineRule="auto"/>
        <w:ind w:firstLine="612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1"/>
          <w:sz w:val="31"/>
          <w:szCs w:val="31"/>
        </w:rPr>
        <w:t>( 四 )</w:t>
      </w:r>
      <w:r>
        <w:rPr>
          <w:rFonts w:ascii="楷体" w:hAnsi="楷体" w:eastAsia="楷体" w:cs="楷体"/>
          <w:sz w:val="31"/>
          <w:szCs w:val="31"/>
        </w:rPr>
        <w:t xml:space="preserve"> 开展评价引导。</w:t>
      </w:r>
      <w:r>
        <w:rPr>
          <w:rFonts w:ascii="仿宋" w:hAnsi="仿宋" w:eastAsia="仿宋" w:cs="仿宋"/>
          <w:sz w:val="31"/>
          <w:szCs w:val="31"/>
        </w:rPr>
        <w:t xml:space="preserve">建立温县营商环境评价体系，每年对 </w:t>
      </w:r>
      <w:r>
        <w:rPr>
          <w:rFonts w:ascii="仿宋" w:hAnsi="仿宋" w:eastAsia="仿宋" w:cs="仿宋"/>
          <w:spacing w:val="10"/>
          <w:sz w:val="31"/>
          <w:szCs w:val="31"/>
        </w:rPr>
        <w:t>相</w:t>
      </w:r>
      <w:r>
        <w:rPr>
          <w:rFonts w:ascii="仿宋" w:hAnsi="仿宋" w:eastAsia="仿宋" w:cs="仿宋"/>
          <w:spacing w:val="5"/>
          <w:sz w:val="31"/>
          <w:szCs w:val="31"/>
        </w:rPr>
        <w:t>关县直单位和各乡镇 (街道) 营商环境工作进行评价，将评价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结</w:t>
      </w:r>
      <w:r>
        <w:rPr>
          <w:rFonts w:ascii="仿宋" w:hAnsi="仿宋" w:eastAsia="仿宋" w:cs="仿宋"/>
          <w:spacing w:val="9"/>
          <w:sz w:val="31"/>
          <w:szCs w:val="31"/>
        </w:rPr>
        <w:t>果</w:t>
      </w:r>
      <w:r>
        <w:rPr>
          <w:rFonts w:ascii="仿宋" w:hAnsi="仿宋" w:eastAsia="仿宋" w:cs="仿宋"/>
          <w:spacing w:val="5"/>
          <w:sz w:val="31"/>
          <w:szCs w:val="31"/>
        </w:rPr>
        <w:t>与财力补助支付、干部任用、平时绩效考核、文明单位(奖)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“四挂</w:t>
      </w:r>
      <w:r>
        <w:rPr>
          <w:rFonts w:ascii="仿宋" w:hAnsi="仿宋" w:eastAsia="仿宋" w:cs="仿宋"/>
          <w:spacing w:val="7"/>
          <w:sz w:val="31"/>
          <w:szCs w:val="31"/>
        </w:rPr>
        <w:t>钩</w:t>
      </w:r>
      <w:r>
        <w:rPr>
          <w:rFonts w:ascii="仿宋" w:hAnsi="仿宋" w:eastAsia="仿宋" w:cs="仿宋"/>
          <w:spacing w:val="5"/>
          <w:sz w:val="31"/>
          <w:szCs w:val="31"/>
        </w:rPr>
        <w:t>”。同时，建立与省、市评价结果挂钩的奖惩机制，切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8"/>
          <w:sz w:val="31"/>
          <w:szCs w:val="31"/>
        </w:rPr>
        <w:t>实发挥</w:t>
      </w:r>
      <w:r>
        <w:rPr>
          <w:rFonts w:ascii="仿宋" w:hAnsi="仿宋" w:eastAsia="仿宋" w:cs="仿宋"/>
          <w:spacing w:val="-6"/>
          <w:sz w:val="31"/>
          <w:szCs w:val="31"/>
        </w:rPr>
        <w:t>评</w:t>
      </w:r>
      <w:r>
        <w:rPr>
          <w:rFonts w:ascii="仿宋" w:hAnsi="仿宋" w:eastAsia="仿宋" w:cs="仿宋"/>
          <w:spacing w:val="-4"/>
          <w:sz w:val="31"/>
          <w:szCs w:val="31"/>
        </w:rPr>
        <w:t>价的指挥棒作用， 以评促改， 以改促优。</w:t>
      </w:r>
    </w:p>
    <w:p>
      <w:pPr>
        <w:spacing w:before="4" w:line="347" w:lineRule="auto"/>
        <w:ind w:left="3" w:right="153" w:firstLine="608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11"/>
          <w:sz w:val="31"/>
          <w:szCs w:val="31"/>
        </w:rPr>
        <w:t>(五) 营造良好氛围。</w:t>
      </w:r>
      <w:r>
        <w:rPr>
          <w:rFonts w:ascii="仿宋" w:hAnsi="仿宋" w:eastAsia="仿宋" w:cs="仿宋"/>
          <w:spacing w:val="11"/>
          <w:sz w:val="31"/>
          <w:szCs w:val="31"/>
        </w:rPr>
        <w:t>各乡镇 (街道) 、县直各单位要充</w:t>
      </w:r>
      <w:r>
        <w:rPr>
          <w:rFonts w:ascii="仿宋" w:hAnsi="仿宋" w:eastAsia="仿宋" w:cs="仿宋"/>
          <w:spacing w:val="9"/>
          <w:sz w:val="31"/>
          <w:szCs w:val="31"/>
        </w:rPr>
        <w:t>分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发</w:t>
      </w:r>
      <w:r>
        <w:rPr>
          <w:rFonts w:ascii="仿宋" w:hAnsi="仿宋" w:eastAsia="仿宋" w:cs="仿宋"/>
          <w:spacing w:val="8"/>
          <w:sz w:val="31"/>
          <w:szCs w:val="31"/>
        </w:rPr>
        <w:t>挥</w:t>
      </w:r>
      <w:r>
        <w:rPr>
          <w:rFonts w:ascii="仿宋" w:hAnsi="仿宋" w:eastAsia="仿宋" w:cs="仿宋"/>
          <w:spacing w:val="5"/>
          <w:sz w:val="31"/>
          <w:szCs w:val="31"/>
        </w:rPr>
        <w:t>新闻媒体作用，通过新闻发布、专题采访、追踪报道、开辟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专</w:t>
      </w:r>
      <w:r>
        <w:rPr>
          <w:rFonts w:ascii="仿宋" w:hAnsi="仿宋" w:eastAsia="仿宋" w:cs="仿宋"/>
          <w:spacing w:val="8"/>
          <w:sz w:val="31"/>
          <w:szCs w:val="31"/>
        </w:rPr>
        <w:t>栏</w:t>
      </w:r>
      <w:r>
        <w:rPr>
          <w:rFonts w:ascii="仿宋" w:hAnsi="仿宋" w:eastAsia="仿宋" w:cs="仿宋"/>
          <w:spacing w:val="5"/>
          <w:sz w:val="31"/>
          <w:szCs w:val="31"/>
        </w:rPr>
        <w:t>等方式，广泛宣传优化营商环境政策措施和先进典型，要加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强政</w:t>
      </w:r>
      <w:r>
        <w:rPr>
          <w:rFonts w:ascii="仿宋" w:hAnsi="仿宋" w:eastAsia="仿宋" w:cs="仿宋"/>
          <w:spacing w:val="6"/>
          <w:sz w:val="31"/>
          <w:szCs w:val="31"/>
        </w:rPr>
        <w:t>企</w:t>
      </w:r>
      <w:r>
        <w:rPr>
          <w:rFonts w:ascii="仿宋" w:hAnsi="仿宋" w:eastAsia="仿宋" w:cs="仿宋"/>
          <w:spacing w:val="5"/>
          <w:sz w:val="31"/>
          <w:szCs w:val="31"/>
        </w:rPr>
        <w:t>沟通，主动听取市场主体、专业机构以及行业协会商会的</w:t>
      </w:r>
    </w:p>
    <w:p>
      <w:pPr>
        <w:sectPr>
          <w:footerReference r:id="rId18" w:type="default"/>
          <w:pgSz w:w="11906" w:h="16839"/>
          <w:pgMar w:top="400" w:right="1377" w:bottom="1439" w:left="1539" w:header="0" w:footer="1156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225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建议，营造全社会参与的良好营商舆论氛围</w:t>
      </w:r>
      <w:r>
        <w:rPr>
          <w:rFonts w:ascii="仿宋" w:hAnsi="仿宋" w:eastAsia="仿宋" w:cs="仿宋"/>
          <w:spacing w:val="7"/>
          <w:sz w:val="31"/>
          <w:szCs w:val="31"/>
        </w:rPr>
        <w:t>。</w:t>
      </w:r>
    </w:p>
    <w:p>
      <w:pPr>
        <w:spacing w:before="196" w:line="349" w:lineRule="auto"/>
        <w:ind w:left="1" w:firstLine="64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7"/>
          <w:sz w:val="31"/>
          <w:szCs w:val="31"/>
        </w:rPr>
        <w:t>每</w:t>
      </w:r>
      <w:r>
        <w:rPr>
          <w:rFonts w:ascii="仿宋" w:hAnsi="仿宋" w:eastAsia="仿宋" w:cs="仿宋"/>
          <w:spacing w:val="-6"/>
          <w:sz w:val="31"/>
          <w:szCs w:val="31"/>
        </w:rPr>
        <w:t>季度末月 28 日前，各相关单位要按照《温县深入实施高标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0"/>
          <w:sz w:val="31"/>
          <w:szCs w:val="31"/>
        </w:rPr>
        <w:t>准</w:t>
      </w:r>
      <w:r>
        <w:rPr>
          <w:rFonts w:ascii="仿宋" w:hAnsi="仿宋" w:eastAsia="仿宋" w:cs="仿宋"/>
          <w:spacing w:val="-6"/>
          <w:sz w:val="31"/>
          <w:szCs w:val="31"/>
        </w:rPr>
        <w:t>营</w:t>
      </w:r>
      <w:r>
        <w:rPr>
          <w:rFonts w:ascii="仿宋" w:hAnsi="仿宋" w:eastAsia="仿宋" w:cs="仿宋"/>
          <w:spacing w:val="-5"/>
          <w:sz w:val="31"/>
          <w:szCs w:val="31"/>
        </w:rPr>
        <w:t>商环境优化行动任务清单》所列任务，逐项明确工作进度，由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各专项方案总牵头单位统一汇总上报县营商办。</w:t>
      </w:r>
    </w:p>
    <w:p>
      <w:pPr>
        <w:spacing w:line="445" w:lineRule="auto"/>
        <w:rPr>
          <w:rFonts w:ascii="Arial"/>
          <w:sz w:val="21"/>
        </w:rPr>
      </w:pPr>
    </w:p>
    <w:p>
      <w:pPr>
        <w:spacing w:before="101" w:line="222" w:lineRule="auto"/>
        <w:ind w:left="66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4"/>
          <w:sz w:val="31"/>
          <w:szCs w:val="31"/>
        </w:rPr>
        <w:t>附</w:t>
      </w:r>
      <w:r>
        <w:rPr>
          <w:rFonts w:ascii="仿宋" w:hAnsi="仿宋" w:eastAsia="仿宋" w:cs="仿宋"/>
          <w:spacing w:val="10"/>
          <w:sz w:val="31"/>
          <w:szCs w:val="31"/>
        </w:rPr>
        <w:t>件</w:t>
      </w:r>
      <w:r>
        <w:rPr>
          <w:rFonts w:ascii="仿宋" w:hAnsi="仿宋" w:eastAsia="仿宋" w:cs="仿宋"/>
          <w:spacing w:val="7"/>
          <w:sz w:val="31"/>
          <w:szCs w:val="31"/>
        </w:rPr>
        <w:t>：1.温县开办企业提升专项行动方案</w:t>
      </w:r>
    </w:p>
    <w:p>
      <w:pPr>
        <w:spacing w:before="211" w:line="345" w:lineRule="auto"/>
        <w:ind w:left="1614" w:right="1653" w:firstLine="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2.温县办理建筑许可提升专项行动方</w:t>
      </w:r>
      <w:r>
        <w:rPr>
          <w:rFonts w:ascii="仿宋" w:hAnsi="仿宋" w:eastAsia="仿宋" w:cs="仿宋"/>
          <w:spacing w:val="7"/>
          <w:sz w:val="31"/>
          <w:szCs w:val="31"/>
        </w:rPr>
        <w:t>案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3.温县获得电力提升专项行动方</w:t>
      </w:r>
      <w:r>
        <w:rPr>
          <w:rFonts w:ascii="仿宋" w:hAnsi="仿宋" w:eastAsia="仿宋" w:cs="仿宋"/>
          <w:spacing w:val="6"/>
          <w:sz w:val="31"/>
          <w:szCs w:val="31"/>
        </w:rPr>
        <w:t>案</w:t>
      </w:r>
      <w:r>
        <w:rPr>
          <w:rFonts w:ascii="仿宋" w:hAnsi="仿宋" w:eastAsia="仿宋" w:cs="仿宋"/>
          <w:sz w:val="31"/>
          <w:szCs w:val="31"/>
        </w:rPr>
        <w:t xml:space="preserve">     </w:t>
      </w:r>
      <w:r>
        <w:rPr>
          <w:rFonts w:ascii="仿宋" w:hAnsi="仿宋" w:eastAsia="仿宋" w:cs="仿宋"/>
          <w:spacing w:val="8"/>
          <w:sz w:val="31"/>
          <w:szCs w:val="31"/>
        </w:rPr>
        <w:t>4.温县获得用水用气提升专项行动方案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5.温县不动产登记提升专项行动方</w:t>
      </w:r>
      <w:r>
        <w:rPr>
          <w:rFonts w:ascii="仿宋" w:hAnsi="仿宋" w:eastAsia="仿宋" w:cs="仿宋"/>
          <w:spacing w:val="7"/>
          <w:sz w:val="31"/>
          <w:szCs w:val="31"/>
        </w:rPr>
        <w:t>案</w:t>
      </w:r>
      <w:r>
        <w:rPr>
          <w:rFonts w:ascii="仿宋" w:hAnsi="仿宋" w:eastAsia="仿宋" w:cs="仿宋"/>
          <w:sz w:val="31"/>
          <w:szCs w:val="31"/>
        </w:rPr>
        <w:t xml:space="preserve">   </w:t>
      </w:r>
      <w:r>
        <w:rPr>
          <w:rFonts w:ascii="仿宋" w:hAnsi="仿宋" w:eastAsia="仿宋" w:cs="仿宋"/>
          <w:spacing w:val="8"/>
          <w:sz w:val="31"/>
          <w:szCs w:val="31"/>
        </w:rPr>
        <w:t>6.温县缴纳税费提升专项行动方</w:t>
      </w:r>
      <w:r>
        <w:rPr>
          <w:rFonts w:ascii="仿宋" w:hAnsi="仿宋" w:eastAsia="仿宋" w:cs="仿宋"/>
          <w:spacing w:val="6"/>
          <w:sz w:val="31"/>
          <w:szCs w:val="31"/>
        </w:rPr>
        <w:t>案</w:t>
      </w:r>
      <w:r>
        <w:rPr>
          <w:rFonts w:ascii="仿宋" w:hAnsi="仿宋" w:eastAsia="仿宋" w:cs="仿宋"/>
          <w:sz w:val="31"/>
          <w:szCs w:val="31"/>
        </w:rPr>
        <w:t xml:space="preserve">     </w:t>
      </w:r>
      <w:r>
        <w:rPr>
          <w:rFonts w:ascii="仿宋" w:hAnsi="仿宋" w:eastAsia="仿宋" w:cs="仿宋"/>
          <w:spacing w:val="8"/>
          <w:sz w:val="31"/>
          <w:szCs w:val="31"/>
        </w:rPr>
        <w:t>7.温县办理破产提升专项行动方</w:t>
      </w:r>
      <w:r>
        <w:rPr>
          <w:rFonts w:ascii="仿宋" w:hAnsi="仿宋" w:eastAsia="仿宋" w:cs="仿宋"/>
          <w:spacing w:val="6"/>
          <w:sz w:val="31"/>
          <w:szCs w:val="31"/>
        </w:rPr>
        <w:t>案</w:t>
      </w:r>
      <w:r>
        <w:rPr>
          <w:rFonts w:ascii="仿宋" w:hAnsi="仿宋" w:eastAsia="仿宋" w:cs="仿宋"/>
          <w:sz w:val="31"/>
          <w:szCs w:val="31"/>
        </w:rPr>
        <w:t xml:space="preserve">     </w:t>
      </w:r>
      <w:r>
        <w:rPr>
          <w:rFonts w:ascii="仿宋" w:hAnsi="仿宋" w:eastAsia="仿宋" w:cs="仿宋"/>
          <w:spacing w:val="8"/>
          <w:sz w:val="31"/>
          <w:szCs w:val="31"/>
        </w:rPr>
        <w:t>8.温县获得信贷提升专项行动方</w:t>
      </w:r>
      <w:r>
        <w:rPr>
          <w:rFonts w:ascii="仿宋" w:hAnsi="仿宋" w:eastAsia="仿宋" w:cs="仿宋"/>
          <w:spacing w:val="6"/>
          <w:sz w:val="31"/>
          <w:szCs w:val="31"/>
        </w:rPr>
        <w:t>案</w:t>
      </w:r>
      <w:r>
        <w:rPr>
          <w:rFonts w:ascii="仿宋" w:hAnsi="仿宋" w:eastAsia="仿宋" w:cs="仿宋"/>
          <w:sz w:val="31"/>
          <w:szCs w:val="31"/>
        </w:rPr>
        <w:t xml:space="preserve">     </w:t>
      </w:r>
      <w:r>
        <w:rPr>
          <w:rFonts w:ascii="仿宋" w:hAnsi="仿宋" w:eastAsia="仿宋" w:cs="仿宋"/>
          <w:spacing w:val="8"/>
          <w:sz w:val="31"/>
          <w:szCs w:val="31"/>
        </w:rPr>
        <w:t>9.温县执行合同提升专项行动方</w:t>
      </w:r>
      <w:r>
        <w:rPr>
          <w:rFonts w:ascii="仿宋" w:hAnsi="仿宋" w:eastAsia="仿宋" w:cs="仿宋"/>
          <w:spacing w:val="6"/>
          <w:sz w:val="31"/>
          <w:szCs w:val="31"/>
        </w:rPr>
        <w:t>案</w:t>
      </w:r>
      <w:r>
        <w:rPr>
          <w:rFonts w:ascii="仿宋" w:hAnsi="仿宋" w:eastAsia="仿宋" w:cs="仿宋"/>
          <w:sz w:val="31"/>
          <w:szCs w:val="31"/>
        </w:rPr>
        <w:t xml:space="preserve">     </w:t>
      </w:r>
      <w:r>
        <w:rPr>
          <w:rFonts w:ascii="仿宋" w:hAnsi="仿宋" w:eastAsia="仿宋" w:cs="仿宋"/>
          <w:spacing w:val="14"/>
          <w:sz w:val="31"/>
          <w:szCs w:val="31"/>
        </w:rPr>
        <w:t>1</w:t>
      </w:r>
      <w:r>
        <w:rPr>
          <w:rFonts w:ascii="仿宋" w:hAnsi="仿宋" w:eastAsia="仿宋" w:cs="仿宋"/>
          <w:spacing w:val="10"/>
          <w:sz w:val="31"/>
          <w:szCs w:val="31"/>
        </w:rPr>
        <w:t>0</w:t>
      </w:r>
      <w:r>
        <w:rPr>
          <w:rFonts w:ascii="仿宋" w:hAnsi="仿宋" w:eastAsia="仿宋" w:cs="仿宋"/>
          <w:spacing w:val="7"/>
          <w:sz w:val="31"/>
          <w:szCs w:val="31"/>
        </w:rPr>
        <w:t>.温县政府采购提升专项行动方案</w:t>
      </w:r>
      <w:r>
        <w:rPr>
          <w:rFonts w:ascii="仿宋" w:hAnsi="仿宋" w:eastAsia="仿宋" w:cs="仿宋"/>
          <w:sz w:val="31"/>
          <w:szCs w:val="31"/>
        </w:rPr>
        <w:t xml:space="preserve">    </w:t>
      </w:r>
      <w:r>
        <w:rPr>
          <w:rFonts w:ascii="仿宋" w:hAnsi="仿宋" w:eastAsia="仿宋" w:cs="仿宋"/>
          <w:spacing w:val="14"/>
          <w:sz w:val="31"/>
          <w:szCs w:val="31"/>
        </w:rPr>
        <w:t>1</w:t>
      </w:r>
      <w:r>
        <w:rPr>
          <w:rFonts w:ascii="仿宋" w:hAnsi="仿宋" w:eastAsia="仿宋" w:cs="仿宋"/>
          <w:spacing w:val="10"/>
          <w:sz w:val="31"/>
          <w:szCs w:val="31"/>
        </w:rPr>
        <w:t>1</w:t>
      </w:r>
      <w:r>
        <w:rPr>
          <w:rFonts w:ascii="仿宋" w:hAnsi="仿宋" w:eastAsia="仿宋" w:cs="仿宋"/>
          <w:spacing w:val="7"/>
          <w:sz w:val="31"/>
          <w:szCs w:val="31"/>
        </w:rPr>
        <w:t>.温县招标投标提升专项行动方案</w:t>
      </w:r>
      <w:r>
        <w:rPr>
          <w:rFonts w:ascii="仿宋" w:hAnsi="仿宋" w:eastAsia="仿宋" w:cs="仿宋"/>
          <w:sz w:val="31"/>
          <w:szCs w:val="31"/>
        </w:rPr>
        <w:t xml:space="preserve">    </w:t>
      </w:r>
      <w:r>
        <w:rPr>
          <w:rFonts w:ascii="仿宋" w:hAnsi="仿宋" w:eastAsia="仿宋" w:cs="仿宋"/>
          <w:spacing w:val="14"/>
          <w:sz w:val="31"/>
          <w:szCs w:val="31"/>
        </w:rPr>
        <w:t>1</w:t>
      </w:r>
      <w:r>
        <w:rPr>
          <w:rFonts w:ascii="仿宋" w:hAnsi="仿宋" w:eastAsia="仿宋" w:cs="仿宋"/>
          <w:spacing w:val="10"/>
          <w:sz w:val="31"/>
          <w:szCs w:val="31"/>
        </w:rPr>
        <w:t>2</w:t>
      </w:r>
      <w:r>
        <w:rPr>
          <w:rFonts w:ascii="仿宋" w:hAnsi="仿宋" w:eastAsia="仿宋" w:cs="仿宋"/>
          <w:spacing w:val="7"/>
          <w:sz w:val="31"/>
          <w:szCs w:val="31"/>
        </w:rPr>
        <w:t>.温县政务服务提升专项行动方案</w:t>
      </w:r>
      <w:r>
        <w:rPr>
          <w:rFonts w:ascii="仿宋" w:hAnsi="仿宋" w:eastAsia="仿宋" w:cs="仿宋"/>
          <w:sz w:val="31"/>
          <w:szCs w:val="31"/>
        </w:rPr>
        <w:t xml:space="preserve">    </w:t>
      </w:r>
      <w:r>
        <w:rPr>
          <w:rFonts w:ascii="仿宋" w:hAnsi="仿宋" w:eastAsia="仿宋" w:cs="仿宋"/>
          <w:spacing w:val="14"/>
          <w:sz w:val="31"/>
          <w:szCs w:val="31"/>
        </w:rPr>
        <w:t>1</w:t>
      </w:r>
      <w:r>
        <w:rPr>
          <w:rFonts w:ascii="仿宋" w:hAnsi="仿宋" w:eastAsia="仿宋" w:cs="仿宋"/>
          <w:spacing w:val="10"/>
          <w:sz w:val="31"/>
          <w:szCs w:val="31"/>
        </w:rPr>
        <w:t>3</w:t>
      </w:r>
      <w:r>
        <w:rPr>
          <w:rFonts w:ascii="仿宋" w:hAnsi="仿宋" w:eastAsia="仿宋" w:cs="仿宋"/>
          <w:spacing w:val="7"/>
          <w:sz w:val="31"/>
          <w:szCs w:val="31"/>
        </w:rPr>
        <w:t>.温县市场监管提升专项行动方案</w:t>
      </w:r>
      <w:r>
        <w:rPr>
          <w:rFonts w:ascii="仿宋" w:hAnsi="仿宋" w:eastAsia="仿宋" w:cs="仿宋"/>
          <w:sz w:val="31"/>
          <w:szCs w:val="31"/>
        </w:rPr>
        <w:t xml:space="preserve">    </w:t>
      </w:r>
      <w:r>
        <w:rPr>
          <w:rFonts w:ascii="仿宋" w:hAnsi="仿宋" w:eastAsia="仿宋" w:cs="仿宋"/>
          <w:spacing w:val="14"/>
          <w:sz w:val="31"/>
          <w:szCs w:val="31"/>
        </w:rPr>
        <w:t>1</w:t>
      </w:r>
      <w:r>
        <w:rPr>
          <w:rFonts w:ascii="仿宋" w:hAnsi="仿宋" w:eastAsia="仿宋" w:cs="仿宋"/>
          <w:spacing w:val="10"/>
          <w:sz w:val="31"/>
          <w:szCs w:val="31"/>
        </w:rPr>
        <w:t>4</w:t>
      </w:r>
      <w:r>
        <w:rPr>
          <w:rFonts w:ascii="仿宋" w:hAnsi="仿宋" w:eastAsia="仿宋" w:cs="仿宋"/>
          <w:spacing w:val="7"/>
          <w:sz w:val="31"/>
          <w:szCs w:val="31"/>
        </w:rPr>
        <w:t>.温县知识产权提升专项行动方案</w:t>
      </w:r>
      <w:r>
        <w:rPr>
          <w:rFonts w:ascii="仿宋" w:hAnsi="仿宋" w:eastAsia="仿宋" w:cs="仿宋"/>
          <w:sz w:val="31"/>
          <w:szCs w:val="31"/>
        </w:rPr>
        <w:t xml:space="preserve">    </w:t>
      </w:r>
      <w:r>
        <w:rPr>
          <w:rFonts w:ascii="仿宋" w:hAnsi="仿宋" w:eastAsia="仿宋" w:cs="仿宋"/>
          <w:spacing w:val="14"/>
          <w:sz w:val="31"/>
          <w:szCs w:val="31"/>
        </w:rPr>
        <w:t>1</w:t>
      </w:r>
      <w:r>
        <w:rPr>
          <w:rFonts w:ascii="仿宋" w:hAnsi="仿宋" w:eastAsia="仿宋" w:cs="仿宋"/>
          <w:spacing w:val="10"/>
          <w:sz w:val="31"/>
          <w:szCs w:val="31"/>
        </w:rPr>
        <w:t>5</w:t>
      </w:r>
      <w:r>
        <w:rPr>
          <w:rFonts w:ascii="仿宋" w:hAnsi="仿宋" w:eastAsia="仿宋" w:cs="仿宋"/>
          <w:spacing w:val="7"/>
          <w:sz w:val="31"/>
          <w:szCs w:val="31"/>
        </w:rPr>
        <w:t>.温县信用环境提升专项行动方案</w:t>
      </w:r>
      <w:r>
        <w:rPr>
          <w:rFonts w:ascii="仿宋" w:hAnsi="仿宋" w:eastAsia="仿宋" w:cs="仿宋"/>
          <w:sz w:val="31"/>
          <w:szCs w:val="31"/>
        </w:rPr>
        <w:t xml:space="preserve">    </w:t>
      </w:r>
      <w:r>
        <w:rPr>
          <w:rFonts w:ascii="仿宋" w:hAnsi="仿宋" w:eastAsia="仿宋" w:cs="仿宋"/>
          <w:spacing w:val="14"/>
          <w:sz w:val="31"/>
          <w:szCs w:val="31"/>
        </w:rPr>
        <w:t>1</w:t>
      </w:r>
      <w:r>
        <w:rPr>
          <w:rFonts w:ascii="仿宋" w:hAnsi="仿宋" w:eastAsia="仿宋" w:cs="仿宋"/>
          <w:spacing w:val="10"/>
          <w:sz w:val="31"/>
          <w:szCs w:val="31"/>
        </w:rPr>
        <w:t>6</w:t>
      </w:r>
      <w:r>
        <w:rPr>
          <w:rFonts w:ascii="仿宋" w:hAnsi="仿宋" w:eastAsia="仿宋" w:cs="仿宋"/>
          <w:spacing w:val="7"/>
          <w:sz w:val="31"/>
          <w:szCs w:val="31"/>
        </w:rPr>
        <w:t>.温县法治环境提升专项行动方案</w:t>
      </w:r>
      <w:r>
        <w:rPr>
          <w:rFonts w:ascii="仿宋" w:hAnsi="仿宋" w:eastAsia="仿宋" w:cs="仿宋"/>
          <w:sz w:val="31"/>
          <w:szCs w:val="31"/>
        </w:rPr>
        <w:t xml:space="preserve">    </w:t>
      </w:r>
      <w:r>
        <w:rPr>
          <w:rFonts w:ascii="仿宋" w:hAnsi="仿宋" w:eastAsia="仿宋" w:cs="仿宋"/>
          <w:spacing w:val="14"/>
          <w:sz w:val="31"/>
          <w:szCs w:val="31"/>
        </w:rPr>
        <w:t>17</w:t>
      </w:r>
      <w:r>
        <w:rPr>
          <w:rFonts w:ascii="仿宋" w:hAnsi="仿宋" w:eastAsia="仿宋" w:cs="仿宋"/>
          <w:spacing w:val="7"/>
          <w:sz w:val="31"/>
          <w:szCs w:val="31"/>
        </w:rPr>
        <w:t>.温县包容普惠创新提升专项行动方案</w:t>
      </w:r>
    </w:p>
    <w:p>
      <w:pPr>
        <w:sectPr>
          <w:footerReference r:id="rId19" w:type="default"/>
          <w:pgSz w:w="11906" w:h="16839"/>
          <w:pgMar w:top="400" w:right="1523" w:bottom="1439" w:left="1541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353" w:lineRule="auto"/>
        <w:ind w:left="1370" w:firstLine="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1</w:t>
      </w:r>
      <w:r>
        <w:rPr>
          <w:rFonts w:ascii="仿宋" w:hAnsi="仿宋" w:eastAsia="仿宋" w:cs="仿宋"/>
          <w:spacing w:val="7"/>
          <w:sz w:val="31"/>
          <w:szCs w:val="31"/>
        </w:rPr>
        <w:t>8.温县营商环境作风建设专项行动方案</w:t>
      </w:r>
      <w:r>
        <w:rPr>
          <w:rFonts w:ascii="仿宋" w:hAnsi="仿宋" w:eastAsia="仿宋" w:cs="仿宋"/>
          <w:sz w:val="31"/>
          <w:szCs w:val="31"/>
        </w:rPr>
        <w:t xml:space="preserve">          </w:t>
      </w:r>
      <w:r>
        <w:rPr>
          <w:rFonts w:ascii="仿宋" w:hAnsi="仿宋" w:eastAsia="仿宋" w:cs="仿宋"/>
          <w:spacing w:val="-1"/>
          <w:sz w:val="31"/>
          <w:szCs w:val="31"/>
        </w:rPr>
        <w:t>19.温县推</w:t>
      </w:r>
      <w:r>
        <w:rPr>
          <w:rFonts w:ascii="仿宋" w:hAnsi="仿宋" w:eastAsia="仿宋" w:cs="仿宋"/>
          <w:sz w:val="31"/>
          <w:szCs w:val="31"/>
        </w:rPr>
        <w:t xml:space="preserve">进 “两个行动”专项行动方案          </w:t>
      </w:r>
      <w:r>
        <w:rPr>
          <w:rFonts w:ascii="仿宋" w:hAnsi="仿宋" w:eastAsia="仿宋" w:cs="仿宋"/>
          <w:spacing w:val="14"/>
          <w:sz w:val="31"/>
          <w:szCs w:val="31"/>
        </w:rPr>
        <w:t>2</w:t>
      </w:r>
      <w:r>
        <w:rPr>
          <w:rFonts w:ascii="仿宋" w:hAnsi="仿宋" w:eastAsia="仿宋" w:cs="仿宋"/>
          <w:spacing w:val="9"/>
          <w:sz w:val="31"/>
          <w:szCs w:val="31"/>
        </w:rPr>
        <w:t>0</w:t>
      </w:r>
      <w:r>
        <w:rPr>
          <w:rFonts w:ascii="仿宋" w:hAnsi="仿宋" w:eastAsia="仿宋" w:cs="仿宋"/>
          <w:spacing w:val="7"/>
          <w:sz w:val="31"/>
          <w:szCs w:val="31"/>
        </w:rPr>
        <w:t>.温县营商环境宣传专项行动方案</w:t>
      </w:r>
      <w:r>
        <w:rPr>
          <w:rFonts w:ascii="仿宋" w:hAnsi="仿宋" w:eastAsia="仿宋" w:cs="仿宋"/>
          <w:sz w:val="31"/>
          <w:szCs w:val="31"/>
        </w:rPr>
        <w:t xml:space="preserve">              </w:t>
      </w:r>
      <w:r>
        <w:rPr>
          <w:rFonts w:ascii="仿宋" w:hAnsi="仿宋" w:eastAsia="仿宋" w:cs="仿宋"/>
          <w:spacing w:val="13"/>
          <w:sz w:val="31"/>
          <w:szCs w:val="31"/>
        </w:rPr>
        <w:t>2</w:t>
      </w:r>
      <w:r>
        <w:rPr>
          <w:rFonts w:ascii="仿宋" w:hAnsi="仿宋" w:eastAsia="仿宋" w:cs="仿宋"/>
          <w:spacing w:val="8"/>
          <w:sz w:val="31"/>
          <w:szCs w:val="31"/>
        </w:rPr>
        <w:t>1.温县深入实施高标准营商环境优化行动任务清单</w:t>
      </w:r>
    </w:p>
    <w:p>
      <w:pPr>
        <w:sectPr>
          <w:footerReference r:id="rId20" w:type="default"/>
          <w:pgSz w:w="11906" w:h="16839"/>
          <w:pgMar w:top="400" w:right="1576" w:bottom="1439" w:left="1785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0" w:line="226" w:lineRule="auto"/>
        <w:ind w:left="27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17"/>
          <w:sz w:val="31"/>
          <w:szCs w:val="31"/>
        </w:rPr>
        <w:t>附</w:t>
      </w:r>
      <w:r>
        <w:rPr>
          <w:rFonts w:ascii="黑体" w:hAnsi="黑体" w:eastAsia="黑体" w:cs="黑体"/>
          <w:spacing w:val="-14"/>
          <w:sz w:val="31"/>
          <w:szCs w:val="31"/>
        </w:rPr>
        <w:t>件 1</w:t>
      </w:r>
    </w:p>
    <w:p>
      <w:pPr>
        <w:spacing w:line="475" w:lineRule="auto"/>
        <w:rPr>
          <w:rFonts w:ascii="Arial"/>
          <w:sz w:val="21"/>
        </w:rPr>
      </w:pPr>
    </w:p>
    <w:p>
      <w:pPr>
        <w:spacing w:before="185" w:line="187" w:lineRule="auto"/>
        <w:ind w:left="1334"/>
        <w:rPr>
          <w:rFonts w:ascii="微软雅黑" w:hAnsi="微软雅黑" w:eastAsia="微软雅黑" w:cs="微软雅黑"/>
          <w:sz w:val="43"/>
          <w:szCs w:val="43"/>
        </w:rPr>
      </w:pPr>
      <w:r>
        <w:rPr>
          <w:rFonts w:ascii="微软雅黑" w:hAnsi="微软雅黑" w:eastAsia="微软雅黑" w:cs="微软雅黑"/>
          <w:spacing w:val="10"/>
          <w:sz w:val="43"/>
          <w:szCs w:val="43"/>
        </w:rPr>
        <w:t>温县开办企业提升专项行动方案</w:t>
      </w:r>
    </w:p>
    <w:p>
      <w:pPr>
        <w:spacing w:line="291" w:lineRule="auto"/>
        <w:rPr>
          <w:rFonts w:ascii="Arial"/>
          <w:sz w:val="21"/>
        </w:rPr>
      </w:pPr>
    </w:p>
    <w:p>
      <w:pPr>
        <w:spacing w:line="291" w:lineRule="auto"/>
        <w:rPr>
          <w:rFonts w:ascii="Arial"/>
          <w:sz w:val="21"/>
        </w:rPr>
      </w:pPr>
    </w:p>
    <w:p>
      <w:pPr>
        <w:spacing w:before="100" w:line="343" w:lineRule="auto"/>
        <w:ind w:right="313" w:firstLine="65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为贯彻落</w:t>
      </w:r>
      <w:r>
        <w:rPr>
          <w:rFonts w:ascii="仿宋" w:hAnsi="仿宋" w:eastAsia="仿宋" w:cs="仿宋"/>
          <w:spacing w:val="4"/>
          <w:sz w:val="31"/>
          <w:szCs w:val="31"/>
        </w:rPr>
        <w:t>实《优化营商环境条例》《河南省优化营商环境条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例》，</w:t>
      </w:r>
      <w:r>
        <w:rPr>
          <w:rFonts w:ascii="仿宋" w:hAnsi="仿宋" w:eastAsia="仿宋" w:cs="仿宋"/>
          <w:spacing w:val="6"/>
          <w:sz w:val="31"/>
          <w:szCs w:val="31"/>
        </w:rPr>
        <w:t>根</w:t>
      </w:r>
      <w:r>
        <w:rPr>
          <w:rFonts w:ascii="仿宋" w:hAnsi="仿宋" w:eastAsia="仿宋" w:cs="仿宋"/>
          <w:spacing w:val="5"/>
          <w:sz w:val="31"/>
          <w:szCs w:val="31"/>
        </w:rPr>
        <w:t>据《市场监管总局等六部门关于进一步优化企业开办服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6"/>
          <w:sz w:val="31"/>
          <w:szCs w:val="31"/>
        </w:rPr>
        <w:t>务</w:t>
      </w:r>
      <w:r>
        <w:rPr>
          <w:rFonts w:ascii="仿宋" w:hAnsi="仿宋" w:eastAsia="仿宋" w:cs="仿宋"/>
          <w:spacing w:val="-8"/>
          <w:sz w:val="31"/>
          <w:szCs w:val="31"/>
        </w:rPr>
        <w:t>的通知》  ( 国市监注〔2020〕129 号 ) 、《焦作市开办企业提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升专项</w:t>
      </w:r>
      <w:r>
        <w:rPr>
          <w:rFonts w:ascii="仿宋" w:hAnsi="仿宋" w:eastAsia="仿宋" w:cs="仿宋"/>
          <w:spacing w:val="6"/>
          <w:sz w:val="31"/>
          <w:szCs w:val="31"/>
        </w:rPr>
        <w:t>行</w:t>
      </w:r>
      <w:r>
        <w:rPr>
          <w:rFonts w:ascii="仿宋" w:hAnsi="仿宋" w:eastAsia="仿宋" w:cs="仿宋"/>
          <w:spacing w:val="5"/>
          <w:sz w:val="31"/>
          <w:szCs w:val="31"/>
        </w:rPr>
        <w:t>动方案》《焦作市人民政府办公室关于实行企业开办一</w:t>
      </w:r>
    </w:p>
    <w:p>
      <w:pPr>
        <w:spacing w:line="343" w:lineRule="auto"/>
        <w:ind w:left="26" w:right="318" w:firstLine="3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日办</w:t>
      </w:r>
      <w:r>
        <w:rPr>
          <w:rFonts w:ascii="仿宋" w:hAnsi="仿宋" w:eastAsia="仿宋" w:cs="仿宋"/>
          <w:spacing w:val="4"/>
          <w:sz w:val="31"/>
          <w:szCs w:val="31"/>
        </w:rPr>
        <w:t>结</w:t>
      </w:r>
      <w:r>
        <w:rPr>
          <w:rFonts w:ascii="仿宋" w:hAnsi="仿宋" w:eastAsia="仿宋" w:cs="仿宋"/>
          <w:spacing w:val="3"/>
          <w:sz w:val="31"/>
          <w:szCs w:val="31"/>
        </w:rPr>
        <w:t>工作制的通知》要求，持续打造市场化、法治化、国际化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营商</w:t>
      </w:r>
      <w:r>
        <w:rPr>
          <w:rFonts w:ascii="仿宋" w:hAnsi="仿宋" w:eastAsia="仿宋" w:cs="仿宋"/>
          <w:spacing w:val="8"/>
          <w:sz w:val="31"/>
          <w:szCs w:val="31"/>
        </w:rPr>
        <w:t>环</w:t>
      </w:r>
      <w:r>
        <w:rPr>
          <w:rFonts w:ascii="仿宋" w:hAnsi="仿宋" w:eastAsia="仿宋" w:cs="仿宋"/>
          <w:spacing w:val="7"/>
          <w:sz w:val="31"/>
          <w:szCs w:val="31"/>
        </w:rPr>
        <w:t>境，激发市场主体活力，制定本方案。</w:t>
      </w:r>
    </w:p>
    <w:p>
      <w:pPr>
        <w:spacing w:line="507" w:lineRule="exact"/>
        <w:ind w:left="655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7"/>
          <w:position w:val="4"/>
          <w:sz w:val="31"/>
          <w:szCs w:val="31"/>
        </w:rPr>
        <w:t>一</w:t>
      </w:r>
      <w:r>
        <w:rPr>
          <w:rFonts w:ascii="黑体" w:hAnsi="黑体" w:eastAsia="黑体" w:cs="黑体"/>
          <w:spacing w:val="6"/>
          <w:position w:val="4"/>
          <w:sz w:val="31"/>
          <w:szCs w:val="31"/>
        </w:rPr>
        <w:t>、总体要求</w:t>
      </w:r>
    </w:p>
    <w:p>
      <w:pPr>
        <w:spacing w:before="69" w:line="343" w:lineRule="auto"/>
        <w:ind w:right="320" w:firstLine="68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以习</w:t>
      </w:r>
      <w:r>
        <w:rPr>
          <w:rFonts w:ascii="仿宋" w:hAnsi="仿宋" w:eastAsia="仿宋" w:cs="仿宋"/>
          <w:spacing w:val="3"/>
          <w:sz w:val="31"/>
          <w:szCs w:val="31"/>
        </w:rPr>
        <w:t>近平新时代中国特色社会主义思想为指导，全面贯彻党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的十</w:t>
      </w:r>
      <w:r>
        <w:rPr>
          <w:rFonts w:ascii="仿宋" w:hAnsi="仿宋" w:eastAsia="仿宋" w:cs="仿宋"/>
          <w:spacing w:val="8"/>
          <w:sz w:val="31"/>
          <w:szCs w:val="31"/>
        </w:rPr>
        <w:t>九</w:t>
      </w:r>
      <w:r>
        <w:rPr>
          <w:rFonts w:ascii="仿宋" w:hAnsi="仿宋" w:eastAsia="仿宋" w:cs="仿宋"/>
          <w:spacing w:val="5"/>
          <w:sz w:val="31"/>
          <w:szCs w:val="31"/>
        </w:rPr>
        <w:t>大和十九届二中、三中、四中、五中全会精神和省委省政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府决</w:t>
      </w:r>
      <w:r>
        <w:rPr>
          <w:rFonts w:ascii="仿宋" w:hAnsi="仿宋" w:eastAsia="仿宋" w:cs="仿宋"/>
          <w:spacing w:val="9"/>
          <w:sz w:val="31"/>
          <w:szCs w:val="31"/>
        </w:rPr>
        <w:t>策</w:t>
      </w:r>
      <w:r>
        <w:rPr>
          <w:rFonts w:ascii="仿宋" w:hAnsi="仿宋" w:eastAsia="仿宋" w:cs="仿宋"/>
          <w:spacing w:val="5"/>
          <w:sz w:val="31"/>
          <w:szCs w:val="31"/>
        </w:rPr>
        <w:t>部署，根据县委县政府的统一安排，对标先进标准，吸收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借鉴</w:t>
      </w:r>
      <w:r>
        <w:rPr>
          <w:rFonts w:ascii="仿宋" w:hAnsi="仿宋" w:eastAsia="仿宋" w:cs="仿宋"/>
          <w:spacing w:val="9"/>
          <w:sz w:val="31"/>
          <w:szCs w:val="31"/>
        </w:rPr>
        <w:t>国</w:t>
      </w:r>
      <w:r>
        <w:rPr>
          <w:rFonts w:ascii="仿宋" w:hAnsi="仿宋" w:eastAsia="仿宋" w:cs="仿宋"/>
          <w:spacing w:val="5"/>
          <w:sz w:val="31"/>
          <w:szCs w:val="31"/>
        </w:rPr>
        <w:t>内先进做法，以市场主体需求为导向，扎扎实实推动开办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企</w:t>
      </w:r>
      <w:r>
        <w:rPr>
          <w:rFonts w:ascii="仿宋" w:hAnsi="仿宋" w:eastAsia="仿宋" w:cs="仿宋"/>
          <w:spacing w:val="8"/>
          <w:sz w:val="31"/>
          <w:szCs w:val="31"/>
        </w:rPr>
        <w:t>业营商环境持续优化。</w:t>
      </w:r>
    </w:p>
    <w:p>
      <w:pPr>
        <w:spacing w:line="410" w:lineRule="exact"/>
        <w:ind w:left="65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position w:val="2"/>
          <w:sz w:val="31"/>
          <w:szCs w:val="31"/>
        </w:rPr>
        <w:t>二</w:t>
      </w:r>
      <w:r>
        <w:rPr>
          <w:rFonts w:ascii="黑体" w:hAnsi="黑体" w:eastAsia="黑体" w:cs="黑体"/>
          <w:spacing w:val="6"/>
          <w:position w:val="2"/>
          <w:sz w:val="31"/>
          <w:szCs w:val="31"/>
        </w:rPr>
        <w:t>、工作目标</w:t>
      </w:r>
    </w:p>
    <w:p>
      <w:pPr>
        <w:spacing w:before="167" w:line="222" w:lineRule="auto"/>
        <w:ind w:left="65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深入推进我</w:t>
      </w:r>
      <w:r>
        <w:rPr>
          <w:rFonts w:ascii="仿宋" w:hAnsi="仿宋" w:eastAsia="仿宋" w:cs="仿宋"/>
          <w:spacing w:val="4"/>
          <w:sz w:val="31"/>
          <w:szCs w:val="31"/>
        </w:rPr>
        <w:t>县企业开办全程网上办理，不断优化企业开办服</w:t>
      </w:r>
    </w:p>
    <w:p>
      <w:pPr>
        <w:spacing w:before="202" w:line="347" w:lineRule="auto"/>
        <w:ind w:left="8" w:firstLine="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"/>
          <w:sz w:val="31"/>
          <w:szCs w:val="31"/>
        </w:rPr>
        <w:t>务，持续打造良好营商环</w:t>
      </w:r>
      <w:r>
        <w:rPr>
          <w:rFonts w:ascii="仿宋" w:hAnsi="仿宋" w:eastAsia="仿宋" w:cs="仿宋"/>
          <w:sz w:val="31"/>
          <w:szCs w:val="31"/>
        </w:rPr>
        <w:t xml:space="preserve">境。在推动县全面实施企业开办一 日办  </w:t>
      </w:r>
      <w:r>
        <w:rPr>
          <w:rFonts w:ascii="仿宋" w:hAnsi="仿宋" w:eastAsia="仿宋" w:cs="仿宋"/>
          <w:spacing w:val="-10"/>
          <w:sz w:val="31"/>
          <w:szCs w:val="31"/>
        </w:rPr>
        <w:t>结的同</w:t>
      </w:r>
      <w:r>
        <w:rPr>
          <w:rFonts w:ascii="仿宋" w:hAnsi="仿宋" w:eastAsia="仿宋" w:cs="仿宋"/>
          <w:spacing w:val="-8"/>
          <w:sz w:val="31"/>
          <w:szCs w:val="31"/>
        </w:rPr>
        <w:t>时</w:t>
      </w:r>
      <w:r>
        <w:rPr>
          <w:rFonts w:ascii="仿宋" w:hAnsi="仿宋" w:eastAsia="仿宋" w:cs="仿宋"/>
          <w:spacing w:val="-5"/>
          <w:sz w:val="31"/>
          <w:szCs w:val="31"/>
        </w:rPr>
        <w:t>，推动员工参保登记、住房公积金企业缴存登记通过“一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0"/>
          <w:sz w:val="31"/>
          <w:szCs w:val="31"/>
        </w:rPr>
        <w:t>网通</w:t>
      </w:r>
      <w:r>
        <w:rPr>
          <w:rFonts w:ascii="仿宋" w:hAnsi="仿宋" w:eastAsia="仿宋" w:cs="仿宋"/>
          <w:spacing w:val="5"/>
          <w:sz w:val="31"/>
          <w:szCs w:val="31"/>
        </w:rPr>
        <w:t>办”服务平台，一表填报、合并申请。企业通过“一网通办”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服</w:t>
      </w:r>
      <w:r>
        <w:rPr>
          <w:rFonts w:ascii="仿宋" w:hAnsi="仿宋" w:eastAsia="仿宋" w:cs="仿宋"/>
          <w:spacing w:val="5"/>
          <w:sz w:val="31"/>
          <w:szCs w:val="31"/>
        </w:rPr>
        <w:t>务平台申请公章刻制、住房公积金企业缴存登记，企业不再提</w:t>
      </w:r>
    </w:p>
    <w:p>
      <w:pPr>
        <w:sectPr>
          <w:footerReference r:id="rId21" w:type="default"/>
          <w:pgSz w:w="11906" w:h="16839"/>
          <w:pgMar w:top="400" w:right="1212" w:bottom="1439" w:left="1538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220" w:lineRule="auto"/>
        <w:ind w:left="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供营业</w:t>
      </w:r>
      <w:r>
        <w:rPr>
          <w:rFonts w:ascii="仿宋" w:hAnsi="仿宋" w:eastAsia="仿宋" w:cs="仿宋"/>
          <w:spacing w:val="11"/>
          <w:sz w:val="31"/>
          <w:szCs w:val="31"/>
        </w:rPr>
        <w:t>执</w:t>
      </w:r>
      <w:r>
        <w:rPr>
          <w:rFonts w:ascii="仿宋" w:hAnsi="仿宋" w:eastAsia="仿宋" w:cs="仿宋"/>
          <w:spacing w:val="6"/>
          <w:sz w:val="31"/>
          <w:szCs w:val="31"/>
        </w:rPr>
        <w:t>照复印件以及法定代表人 (负责人) 的身份证明材料。</w:t>
      </w:r>
    </w:p>
    <w:p>
      <w:pPr>
        <w:spacing w:before="205" w:line="222" w:lineRule="auto"/>
        <w:ind w:left="2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4"/>
          <w:sz w:val="31"/>
          <w:szCs w:val="31"/>
        </w:rPr>
        <w:t>202</w:t>
      </w:r>
      <w:r>
        <w:rPr>
          <w:rFonts w:ascii="仿宋" w:hAnsi="仿宋" w:eastAsia="仿宋" w:cs="仿宋"/>
          <w:spacing w:val="-2"/>
          <w:sz w:val="31"/>
          <w:szCs w:val="31"/>
        </w:rPr>
        <w:t>1 年底前，企业银行开户实现 “一网通办”。</w:t>
      </w:r>
    </w:p>
    <w:p>
      <w:pPr>
        <w:spacing w:before="203" w:line="237" w:lineRule="auto"/>
        <w:ind w:left="660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6"/>
          <w:sz w:val="31"/>
          <w:szCs w:val="31"/>
        </w:rPr>
        <w:t>三、主要举措</w:t>
      </w:r>
    </w:p>
    <w:p>
      <w:pPr>
        <w:spacing w:before="178" w:line="228" w:lineRule="auto"/>
        <w:ind w:left="617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26"/>
          <w:sz w:val="31"/>
          <w:szCs w:val="31"/>
        </w:rPr>
        <w:t>(</w:t>
      </w:r>
      <w:r>
        <w:rPr>
          <w:rFonts w:ascii="楷体" w:hAnsi="楷体" w:eastAsia="楷体" w:cs="楷体"/>
          <w:spacing w:val="-20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13"/>
          <w:sz w:val="31"/>
          <w:szCs w:val="31"/>
        </w:rPr>
        <w:t>一 ) 优化企业开办 “一网通办”网上服务能力</w:t>
      </w:r>
    </w:p>
    <w:p>
      <w:pPr>
        <w:spacing w:before="193" w:line="343" w:lineRule="auto"/>
        <w:ind w:left="8" w:right="95" w:firstLine="66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1.全面推行企业开办全程网上办。持续拓展企业开办“一网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通</w:t>
      </w:r>
      <w:r>
        <w:rPr>
          <w:rFonts w:ascii="仿宋" w:hAnsi="仿宋" w:eastAsia="仿宋" w:cs="仿宋"/>
          <w:spacing w:val="8"/>
          <w:sz w:val="31"/>
          <w:szCs w:val="31"/>
        </w:rPr>
        <w:t>办</w:t>
      </w:r>
      <w:r>
        <w:rPr>
          <w:rFonts w:ascii="仿宋" w:hAnsi="仿宋" w:eastAsia="仿宋" w:cs="仿宋"/>
          <w:spacing w:val="5"/>
          <w:sz w:val="31"/>
          <w:szCs w:val="31"/>
        </w:rPr>
        <w:t>”网上服务专区功能，继续推进设立登记、印章制作、申领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发票</w:t>
      </w:r>
      <w:r>
        <w:rPr>
          <w:rFonts w:ascii="仿宋" w:hAnsi="仿宋" w:eastAsia="仿宋" w:cs="仿宋"/>
          <w:spacing w:val="6"/>
          <w:sz w:val="31"/>
          <w:szCs w:val="31"/>
        </w:rPr>
        <w:t>、</w:t>
      </w:r>
      <w:r>
        <w:rPr>
          <w:rFonts w:ascii="仿宋" w:hAnsi="仿宋" w:eastAsia="仿宋" w:cs="仿宋"/>
          <w:spacing w:val="5"/>
          <w:sz w:val="31"/>
          <w:szCs w:val="31"/>
        </w:rPr>
        <w:t>社保登记等企业开办事项部门间信息共享，确保“登录一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个平</w:t>
      </w:r>
      <w:r>
        <w:rPr>
          <w:rFonts w:ascii="仿宋" w:hAnsi="仿宋" w:eastAsia="仿宋" w:cs="仿宋"/>
          <w:spacing w:val="6"/>
          <w:sz w:val="31"/>
          <w:szCs w:val="31"/>
        </w:rPr>
        <w:t>台</w:t>
      </w:r>
      <w:r>
        <w:rPr>
          <w:rFonts w:ascii="仿宋" w:hAnsi="仿宋" w:eastAsia="仿宋" w:cs="仿宋"/>
          <w:spacing w:val="5"/>
          <w:sz w:val="31"/>
          <w:szCs w:val="31"/>
        </w:rPr>
        <w:t>、填报一次信息、后台实时流转、即时回馈信息”的企业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开</w:t>
      </w:r>
      <w:r>
        <w:rPr>
          <w:rFonts w:ascii="仿宋" w:hAnsi="仿宋" w:eastAsia="仿宋" w:cs="仿宋"/>
          <w:spacing w:val="8"/>
          <w:sz w:val="31"/>
          <w:szCs w:val="31"/>
        </w:rPr>
        <w:t>办</w:t>
      </w:r>
      <w:r>
        <w:rPr>
          <w:rFonts w:ascii="仿宋" w:hAnsi="仿宋" w:eastAsia="仿宋" w:cs="仿宋"/>
          <w:spacing w:val="5"/>
          <w:sz w:val="31"/>
          <w:szCs w:val="31"/>
        </w:rPr>
        <w:t>服务能力。各单位要加强宣传，积极引导申请人通过“一网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通办</w:t>
      </w:r>
      <w:r>
        <w:rPr>
          <w:rFonts w:ascii="仿宋" w:hAnsi="仿宋" w:eastAsia="仿宋" w:cs="仿宋"/>
          <w:spacing w:val="8"/>
          <w:sz w:val="31"/>
          <w:szCs w:val="31"/>
        </w:rPr>
        <w:t>”</w:t>
      </w:r>
      <w:r>
        <w:rPr>
          <w:rFonts w:ascii="仿宋" w:hAnsi="仿宋" w:eastAsia="仿宋" w:cs="仿宋"/>
          <w:spacing w:val="5"/>
          <w:sz w:val="31"/>
          <w:szCs w:val="31"/>
        </w:rPr>
        <w:t>服务专区办理企业开办。同时，提供“跨省通办”登记注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册便利服务</w:t>
      </w:r>
      <w:r>
        <w:rPr>
          <w:rFonts w:ascii="仿宋" w:hAnsi="仿宋" w:eastAsia="仿宋" w:cs="仿宋"/>
          <w:spacing w:val="5"/>
          <w:sz w:val="31"/>
          <w:szCs w:val="31"/>
        </w:rPr>
        <w:t>。</w:t>
      </w:r>
    </w:p>
    <w:p>
      <w:pPr>
        <w:spacing w:line="221" w:lineRule="auto"/>
        <w:ind w:left="64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6"/>
          <w:sz w:val="31"/>
          <w:szCs w:val="31"/>
        </w:rPr>
        <w:t>时间节</w:t>
      </w:r>
      <w:r>
        <w:rPr>
          <w:rFonts w:ascii="楷体" w:hAnsi="楷体" w:eastAsia="楷体" w:cs="楷体"/>
          <w:spacing w:val="-3"/>
          <w:sz w:val="31"/>
          <w:szCs w:val="31"/>
        </w:rPr>
        <w:t>点：保持并持续推进</w:t>
      </w:r>
    </w:p>
    <w:p>
      <w:pPr>
        <w:spacing w:before="205" w:line="343" w:lineRule="auto"/>
        <w:ind w:right="85" w:firstLine="626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0"/>
          <w:sz w:val="31"/>
          <w:szCs w:val="31"/>
        </w:rPr>
        <w:t>责任</w:t>
      </w:r>
      <w:r>
        <w:rPr>
          <w:rFonts w:ascii="楷体" w:hAnsi="楷体" w:eastAsia="楷体" w:cs="楷体"/>
          <w:spacing w:val="-5"/>
          <w:sz w:val="31"/>
          <w:szCs w:val="31"/>
        </w:rPr>
        <w:t>单位：县市场监管局、县公安局、县税务局、县人力资源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2"/>
          <w:sz w:val="31"/>
          <w:szCs w:val="31"/>
        </w:rPr>
        <w:t>社会保障局、县政务服</w:t>
      </w:r>
      <w:r>
        <w:rPr>
          <w:rFonts w:ascii="楷体" w:hAnsi="楷体" w:eastAsia="楷体" w:cs="楷体"/>
          <w:spacing w:val="-1"/>
          <w:sz w:val="31"/>
          <w:szCs w:val="31"/>
        </w:rPr>
        <w:t>务和大数据管理局</w:t>
      </w:r>
    </w:p>
    <w:p>
      <w:pPr>
        <w:spacing w:line="343" w:lineRule="auto"/>
        <w:ind w:left="7" w:firstLine="63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"/>
          <w:sz w:val="31"/>
          <w:szCs w:val="31"/>
        </w:rPr>
        <w:t xml:space="preserve">2.持续推行企业开办线下 </w:t>
      </w:r>
      <w:r>
        <w:rPr>
          <w:rFonts w:ascii="仿宋" w:hAnsi="仿宋" w:eastAsia="仿宋" w:cs="仿宋"/>
          <w:sz w:val="31"/>
          <w:szCs w:val="31"/>
        </w:rPr>
        <w:t xml:space="preserve">“一窗通办”。持续深化企业开办 </w:t>
      </w:r>
      <w:r>
        <w:rPr>
          <w:rFonts w:ascii="仿宋" w:hAnsi="仿宋" w:eastAsia="仿宋" w:cs="仿宋"/>
          <w:spacing w:val="10"/>
          <w:sz w:val="31"/>
          <w:szCs w:val="31"/>
        </w:rPr>
        <w:t>线上</w:t>
      </w:r>
      <w:r>
        <w:rPr>
          <w:rFonts w:ascii="仿宋" w:hAnsi="仿宋" w:eastAsia="仿宋" w:cs="仿宋"/>
          <w:spacing w:val="7"/>
          <w:sz w:val="31"/>
          <w:szCs w:val="31"/>
        </w:rPr>
        <w:t>线</w:t>
      </w:r>
      <w:r>
        <w:rPr>
          <w:rFonts w:ascii="仿宋" w:hAnsi="仿宋" w:eastAsia="仿宋" w:cs="仿宋"/>
          <w:spacing w:val="5"/>
          <w:sz w:val="31"/>
          <w:szCs w:val="31"/>
        </w:rPr>
        <w:t>下融合服务，依托省政务服务网企业开办“一网通办”服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务</w:t>
      </w:r>
      <w:r>
        <w:rPr>
          <w:rFonts w:ascii="仿宋" w:hAnsi="仿宋" w:eastAsia="仿宋" w:cs="仿宋"/>
          <w:spacing w:val="-2"/>
          <w:sz w:val="31"/>
          <w:szCs w:val="31"/>
        </w:rPr>
        <w:t>平台，推动我县政务服务大厅“前台综合受理，后台分类审批、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2"/>
          <w:sz w:val="31"/>
          <w:szCs w:val="31"/>
        </w:rPr>
        <w:t>统</w:t>
      </w:r>
      <w:r>
        <w:rPr>
          <w:rFonts w:ascii="仿宋" w:hAnsi="仿宋" w:eastAsia="仿宋" w:cs="仿宋"/>
          <w:spacing w:val="-7"/>
          <w:sz w:val="31"/>
          <w:szCs w:val="31"/>
        </w:rPr>
        <w:t>一窗 口出件”的企业开办线下“一窗通办”服务模式落地见效，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全</w:t>
      </w:r>
      <w:r>
        <w:rPr>
          <w:rFonts w:ascii="仿宋" w:hAnsi="仿宋" w:eastAsia="仿宋" w:cs="仿宋"/>
          <w:spacing w:val="-3"/>
          <w:sz w:val="31"/>
          <w:szCs w:val="31"/>
        </w:rPr>
        <w:t>面开展寄递、 自助打印等 “零跑腿不见面”办理服务。</w:t>
      </w:r>
    </w:p>
    <w:p>
      <w:pPr>
        <w:spacing w:line="221" w:lineRule="auto"/>
        <w:ind w:left="64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6"/>
          <w:sz w:val="31"/>
          <w:szCs w:val="31"/>
        </w:rPr>
        <w:t>时间节</w:t>
      </w:r>
      <w:r>
        <w:rPr>
          <w:rFonts w:ascii="楷体" w:hAnsi="楷体" w:eastAsia="楷体" w:cs="楷体"/>
          <w:spacing w:val="-3"/>
          <w:sz w:val="31"/>
          <w:szCs w:val="31"/>
        </w:rPr>
        <w:t>点：保持并持续推进</w:t>
      </w:r>
    </w:p>
    <w:p>
      <w:pPr>
        <w:spacing w:before="206" w:line="352" w:lineRule="auto"/>
        <w:ind w:right="88" w:firstLine="626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0"/>
          <w:sz w:val="31"/>
          <w:szCs w:val="31"/>
        </w:rPr>
        <w:t>责任</w:t>
      </w:r>
      <w:r>
        <w:rPr>
          <w:rFonts w:ascii="楷体" w:hAnsi="楷体" w:eastAsia="楷体" w:cs="楷体"/>
          <w:spacing w:val="-8"/>
          <w:sz w:val="31"/>
          <w:szCs w:val="31"/>
        </w:rPr>
        <w:t>单</w:t>
      </w:r>
      <w:r>
        <w:rPr>
          <w:rFonts w:ascii="楷体" w:hAnsi="楷体" w:eastAsia="楷体" w:cs="楷体"/>
          <w:spacing w:val="-5"/>
          <w:sz w:val="31"/>
          <w:szCs w:val="31"/>
        </w:rPr>
        <w:t>位：县市场监管局、县公安局、县税务局、县人力资源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2"/>
          <w:sz w:val="31"/>
          <w:szCs w:val="31"/>
        </w:rPr>
        <w:t>社会保障局</w:t>
      </w:r>
      <w:r>
        <w:rPr>
          <w:rFonts w:ascii="楷体" w:hAnsi="楷体" w:eastAsia="楷体" w:cs="楷体"/>
          <w:spacing w:val="-1"/>
          <w:sz w:val="31"/>
          <w:szCs w:val="31"/>
        </w:rPr>
        <w:t>、县住房公积金中心</w:t>
      </w:r>
    </w:p>
    <w:p>
      <w:pPr>
        <w:sectPr>
          <w:footerReference r:id="rId22" w:type="default"/>
          <w:pgSz w:w="11906" w:h="16839"/>
          <w:pgMar w:top="400" w:right="1433" w:bottom="1439" w:left="1535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343" w:lineRule="auto"/>
        <w:ind w:right="7" w:firstLine="67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3.不断优化企业开办“一网通办”功能。继续完善企业</w:t>
      </w:r>
      <w:r>
        <w:rPr>
          <w:rFonts w:ascii="仿宋" w:hAnsi="仿宋" w:eastAsia="仿宋" w:cs="仿宋"/>
          <w:spacing w:val="3"/>
          <w:sz w:val="31"/>
          <w:szCs w:val="31"/>
        </w:rPr>
        <w:t>开</w:t>
      </w:r>
      <w:r>
        <w:rPr>
          <w:rFonts w:ascii="仿宋" w:hAnsi="仿宋" w:eastAsia="仿宋" w:cs="仿宋"/>
          <w:sz w:val="31"/>
          <w:szCs w:val="31"/>
        </w:rPr>
        <w:t xml:space="preserve">办 </w:t>
      </w:r>
      <w:r>
        <w:rPr>
          <w:rFonts w:ascii="仿宋" w:hAnsi="仿宋" w:eastAsia="仿宋" w:cs="仿宋"/>
          <w:spacing w:val="10"/>
          <w:sz w:val="31"/>
          <w:szCs w:val="31"/>
        </w:rPr>
        <w:t>“</w:t>
      </w:r>
      <w:r>
        <w:rPr>
          <w:rFonts w:ascii="仿宋" w:hAnsi="仿宋" w:eastAsia="仿宋" w:cs="仿宋"/>
          <w:spacing w:val="7"/>
          <w:sz w:val="31"/>
          <w:szCs w:val="31"/>
        </w:rPr>
        <w:t>一网通办”服务平台功能，实现企业填报信息更智能更便捷，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信息</w:t>
      </w:r>
      <w:r>
        <w:rPr>
          <w:rFonts w:ascii="仿宋" w:hAnsi="仿宋" w:eastAsia="仿宋" w:cs="仿宋"/>
          <w:spacing w:val="8"/>
          <w:sz w:val="31"/>
          <w:szCs w:val="31"/>
        </w:rPr>
        <w:t>共</w:t>
      </w:r>
      <w:r>
        <w:rPr>
          <w:rFonts w:ascii="仿宋" w:hAnsi="仿宋" w:eastAsia="仿宋" w:cs="仿宋"/>
          <w:spacing w:val="5"/>
          <w:sz w:val="31"/>
          <w:szCs w:val="31"/>
        </w:rPr>
        <w:t>享更高效更准确。推进 “互联网+公章刻制”服务，实现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企业登记</w:t>
      </w:r>
      <w:r>
        <w:rPr>
          <w:rFonts w:ascii="仿宋" w:hAnsi="仿宋" w:eastAsia="仿宋" w:cs="仿宋"/>
          <w:spacing w:val="6"/>
          <w:sz w:val="31"/>
          <w:szCs w:val="31"/>
        </w:rPr>
        <w:t>信</w:t>
      </w:r>
      <w:r>
        <w:rPr>
          <w:rFonts w:ascii="仿宋" w:hAnsi="仿宋" w:eastAsia="仿宋" w:cs="仿宋"/>
          <w:spacing w:val="5"/>
          <w:sz w:val="31"/>
          <w:szCs w:val="31"/>
        </w:rPr>
        <w:t>息与印章备案数据共享联通，用章单位通过“河南印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章网”、</w:t>
      </w:r>
      <w:r>
        <w:rPr>
          <w:rFonts w:ascii="仿宋" w:hAnsi="仿宋" w:eastAsia="仿宋" w:cs="仿宋"/>
          <w:spacing w:val="6"/>
          <w:sz w:val="31"/>
          <w:szCs w:val="31"/>
        </w:rPr>
        <w:t>微</w:t>
      </w:r>
      <w:r>
        <w:rPr>
          <w:rFonts w:ascii="仿宋" w:hAnsi="仿宋" w:eastAsia="仿宋" w:cs="仿宋"/>
          <w:spacing w:val="5"/>
          <w:sz w:val="31"/>
          <w:szCs w:val="31"/>
        </w:rPr>
        <w:t>信公众号等实现公章刻制全流程办理。企业在设立登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记完成</w:t>
      </w:r>
      <w:r>
        <w:rPr>
          <w:rFonts w:ascii="仿宋" w:hAnsi="仿宋" w:eastAsia="仿宋" w:cs="仿宋"/>
          <w:sz w:val="31"/>
          <w:szCs w:val="31"/>
        </w:rPr>
        <w:t xml:space="preserve">后，可随时通过企业开办“ 一网通办”服务平台办理员工 </w:t>
      </w:r>
      <w:r>
        <w:rPr>
          <w:rFonts w:ascii="仿宋" w:hAnsi="仿宋" w:eastAsia="仿宋" w:cs="仿宋"/>
          <w:spacing w:val="18"/>
          <w:sz w:val="31"/>
          <w:szCs w:val="31"/>
        </w:rPr>
        <w:t>参</w:t>
      </w:r>
      <w:r>
        <w:rPr>
          <w:rFonts w:ascii="仿宋" w:hAnsi="仿宋" w:eastAsia="仿宋" w:cs="仿宋"/>
          <w:spacing w:val="12"/>
          <w:sz w:val="31"/>
          <w:szCs w:val="31"/>
        </w:rPr>
        <w:t>保</w:t>
      </w:r>
      <w:r>
        <w:rPr>
          <w:rFonts w:ascii="仿宋" w:hAnsi="仿宋" w:eastAsia="仿宋" w:cs="仿宋"/>
          <w:spacing w:val="9"/>
          <w:sz w:val="31"/>
          <w:szCs w:val="31"/>
        </w:rPr>
        <w:t>登记、住房公积金企业缴存登记等企业开办服务事项。</w:t>
      </w:r>
    </w:p>
    <w:p>
      <w:pPr>
        <w:spacing w:line="221" w:lineRule="auto"/>
        <w:ind w:left="646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6"/>
          <w:sz w:val="31"/>
          <w:szCs w:val="31"/>
        </w:rPr>
        <w:t>时间节</w:t>
      </w:r>
      <w:r>
        <w:rPr>
          <w:rFonts w:ascii="楷体" w:hAnsi="楷体" w:eastAsia="楷体" w:cs="楷体"/>
          <w:spacing w:val="-3"/>
          <w:sz w:val="31"/>
          <w:szCs w:val="31"/>
        </w:rPr>
        <w:t>点：保持并持续推进</w:t>
      </w:r>
    </w:p>
    <w:p>
      <w:pPr>
        <w:spacing w:before="204" w:line="343" w:lineRule="auto"/>
        <w:ind w:left="1" w:right="36" w:firstLine="626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0"/>
          <w:sz w:val="31"/>
          <w:szCs w:val="31"/>
        </w:rPr>
        <w:t>责任</w:t>
      </w:r>
      <w:r>
        <w:rPr>
          <w:rFonts w:ascii="楷体" w:hAnsi="楷体" w:eastAsia="楷体" w:cs="楷体"/>
          <w:spacing w:val="-8"/>
          <w:sz w:val="31"/>
          <w:szCs w:val="31"/>
        </w:rPr>
        <w:t>单</w:t>
      </w:r>
      <w:r>
        <w:rPr>
          <w:rFonts w:ascii="楷体" w:hAnsi="楷体" w:eastAsia="楷体" w:cs="楷体"/>
          <w:spacing w:val="-5"/>
          <w:sz w:val="31"/>
          <w:szCs w:val="31"/>
        </w:rPr>
        <w:t>位：县市场监管局、县公安局、县税务局、县人力资源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2"/>
          <w:sz w:val="31"/>
          <w:szCs w:val="31"/>
        </w:rPr>
        <w:t>社会保障局、县住房公积金中心、县政务服</w:t>
      </w:r>
      <w:r>
        <w:rPr>
          <w:rFonts w:ascii="楷体" w:hAnsi="楷体" w:eastAsia="楷体" w:cs="楷体"/>
          <w:spacing w:val="-1"/>
          <w:sz w:val="31"/>
          <w:szCs w:val="31"/>
        </w:rPr>
        <w:t>务和大数据管理局</w:t>
      </w:r>
    </w:p>
    <w:p>
      <w:pPr>
        <w:spacing w:line="343" w:lineRule="auto"/>
        <w:ind w:left="670" w:right="45" w:hanging="52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10"/>
          <w:sz w:val="31"/>
          <w:szCs w:val="31"/>
        </w:rPr>
        <w:t>(二)</w:t>
      </w:r>
      <w:r>
        <w:rPr>
          <w:rFonts w:ascii="楷体" w:hAnsi="楷体" w:eastAsia="楷体" w:cs="楷体"/>
          <w:spacing w:val="5"/>
          <w:sz w:val="31"/>
          <w:szCs w:val="31"/>
        </w:rPr>
        <w:t xml:space="preserve"> 进一步压缩企业开办时间、环节和成本</w:t>
      </w:r>
      <w:r>
        <w:rPr>
          <w:rFonts w:ascii="楷体" w:hAnsi="楷体" w:eastAsia="楷体" w:cs="楷体"/>
          <w:sz w:val="31"/>
          <w:szCs w:val="31"/>
        </w:rPr>
        <w:t xml:space="preserve">             </w:t>
      </w:r>
      <w:r>
        <w:rPr>
          <w:rFonts w:ascii="仿宋" w:hAnsi="仿宋" w:eastAsia="仿宋" w:cs="仿宋"/>
          <w:spacing w:val="-2"/>
          <w:sz w:val="31"/>
          <w:szCs w:val="31"/>
        </w:rPr>
        <w:t>1.进一步压缩开办时间。全面落实企</w:t>
      </w:r>
      <w:r>
        <w:rPr>
          <w:rFonts w:ascii="仿宋" w:hAnsi="仿宋" w:eastAsia="仿宋" w:cs="仿宋"/>
          <w:spacing w:val="-1"/>
          <w:sz w:val="31"/>
          <w:szCs w:val="31"/>
        </w:rPr>
        <w:t>业开办一 日办结制，其</w:t>
      </w:r>
    </w:p>
    <w:p>
      <w:pPr>
        <w:spacing w:line="343" w:lineRule="auto"/>
        <w:ind w:left="11" w:firstLine="3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9"/>
          <w:sz w:val="31"/>
          <w:szCs w:val="31"/>
        </w:rPr>
        <w:t>中</w:t>
      </w:r>
      <w:r>
        <w:rPr>
          <w:rFonts w:ascii="仿宋" w:hAnsi="仿宋" w:eastAsia="仿宋" w:cs="仿宋"/>
          <w:spacing w:val="-13"/>
          <w:sz w:val="31"/>
          <w:szCs w:val="31"/>
        </w:rPr>
        <w:t>，企业登记 3 小时、 印章刻制 2 小时、初次申领发票 2 小时。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2021 年底前</w:t>
      </w:r>
      <w:r>
        <w:rPr>
          <w:rFonts w:ascii="仿宋" w:hAnsi="仿宋" w:eastAsia="仿宋" w:cs="仿宋"/>
          <w:sz w:val="31"/>
          <w:szCs w:val="31"/>
        </w:rPr>
        <w:t xml:space="preserve">，把企业银行开户纳入 “ 一网通办”。在确保工作 </w:t>
      </w:r>
      <w:r>
        <w:rPr>
          <w:rFonts w:ascii="仿宋" w:hAnsi="仿宋" w:eastAsia="仿宋" w:cs="仿宋"/>
          <w:spacing w:val="10"/>
          <w:sz w:val="31"/>
          <w:szCs w:val="31"/>
        </w:rPr>
        <w:t>质</w:t>
      </w:r>
      <w:r>
        <w:rPr>
          <w:rFonts w:ascii="仿宋" w:hAnsi="仿宋" w:eastAsia="仿宋" w:cs="仿宋"/>
          <w:spacing w:val="9"/>
          <w:sz w:val="31"/>
          <w:szCs w:val="31"/>
        </w:rPr>
        <w:t>量前提下，积极探索线上线下即来即办、即办即结工作制。</w:t>
      </w:r>
    </w:p>
    <w:p>
      <w:pPr>
        <w:spacing w:line="221" w:lineRule="auto"/>
        <w:ind w:left="646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6"/>
          <w:sz w:val="31"/>
          <w:szCs w:val="31"/>
        </w:rPr>
        <w:t>时间节</w:t>
      </w:r>
      <w:r>
        <w:rPr>
          <w:rFonts w:ascii="楷体" w:hAnsi="楷体" w:eastAsia="楷体" w:cs="楷体"/>
          <w:spacing w:val="-3"/>
          <w:sz w:val="31"/>
          <w:szCs w:val="31"/>
        </w:rPr>
        <w:t>点：保持并持续推进</w:t>
      </w:r>
    </w:p>
    <w:p>
      <w:pPr>
        <w:spacing w:before="204" w:line="343" w:lineRule="auto"/>
        <w:ind w:left="11" w:right="33" w:firstLine="616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0"/>
          <w:sz w:val="31"/>
          <w:szCs w:val="31"/>
        </w:rPr>
        <w:t>责任</w:t>
      </w:r>
      <w:r>
        <w:rPr>
          <w:rFonts w:ascii="楷体" w:hAnsi="楷体" w:eastAsia="楷体" w:cs="楷体"/>
          <w:spacing w:val="-5"/>
          <w:sz w:val="31"/>
          <w:szCs w:val="31"/>
        </w:rPr>
        <w:t>单位：县市场监管局、县公安局、县税务局、县政务服务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3"/>
          <w:sz w:val="31"/>
          <w:szCs w:val="31"/>
        </w:rPr>
        <w:t>和</w:t>
      </w:r>
      <w:r>
        <w:rPr>
          <w:rFonts w:ascii="楷体" w:hAnsi="楷体" w:eastAsia="楷体" w:cs="楷体"/>
          <w:spacing w:val="-2"/>
          <w:sz w:val="31"/>
          <w:szCs w:val="31"/>
        </w:rPr>
        <w:t>大数据管理局、县人行</w:t>
      </w:r>
    </w:p>
    <w:p>
      <w:pPr>
        <w:spacing w:before="2" w:line="347" w:lineRule="auto"/>
        <w:ind w:left="13" w:right="43" w:firstLine="64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2"/>
          <w:sz w:val="31"/>
          <w:szCs w:val="31"/>
        </w:rPr>
        <w:t>2.进一步精简开</w:t>
      </w:r>
      <w:r>
        <w:rPr>
          <w:rFonts w:ascii="仿宋" w:hAnsi="仿宋" w:eastAsia="仿宋" w:cs="仿宋"/>
          <w:spacing w:val="-1"/>
          <w:sz w:val="31"/>
          <w:szCs w:val="31"/>
        </w:rPr>
        <w:t>办环节。全县企业开办压缩为 1 个环节。我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县政务服务大厅实</w:t>
      </w:r>
      <w:r>
        <w:rPr>
          <w:rFonts w:ascii="仿宋" w:hAnsi="仿宋" w:eastAsia="仿宋" w:cs="仿宋"/>
          <w:sz w:val="31"/>
          <w:szCs w:val="31"/>
        </w:rPr>
        <w:t xml:space="preserve">现“前台综合受理，后台分类审批、统一窗 口 </w:t>
      </w:r>
      <w:r>
        <w:rPr>
          <w:rFonts w:ascii="仿宋" w:hAnsi="仿宋" w:eastAsia="仿宋" w:cs="仿宋"/>
          <w:spacing w:val="-1"/>
          <w:sz w:val="31"/>
          <w:szCs w:val="31"/>
        </w:rPr>
        <w:t>出件”的企业开办</w:t>
      </w:r>
      <w:r>
        <w:rPr>
          <w:rFonts w:ascii="仿宋" w:hAnsi="仿宋" w:eastAsia="仿宋" w:cs="仿宋"/>
          <w:sz w:val="31"/>
          <w:szCs w:val="31"/>
        </w:rPr>
        <w:t xml:space="preserve">线下“ 一窗通办”服务模式，通过寄递、自助 </w:t>
      </w:r>
      <w:r>
        <w:rPr>
          <w:rFonts w:ascii="仿宋" w:hAnsi="仿宋" w:eastAsia="仿宋" w:cs="仿宋"/>
          <w:spacing w:val="10"/>
          <w:sz w:val="31"/>
          <w:szCs w:val="31"/>
        </w:rPr>
        <w:t>打</w:t>
      </w:r>
      <w:r>
        <w:rPr>
          <w:rFonts w:ascii="仿宋" w:hAnsi="仿宋" w:eastAsia="仿宋" w:cs="仿宋"/>
          <w:spacing w:val="9"/>
          <w:sz w:val="31"/>
          <w:szCs w:val="31"/>
        </w:rPr>
        <w:t>印</w:t>
      </w:r>
      <w:r>
        <w:rPr>
          <w:rFonts w:ascii="仿宋" w:hAnsi="仿宋" w:eastAsia="仿宋" w:cs="仿宋"/>
          <w:spacing w:val="5"/>
          <w:sz w:val="31"/>
          <w:szCs w:val="31"/>
        </w:rPr>
        <w:t>等实现“零跑腿、不见面”办理。线上通过“一网通办”网</w:t>
      </w:r>
    </w:p>
    <w:p>
      <w:pPr>
        <w:sectPr>
          <w:footerReference r:id="rId23" w:type="default"/>
          <w:pgSz w:w="11906" w:h="16839"/>
          <w:pgMar w:top="400" w:right="1485" w:bottom="1439" w:left="1533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0" w:line="343" w:lineRule="auto"/>
        <w:ind w:left="11" w:right="9" w:firstLine="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上</w:t>
      </w:r>
      <w:r>
        <w:rPr>
          <w:rFonts w:ascii="仿宋" w:hAnsi="仿宋" w:eastAsia="仿宋" w:cs="仿宋"/>
          <w:spacing w:val="5"/>
          <w:sz w:val="31"/>
          <w:szCs w:val="31"/>
        </w:rPr>
        <w:t>服务专区，整合设立登记、印章制作、申领发票、社保登记等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企</w:t>
      </w:r>
      <w:r>
        <w:rPr>
          <w:rFonts w:ascii="仿宋" w:hAnsi="仿宋" w:eastAsia="仿宋" w:cs="仿宋"/>
          <w:spacing w:val="8"/>
          <w:sz w:val="31"/>
          <w:szCs w:val="31"/>
        </w:rPr>
        <w:t>业</w:t>
      </w:r>
      <w:r>
        <w:rPr>
          <w:rFonts w:ascii="仿宋" w:hAnsi="仿宋" w:eastAsia="仿宋" w:cs="仿宋"/>
          <w:spacing w:val="5"/>
          <w:sz w:val="31"/>
          <w:szCs w:val="31"/>
        </w:rPr>
        <w:t>开办事项和网上服务资源，实现部门间信息共享，具备“登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录</w:t>
      </w:r>
      <w:r>
        <w:rPr>
          <w:rFonts w:ascii="仿宋" w:hAnsi="仿宋" w:eastAsia="仿宋" w:cs="仿宋"/>
          <w:spacing w:val="8"/>
          <w:sz w:val="31"/>
          <w:szCs w:val="31"/>
        </w:rPr>
        <w:t>一</w:t>
      </w:r>
      <w:r>
        <w:rPr>
          <w:rFonts w:ascii="仿宋" w:hAnsi="仿宋" w:eastAsia="仿宋" w:cs="仿宋"/>
          <w:spacing w:val="5"/>
          <w:sz w:val="31"/>
          <w:szCs w:val="31"/>
        </w:rPr>
        <w:t>个平台、填报一次信息、后台实时流转、即时回馈信息”的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企业开办服务能力。</w:t>
      </w:r>
    </w:p>
    <w:p>
      <w:pPr>
        <w:spacing w:line="221" w:lineRule="auto"/>
        <w:ind w:left="64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7"/>
          <w:sz w:val="31"/>
          <w:szCs w:val="31"/>
        </w:rPr>
        <w:t>时</w:t>
      </w:r>
      <w:r>
        <w:rPr>
          <w:rFonts w:ascii="楷体" w:hAnsi="楷体" w:eastAsia="楷体" w:cs="楷体"/>
          <w:spacing w:val="-4"/>
          <w:sz w:val="31"/>
          <w:szCs w:val="31"/>
        </w:rPr>
        <w:t>间节点：持续推进</w:t>
      </w:r>
    </w:p>
    <w:p>
      <w:pPr>
        <w:spacing w:before="204" w:line="343" w:lineRule="auto"/>
        <w:ind w:firstLine="626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0"/>
          <w:sz w:val="31"/>
          <w:szCs w:val="31"/>
        </w:rPr>
        <w:t>责任</w:t>
      </w:r>
      <w:r>
        <w:rPr>
          <w:rFonts w:ascii="楷体" w:hAnsi="楷体" w:eastAsia="楷体" w:cs="楷体"/>
          <w:spacing w:val="-8"/>
          <w:sz w:val="31"/>
          <w:szCs w:val="31"/>
        </w:rPr>
        <w:t>单</w:t>
      </w:r>
      <w:r>
        <w:rPr>
          <w:rFonts w:ascii="楷体" w:hAnsi="楷体" w:eastAsia="楷体" w:cs="楷体"/>
          <w:spacing w:val="-5"/>
          <w:sz w:val="31"/>
          <w:szCs w:val="31"/>
        </w:rPr>
        <w:t>位：县市场监管局、县公安局、县税务局、县人力资源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2"/>
          <w:sz w:val="31"/>
          <w:szCs w:val="31"/>
        </w:rPr>
        <w:t>社会保障局、县住房公积金中心、县政务服</w:t>
      </w:r>
      <w:r>
        <w:rPr>
          <w:rFonts w:ascii="楷体" w:hAnsi="楷体" w:eastAsia="楷体" w:cs="楷体"/>
          <w:spacing w:val="-1"/>
          <w:sz w:val="31"/>
          <w:szCs w:val="31"/>
        </w:rPr>
        <w:t>务和大数据管理局</w:t>
      </w:r>
    </w:p>
    <w:p>
      <w:pPr>
        <w:spacing w:line="343" w:lineRule="auto"/>
        <w:ind w:left="8" w:right="9" w:firstLine="66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3.进一步优</w:t>
      </w:r>
      <w:r>
        <w:rPr>
          <w:rFonts w:ascii="仿宋" w:hAnsi="仿宋" w:eastAsia="仿宋" w:cs="仿宋"/>
          <w:spacing w:val="4"/>
          <w:sz w:val="31"/>
          <w:szCs w:val="31"/>
        </w:rPr>
        <w:t>化</w:t>
      </w:r>
      <w:r>
        <w:rPr>
          <w:rFonts w:ascii="仿宋" w:hAnsi="仿宋" w:eastAsia="仿宋" w:cs="仿宋"/>
          <w:spacing w:val="3"/>
          <w:sz w:val="31"/>
          <w:szCs w:val="31"/>
        </w:rPr>
        <w:t>服务。推行 “企业开办+</w:t>
      </w:r>
      <w:r>
        <w:rPr>
          <w:rFonts w:ascii="仿宋" w:hAnsi="仿宋" w:eastAsia="仿宋" w:cs="仿宋"/>
          <w:sz w:val="31"/>
          <w:szCs w:val="31"/>
        </w:rPr>
        <w:t>N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项服务”，继续落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实员</w:t>
      </w:r>
      <w:r>
        <w:rPr>
          <w:rFonts w:ascii="仿宋" w:hAnsi="仿宋" w:eastAsia="仿宋" w:cs="仿宋"/>
          <w:spacing w:val="6"/>
          <w:sz w:val="31"/>
          <w:szCs w:val="31"/>
        </w:rPr>
        <w:t>工</w:t>
      </w:r>
      <w:r>
        <w:rPr>
          <w:rFonts w:ascii="仿宋" w:hAnsi="仿宋" w:eastAsia="仿宋" w:cs="仿宋"/>
          <w:spacing w:val="5"/>
          <w:sz w:val="31"/>
          <w:szCs w:val="31"/>
        </w:rPr>
        <w:t>参保登记、住房公积金企业缴存登记通过“一网通办”服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务</w:t>
      </w:r>
      <w:r>
        <w:rPr>
          <w:rFonts w:ascii="仿宋" w:hAnsi="仿宋" w:eastAsia="仿宋" w:cs="仿宋"/>
          <w:spacing w:val="8"/>
          <w:sz w:val="31"/>
          <w:szCs w:val="31"/>
        </w:rPr>
        <w:t>平</w:t>
      </w:r>
      <w:r>
        <w:rPr>
          <w:rFonts w:ascii="仿宋" w:hAnsi="仿宋" w:eastAsia="仿宋" w:cs="仿宋"/>
          <w:spacing w:val="5"/>
          <w:sz w:val="31"/>
          <w:szCs w:val="31"/>
        </w:rPr>
        <w:t>台，一表填报、合并申请，填报信息实时共享。积极推动银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行开户等更多涉</w:t>
      </w:r>
      <w:r>
        <w:rPr>
          <w:rFonts w:ascii="仿宋" w:hAnsi="仿宋" w:eastAsia="仿宋" w:cs="仿宋"/>
          <w:sz w:val="31"/>
          <w:szCs w:val="31"/>
        </w:rPr>
        <w:t xml:space="preserve">企服务事项纳入 “N 项服务”清单，优化升级企 </w:t>
      </w:r>
      <w:r>
        <w:rPr>
          <w:rFonts w:ascii="仿宋" w:hAnsi="仿宋" w:eastAsia="仿宋" w:cs="仿宋"/>
          <w:spacing w:val="6"/>
          <w:sz w:val="31"/>
          <w:szCs w:val="31"/>
        </w:rPr>
        <w:t>业开办服务</w:t>
      </w:r>
      <w:r>
        <w:rPr>
          <w:rFonts w:ascii="仿宋" w:hAnsi="仿宋" w:eastAsia="仿宋" w:cs="仿宋"/>
          <w:spacing w:val="5"/>
          <w:sz w:val="31"/>
          <w:szCs w:val="31"/>
        </w:rPr>
        <w:t>。</w:t>
      </w:r>
    </w:p>
    <w:p>
      <w:pPr>
        <w:spacing w:line="221" w:lineRule="auto"/>
        <w:ind w:left="64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6"/>
          <w:sz w:val="31"/>
          <w:szCs w:val="31"/>
        </w:rPr>
        <w:t>时间节</w:t>
      </w:r>
      <w:r>
        <w:rPr>
          <w:rFonts w:ascii="楷体" w:hAnsi="楷体" w:eastAsia="楷体" w:cs="楷体"/>
          <w:spacing w:val="-3"/>
          <w:sz w:val="31"/>
          <w:szCs w:val="31"/>
        </w:rPr>
        <w:t>点：保持并持续推进</w:t>
      </w:r>
    </w:p>
    <w:p>
      <w:pPr>
        <w:spacing w:before="205" w:line="343" w:lineRule="auto"/>
        <w:ind w:firstLine="626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0"/>
          <w:sz w:val="31"/>
          <w:szCs w:val="31"/>
        </w:rPr>
        <w:t>责任</w:t>
      </w:r>
      <w:r>
        <w:rPr>
          <w:rFonts w:ascii="楷体" w:hAnsi="楷体" w:eastAsia="楷体" w:cs="楷体"/>
          <w:spacing w:val="-8"/>
          <w:sz w:val="31"/>
          <w:szCs w:val="31"/>
        </w:rPr>
        <w:t>单</w:t>
      </w:r>
      <w:r>
        <w:rPr>
          <w:rFonts w:ascii="楷体" w:hAnsi="楷体" w:eastAsia="楷体" w:cs="楷体"/>
          <w:spacing w:val="-5"/>
          <w:sz w:val="31"/>
          <w:szCs w:val="31"/>
        </w:rPr>
        <w:t>位：县市场监管局、县公安局、县税务局、县人力资源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2"/>
          <w:sz w:val="31"/>
          <w:szCs w:val="31"/>
        </w:rPr>
        <w:t>社会保障局、县住房公积金中心、县政务服</w:t>
      </w:r>
      <w:r>
        <w:rPr>
          <w:rFonts w:ascii="楷体" w:hAnsi="楷体" w:eastAsia="楷体" w:cs="楷体"/>
          <w:spacing w:val="-1"/>
          <w:sz w:val="31"/>
          <w:szCs w:val="31"/>
        </w:rPr>
        <w:t>务和大数据管理局</w:t>
      </w:r>
    </w:p>
    <w:p>
      <w:pPr>
        <w:spacing w:line="343" w:lineRule="auto"/>
        <w:ind w:left="3" w:right="9" w:firstLine="65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4.</w:t>
      </w:r>
      <w:r>
        <w:rPr>
          <w:rFonts w:ascii="仿宋" w:hAnsi="仿宋" w:eastAsia="仿宋" w:cs="仿宋"/>
          <w:spacing w:val="4"/>
          <w:sz w:val="31"/>
          <w:szCs w:val="31"/>
        </w:rPr>
        <w:t>印章刻制提速降费。取消公章刻制业审批数量限制，不再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设置从</w:t>
      </w:r>
      <w:r>
        <w:rPr>
          <w:rFonts w:ascii="仿宋" w:hAnsi="仿宋" w:eastAsia="仿宋" w:cs="仿宋"/>
          <w:spacing w:val="6"/>
          <w:sz w:val="31"/>
          <w:szCs w:val="31"/>
        </w:rPr>
        <w:t>事</w:t>
      </w:r>
      <w:r>
        <w:rPr>
          <w:rFonts w:ascii="仿宋" w:hAnsi="仿宋" w:eastAsia="仿宋" w:cs="仿宋"/>
          <w:spacing w:val="5"/>
          <w:sz w:val="31"/>
          <w:szCs w:val="31"/>
        </w:rPr>
        <w:t>公章刻制业经营单位审批许可数量限制条件，对依法申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请并符</w:t>
      </w:r>
      <w:r>
        <w:rPr>
          <w:rFonts w:ascii="仿宋" w:hAnsi="仿宋" w:eastAsia="仿宋" w:cs="仿宋"/>
          <w:spacing w:val="6"/>
          <w:sz w:val="31"/>
          <w:szCs w:val="31"/>
        </w:rPr>
        <w:t>合</w:t>
      </w:r>
      <w:r>
        <w:rPr>
          <w:rFonts w:ascii="仿宋" w:hAnsi="仿宋" w:eastAsia="仿宋" w:cs="仿宋"/>
          <w:spacing w:val="5"/>
          <w:sz w:val="31"/>
          <w:szCs w:val="31"/>
        </w:rPr>
        <w:t>条件的公章刻制经营单位，实行告知承诺制，提升公章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刻制</w:t>
      </w:r>
      <w:r>
        <w:rPr>
          <w:rFonts w:ascii="仿宋" w:hAnsi="仿宋" w:eastAsia="仿宋" w:cs="仿宋"/>
          <w:spacing w:val="8"/>
          <w:sz w:val="31"/>
          <w:szCs w:val="31"/>
        </w:rPr>
        <w:t>的</w:t>
      </w:r>
      <w:r>
        <w:rPr>
          <w:rFonts w:ascii="仿宋" w:hAnsi="仿宋" w:eastAsia="仿宋" w:cs="仿宋"/>
          <w:spacing w:val="5"/>
          <w:sz w:val="31"/>
          <w:szCs w:val="31"/>
        </w:rPr>
        <w:t>服务水平，降低公章刻制成本。公安部门协调印章刻制单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位及</w:t>
      </w:r>
      <w:r>
        <w:rPr>
          <w:rFonts w:ascii="仿宋" w:hAnsi="仿宋" w:eastAsia="仿宋" w:cs="仿宋"/>
          <w:spacing w:val="9"/>
          <w:sz w:val="31"/>
          <w:szCs w:val="31"/>
        </w:rPr>
        <w:t>设</w:t>
      </w:r>
      <w:r>
        <w:rPr>
          <w:rFonts w:ascii="仿宋" w:hAnsi="仿宋" w:eastAsia="仿宋" w:cs="仿宋"/>
          <w:spacing w:val="5"/>
          <w:sz w:val="31"/>
          <w:szCs w:val="31"/>
        </w:rPr>
        <w:t>备入驻政务服务大厅，现场刻制印章。新开办企业印章刻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制</w:t>
      </w:r>
      <w:r>
        <w:rPr>
          <w:rFonts w:ascii="仿宋" w:hAnsi="仿宋" w:eastAsia="仿宋" w:cs="仿宋"/>
          <w:spacing w:val="9"/>
          <w:sz w:val="31"/>
          <w:szCs w:val="31"/>
        </w:rPr>
        <w:t>和营业执照邮寄费用，纳入本级财政预算。</w:t>
      </w:r>
    </w:p>
    <w:p>
      <w:pPr>
        <w:spacing w:line="221" w:lineRule="auto"/>
        <w:ind w:left="64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6"/>
          <w:sz w:val="31"/>
          <w:szCs w:val="31"/>
        </w:rPr>
        <w:t>时间节</w:t>
      </w:r>
      <w:r>
        <w:rPr>
          <w:rFonts w:ascii="楷体" w:hAnsi="楷体" w:eastAsia="楷体" w:cs="楷体"/>
          <w:spacing w:val="-3"/>
          <w:sz w:val="31"/>
          <w:szCs w:val="31"/>
        </w:rPr>
        <w:t>点：保持并持续推进</w:t>
      </w:r>
    </w:p>
    <w:p>
      <w:pPr>
        <w:sectPr>
          <w:footerReference r:id="rId24" w:type="default"/>
          <w:pgSz w:w="11906" w:h="16839"/>
          <w:pgMar w:top="400" w:right="1521" w:bottom="1438" w:left="1535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0" w:line="221" w:lineRule="auto"/>
        <w:ind w:left="626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4"/>
          <w:sz w:val="31"/>
          <w:szCs w:val="31"/>
        </w:rPr>
        <w:t>责任</w:t>
      </w:r>
      <w:r>
        <w:rPr>
          <w:rFonts w:ascii="楷体" w:hAnsi="楷体" w:eastAsia="楷体" w:cs="楷体"/>
          <w:spacing w:val="-2"/>
          <w:sz w:val="31"/>
          <w:szCs w:val="31"/>
        </w:rPr>
        <w:t>单位：县公安局、县财政局</w:t>
      </w:r>
    </w:p>
    <w:p>
      <w:pPr>
        <w:spacing w:before="204" w:line="343" w:lineRule="auto"/>
        <w:ind w:left="36" w:firstLine="62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2"/>
          <w:sz w:val="31"/>
          <w:szCs w:val="31"/>
        </w:rPr>
        <w:t>5.优化涉税事项办理流程。推行 “</w:t>
      </w:r>
      <w:r>
        <w:rPr>
          <w:rFonts w:ascii="仿宋" w:hAnsi="仿宋" w:eastAsia="仿宋" w:cs="仿宋"/>
          <w:spacing w:val="-1"/>
          <w:sz w:val="31"/>
          <w:szCs w:val="31"/>
        </w:rPr>
        <w:t xml:space="preserve"> 一站式”涉税事项服务，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即时办结申领发票和税控设备事项。 改变税控设备 “先买后</w:t>
      </w:r>
      <w:r>
        <w:rPr>
          <w:rFonts w:ascii="仿宋" w:hAnsi="仿宋" w:eastAsia="仿宋" w:cs="仿宋"/>
          <w:sz w:val="31"/>
          <w:szCs w:val="31"/>
        </w:rPr>
        <w:t xml:space="preserve">抵” </w:t>
      </w:r>
      <w:r>
        <w:rPr>
          <w:rFonts w:ascii="仿宋" w:hAnsi="仿宋" w:eastAsia="仿宋" w:cs="仿宋"/>
          <w:spacing w:val="22"/>
          <w:sz w:val="31"/>
          <w:szCs w:val="31"/>
        </w:rPr>
        <w:t>的</w:t>
      </w:r>
      <w:r>
        <w:rPr>
          <w:rFonts w:ascii="仿宋" w:hAnsi="仿宋" w:eastAsia="仿宋" w:cs="仿宋"/>
          <w:spacing w:val="12"/>
          <w:sz w:val="31"/>
          <w:szCs w:val="31"/>
        </w:rPr>
        <w:t>信用方式，免费向新开办企业发放税务</w:t>
      </w:r>
      <w:r>
        <w:rPr>
          <w:rFonts w:ascii="仿宋" w:hAnsi="仿宋" w:eastAsia="仿宋" w:cs="仿宋"/>
          <w:sz w:val="31"/>
          <w:szCs w:val="31"/>
        </w:rPr>
        <w:t>Ukey</w:t>
      </w:r>
      <w:r>
        <w:rPr>
          <w:rFonts w:ascii="仿宋" w:hAnsi="仿宋" w:eastAsia="仿宋" w:cs="仿宋"/>
          <w:spacing w:val="12"/>
          <w:sz w:val="31"/>
          <w:szCs w:val="31"/>
        </w:rPr>
        <w:t>。</w:t>
      </w:r>
    </w:p>
    <w:p>
      <w:pPr>
        <w:spacing w:line="221" w:lineRule="auto"/>
        <w:ind w:left="64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7"/>
          <w:sz w:val="31"/>
          <w:szCs w:val="31"/>
        </w:rPr>
        <w:t>时</w:t>
      </w:r>
      <w:r>
        <w:rPr>
          <w:rFonts w:ascii="楷体" w:hAnsi="楷体" w:eastAsia="楷体" w:cs="楷体"/>
          <w:spacing w:val="-4"/>
          <w:sz w:val="31"/>
          <w:szCs w:val="31"/>
        </w:rPr>
        <w:t>间节点：持续推进</w:t>
      </w:r>
    </w:p>
    <w:p>
      <w:pPr>
        <w:spacing w:before="204" w:line="221" w:lineRule="auto"/>
        <w:ind w:left="626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4"/>
          <w:sz w:val="31"/>
          <w:szCs w:val="31"/>
        </w:rPr>
        <w:t>责</w:t>
      </w:r>
      <w:r>
        <w:rPr>
          <w:rFonts w:ascii="楷体" w:hAnsi="楷体" w:eastAsia="楷体" w:cs="楷体"/>
          <w:spacing w:val="-2"/>
          <w:sz w:val="31"/>
          <w:szCs w:val="31"/>
        </w:rPr>
        <w:t>任单位：县税务局</w:t>
      </w:r>
    </w:p>
    <w:p>
      <w:pPr>
        <w:spacing w:before="206" w:line="223" w:lineRule="auto"/>
        <w:ind w:left="617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8"/>
          <w:sz w:val="31"/>
          <w:szCs w:val="31"/>
        </w:rPr>
        <w:t>(三</w:t>
      </w:r>
      <w:r>
        <w:rPr>
          <w:rFonts w:ascii="楷体" w:hAnsi="楷体" w:eastAsia="楷体" w:cs="楷体"/>
          <w:spacing w:val="6"/>
          <w:sz w:val="31"/>
          <w:szCs w:val="31"/>
        </w:rPr>
        <w:t>)</w:t>
      </w:r>
      <w:r>
        <w:rPr>
          <w:rFonts w:ascii="楷体" w:hAnsi="楷体" w:eastAsia="楷体" w:cs="楷体"/>
          <w:spacing w:val="4"/>
          <w:sz w:val="31"/>
          <w:szCs w:val="31"/>
        </w:rPr>
        <w:t xml:space="preserve"> 大力推进电子营业执照、电子发票、电子印章应用</w:t>
      </w:r>
    </w:p>
    <w:p>
      <w:pPr>
        <w:spacing w:before="201" w:line="343" w:lineRule="auto"/>
        <w:ind w:left="4" w:right="231" w:firstLine="66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1</w:t>
      </w:r>
      <w:r>
        <w:rPr>
          <w:rFonts w:ascii="仿宋" w:hAnsi="仿宋" w:eastAsia="仿宋" w:cs="仿宋"/>
          <w:spacing w:val="4"/>
          <w:sz w:val="31"/>
          <w:szCs w:val="31"/>
        </w:rPr>
        <w:t>.推广电子营业执照应用。在加强监管保障安全前提下，依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托省</w:t>
      </w:r>
      <w:r>
        <w:rPr>
          <w:rFonts w:ascii="仿宋" w:hAnsi="仿宋" w:eastAsia="仿宋" w:cs="仿宋"/>
          <w:spacing w:val="7"/>
          <w:sz w:val="31"/>
          <w:szCs w:val="31"/>
        </w:rPr>
        <w:t>政</w:t>
      </w:r>
      <w:r>
        <w:rPr>
          <w:rFonts w:ascii="仿宋" w:hAnsi="仿宋" w:eastAsia="仿宋" w:cs="仿宋"/>
          <w:spacing w:val="5"/>
          <w:sz w:val="31"/>
          <w:szCs w:val="31"/>
        </w:rPr>
        <w:t>务服务网、全国电子营业执照应用管理系统，推广电子营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业执照</w:t>
      </w:r>
      <w:r>
        <w:rPr>
          <w:rFonts w:ascii="仿宋" w:hAnsi="仿宋" w:eastAsia="仿宋" w:cs="仿宋"/>
          <w:spacing w:val="5"/>
          <w:sz w:val="31"/>
          <w:szCs w:val="31"/>
        </w:rPr>
        <w:t>应用，作为网上办理企业登记、公章刻制、涉税服务、社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保登记、银行开户等业务的合法有效身份证明和电子签名手段</w:t>
      </w:r>
      <w:r>
        <w:rPr>
          <w:rFonts w:ascii="仿宋" w:hAnsi="仿宋" w:eastAsia="仿宋" w:cs="仿宋"/>
          <w:spacing w:val="4"/>
          <w:sz w:val="31"/>
          <w:szCs w:val="31"/>
        </w:rPr>
        <w:t>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提</w:t>
      </w:r>
      <w:r>
        <w:rPr>
          <w:rFonts w:ascii="仿宋" w:hAnsi="仿宋" w:eastAsia="仿宋" w:cs="仿宋"/>
          <w:spacing w:val="9"/>
          <w:sz w:val="31"/>
          <w:szCs w:val="31"/>
        </w:rPr>
        <w:t>高企业在电子商务领域使用电子营业执照的便利性。</w:t>
      </w:r>
    </w:p>
    <w:p>
      <w:pPr>
        <w:spacing w:line="221" w:lineRule="auto"/>
        <w:ind w:left="64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7"/>
          <w:sz w:val="31"/>
          <w:szCs w:val="31"/>
        </w:rPr>
        <w:t>时</w:t>
      </w:r>
      <w:r>
        <w:rPr>
          <w:rFonts w:ascii="楷体" w:hAnsi="楷体" w:eastAsia="楷体" w:cs="楷体"/>
          <w:spacing w:val="-4"/>
          <w:sz w:val="31"/>
          <w:szCs w:val="31"/>
        </w:rPr>
        <w:t>间节点：持续推进</w:t>
      </w:r>
    </w:p>
    <w:p>
      <w:pPr>
        <w:spacing w:before="205" w:line="343" w:lineRule="auto"/>
        <w:ind w:right="260" w:firstLine="626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0"/>
          <w:sz w:val="31"/>
          <w:szCs w:val="31"/>
        </w:rPr>
        <w:t>责任</w:t>
      </w:r>
      <w:r>
        <w:rPr>
          <w:rFonts w:ascii="楷体" w:hAnsi="楷体" w:eastAsia="楷体" w:cs="楷体"/>
          <w:spacing w:val="-8"/>
          <w:sz w:val="31"/>
          <w:szCs w:val="31"/>
        </w:rPr>
        <w:t>单</w:t>
      </w:r>
      <w:r>
        <w:rPr>
          <w:rFonts w:ascii="楷体" w:hAnsi="楷体" w:eastAsia="楷体" w:cs="楷体"/>
          <w:spacing w:val="-5"/>
          <w:sz w:val="31"/>
          <w:szCs w:val="31"/>
        </w:rPr>
        <w:t>位：县市场监管局、县公安局、县税务局、县人力资源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2"/>
          <w:sz w:val="31"/>
          <w:szCs w:val="31"/>
        </w:rPr>
        <w:t>社会保障局、县政务服务和大数据</w:t>
      </w:r>
      <w:r>
        <w:rPr>
          <w:rFonts w:ascii="楷体" w:hAnsi="楷体" w:eastAsia="楷体" w:cs="楷体"/>
          <w:spacing w:val="-1"/>
          <w:sz w:val="31"/>
          <w:szCs w:val="31"/>
        </w:rPr>
        <w:t>管理局、县人行</w:t>
      </w:r>
    </w:p>
    <w:p>
      <w:pPr>
        <w:spacing w:line="343" w:lineRule="auto"/>
        <w:ind w:left="8" w:right="272" w:firstLine="65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2</w:t>
      </w:r>
      <w:r>
        <w:rPr>
          <w:rFonts w:ascii="仿宋" w:hAnsi="仿宋" w:eastAsia="仿宋" w:cs="仿宋"/>
          <w:spacing w:val="7"/>
          <w:sz w:val="31"/>
          <w:szCs w:val="31"/>
        </w:rPr>
        <w:t>.</w:t>
      </w:r>
      <w:r>
        <w:rPr>
          <w:rFonts w:ascii="仿宋" w:hAnsi="仿宋" w:eastAsia="仿宋" w:cs="仿宋"/>
          <w:spacing w:val="4"/>
          <w:sz w:val="31"/>
          <w:szCs w:val="31"/>
        </w:rPr>
        <w:t>推进电子发票应用。继续推行增值税电子普通发票，积极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推</w:t>
      </w:r>
      <w:r>
        <w:rPr>
          <w:rFonts w:ascii="仿宋" w:hAnsi="仿宋" w:eastAsia="仿宋" w:cs="仿宋"/>
          <w:spacing w:val="8"/>
          <w:sz w:val="31"/>
          <w:szCs w:val="31"/>
        </w:rPr>
        <w:t>进增值税专用发票电子化。</w:t>
      </w:r>
    </w:p>
    <w:p>
      <w:pPr>
        <w:spacing w:line="221" w:lineRule="auto"/>
        <w:ind w:left="64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7"/>
          <w:sz w:val="31"/>
          <w:szCs w:val="31"/>
        </w:rPr>
        <w:t>时</w:t>
      </w:r>
      <w:r>
        <w:rPr>
          <w:rFonts w:ascii="楷体" w:hAnsi="楷体" w:eastAsia="楷体" w:cs="楷体"/>
          <w:spacing w:val="-4"/>
          <w:sz w:val="31"/>
          <w:szCs w:val="31"/>
        </w:rPr>
        <w:t>间节点：持续推进</w:t>
      </w:r>
    </w:p>
    <w:p>
      <w:pPr>
        <w:spacing w:before="205" w:line="221" w:lineRule="auto"/>
        <w:ind w:left="626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4"/>
          <w:sz w:val="31"/>
          <w:szCs w:val="31"/>
        </w:rPr>
        <w:t>责</w:t>
      </w:r>
      <w:r>
        <w:rPr>
          <w:rFonts w:ascii="楷体" w:hAnsi="楷体" w:eastAsia="楷体" w:cs="楷体"/>
          <w:spacing w:val="-2"/>
          <w:sz w:val="31"/>
          <w:szCs w:val="31"/>
        </w:rPr>
        <w:t>任单位：县税务局</w:t>
      </w:r>
    </w:p>
    <w:p>
      <w:pPr>
        <w:spacing w:before="205" w:line="241" w:lineRule="auto"/>
        <w:ind w:left="67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2"/>
          <w:sz w:val="31"/>
          <w:szCs w:val="31"/>
        </w:rPr>
        <w:t>3.推动电子印章应用。</w:t>
      </w:r>
      <w:r>
        <w:rPr>
          <w:rFonts w:ascii="仿宋" w:hAnsi="仿宋" w:eastAsia="仿宋" w:cs="仿宋"/>
          <w:spacing w:val="-1"/>
          <w:sz w:val="31"/>
          <w:szCs w:val="31"/>
        </w:rPr>
        <w:t>积极探索协调推进电子印章应用管理。</w:t>
      </w:r>
    </w:p>
    <w:p>
      <w:pPr>
        <w:spacing w:before="171" w:line="221" w:lineRule="auto"/>
        <w:ind w:left="64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7"/>
          <w:sz w:val="31"/>
          <w:szCs w:val="31"/>
        </w:rPr>
        <w:t>时</w:t>
      </w:r>
      <w:r>
        <w:rPr>
          <w:rFonts w:ascii="楷体" w:hAnsi="楷体" w:eastAsia="楷体" w:cs="楷体"/>
          <w:spacing w:val="-4"/>
          <w:sz w:val="31"/>
          <w:szCs w:val="31"/>
        </w:rPr>
        <w:t>间节点：持续推进</w:t>
      </w:r>
    </w:p>
    <w:p>
      <w:pPr>
        <w:spacing w:before="205" w:line="221" w:lineRule="auto"/>
        <w:ind w:left="626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3"/>
          <w:sz w:val="31"/>
          <w:szCs w:val="31"/>
        </w:rPr>
        <w:t>责</w:t>
      </w:r>
      <w:r>
        <w:rPr>
          <w:rFonts w:ascii="楷体" w:hAnsi="楷体" w:eastAsia="楷体" w:cs="楷体"/>
          <w:spacing w:val="-2"/>
          <w:sz w:val="31"/>
          <w:szCs w:val="31"/>
        </w:rPr>
        <w:t>任单位：县政务服务和大数据管理局</w:t>
      </w:r>
    </w:p>
    <w:p>
      <w:pPr>
        <w:sectPr>
          <w:footerReference r:id="rId25" w:type="default"/>
          <w:pgSz w:w="11906" w:h="16839"/>
          <w:pgMar w:top="400" w:right="1260" w:bottom="1439" w:left="1535" w:header="0" w:footer="1156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228" w:lineRule="auto"/>
        <w:ind w:left="663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4"/>
          <w:sz w:val="31"/>
          <w:szCs w:val="31"/>
        </w:rPr>
        <w:t>四、保障措</w:t>
      </w:r>
      <w:r>
        <w:rPr>
          <w:rFonts w:ascii="黑体" w:hAnsi="黑体" w:eastAsia="黑体" w:cs="黑体"/>
          <w:spacing w:val="3"/>
          <w:sz w:val="31"/>
          <w:szCs w:val="31"/>
        </w:rPr>
        <w:t>施</w:t>
      </w:r>
    </w:p>
    <w:p>
      <w:pPr>
        <w:spacing w:before="192" w:line="343" w:lineRule="auto"/>
        <w:ind w:left="12" w:firstLine="595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1"/>
          <w:sz w:val="31"/>
          <w:szCs w:val="31"/>
        </w:rPr>
        <w:t>( 一 )</w:t>
      </w:r>
      <w:r>
        <w:rPr>
          <w:rFonts w:ascii="楷体" w:hAnsi="楷体" w:eastAsia="楷体" w:cs="楷体"/>
          <w:sz w:val="31"/>
          <w:szCs w:val="31"/>
        </w:rPr>
        <w:t xml:space="preserve"> 高度重视，加强组织领导。</w:t>
      </w:r>
      <w:r>
        <w:rPr>
          <w:rFonts w:ascii="仿宋" w:hAnsi="仿宋" w:eastAsia="仿宋" w:cs="仿宋"/>
          <w:sz w:val="31"/>
          <w:szCs w:val="31"/>
        </w:rPr>
        <w:t xml:space="preserve">各部门要高度重视优化企 </w:t>
      </w:r>
      <w:r>
        <w:rPr>
          <w:rFonts w:ascii="仿宋" w:hAnsi="仿宋" w:eastAsia="仿宋" w:cs="仿宋"/>
          <w:spacing w:val="-3"/>
          <w:sz w:val="31"/>
          <w:szCs w:val="31"/>
        </w:rPr>
        <w:t>业开办服务对打造市场化、法治化、国际化营商环境的重要意义</w:t>
      </w:r>
      <w:r>
        <w:rPr>
          <w:rFonts w:ascii="仿宋" w:hAnsi="仿宋" w:eastAsia="仿宋" w:cs="仿宋"/>
          <w:sz w:val="31"/>
          <w:szCs w:val="31"/>
        </w:rPr>
        <w:t xml:space="preserve">， </w:t>
      </w:r>
      <w:r>
        <w:rPr>
          <w:rFonts w:ascii="仿宋" w:hAnsi="仿宋" w:eastAsia="仿宋" w:cs="仿宋"/>
          <w:spacing w:val="-3"/>
          <w:sz w:val="31"/>
          <w:szCs w:val="31"/>
        </w:rPr>
        <w:t>明确职责分工，强化部门协作，形成对优化企业开办服务的共识</w:t>
      </w:r>
      <w:r>
        <w:rPr>
          <w:rFonts w:ascii="仿宋" w:hAnsi="仿宋" w:eastAsia="仿宋" w:cs="仿宋"/>
          <w:sz w:val="31"/>
          <w:szCs w:val="31"/>
        </w:rPr>
        <w:t>。</w:t>
      </w:r>
    </w:p>
    <w:p>
      <w:pPr>
        <w:spacing w:line="343" w:lineRule="auto"/>
        <w:ind w:left="8" w:right="43" w:firstLine="598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22"/>
          <w:sz w:val="31"/>
          <w:szCs w:val="31"/>
        </w:rPr>
        <w:t>(</w:t>
      </w:r>
      <w:r>
        <w:rPr>
          <w:rFonts w:ascii="楷体" w:hAnsi="楷体" w:eastAsia="楷体" w:cs="楷体"/>
          <w:spacing w:val="18"/>
          <w:sz w:val="31"/>
          <w:szCs w:val="31"/>
        </w:rPr>
        <w:t>二</w:t>
      </w:r>
      <w:r>
        <w:rPr>
          <w:rFonts w:ascii="楷体" w:hAnsi="楷体" w:eastAsia="楷体" w:cs="楷体"/>
          <w:spacing w:val="11"/>
          <w:sz w:val="31"/>
          <w:szCs w:val="31"/>
        </w:rPr>
        <w:t>) 狠抓落实，确保取得实效。</w:t>
      </w:r>
      <w:r>
        <w:rPr>
          <w:rFonts w:ascii="仿宋" w:hAnsi="仿宋" w:eastAsia="仿宋" w:cs="仿宋"/>
          <w:spacing w:val="11"/>
          <w:sz w:val="31"/>
          <w:szCs w:val="31"/>
        </w:rPr>
        <w:t>各部门在压缩企业开办时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间、降</w:t>
      </w:r>
      <w:r>
        <w:rPr>
          <w:rFonts w:ascii="仿宋" w:hAnsi="仿宋" w:eastAsia="仿宋" w:cs="仿宋"/>
          <w:spacing w:val="7"/>
          <w:sz w:val="31"/>
          <w:szCs w:val="31"/>
        </w:rPr>
        <w:t>低</w:t>
      </w:r>
      <w:r>
        <w:rPr>
          <w:rFonts w:ascii="仿宋" w:hAnsi="仿宋" w:eastAsia="仿宋" w:cs="仿宋"/>
          <w:spacing w:val="6"/>
          <w:sz w:val="31"/>
          <w:szCs w:val="31"/>
        </w:rPr>
        <w:t>开办成本的同时，更要注重优化服务，按照方案要求，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结合工</w:t>
      </w:r>
      <w:r>
        <w:rPr>
          <w:rFonts w:ascii="仿宋" w:hAnsi="仿宋" w:eastAsia="仿宋" w:cs="仿宋"/>
          <w:spacing w:val="7"/>
          <w:sz w:val="31"/>
          <w:szCs w:val="31"/>
        </w:rPr>
        <w:t>作</w:t>
      </w:r>
      <w:r>
        <w:rPr>
          <w:rFonts w:ascii="仿宋" w:hAnsi="仿宋" w:eastAsia="仿宋" w:cs="仿宋"/>
          <w:spacing w:val="6"/>
          <w:sz w:val="31"/>
          <w:szCs w:val="31"/>
        </w:rPr>
        <w:t>职责，细化工作措施，确保政策落实到位、取得实效。</w:t>
      </w:r>
    </w:p>
    <w:p>
      <w:pPr>
        <w:spacing w:before="4" w:line="348" w:lineRule="auto"/>
        <w:ind w:right="91" w:firstLine="607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22"/>
          <w:sz w:val="31"/>
          <w:szCs w:val="31"/>
        </w:rPr>
        <w:t>(</w:t>
      </w:r>
      <w:r>
        <w:rPr>
          <w:rFonts w:ascii="楷体" w:hAnsi="楷体" w:eastAsia="楷体" w:cs="楷体"/>
          <w:spacing w:val="18"/>
          <w:sz w:val="31"/>
          <w:szCs w:val="31"/>
        </w:rPr>
        <w:t>三</w:t>
      </w:r>
      <w:r>
        <w:rPr>
          <w:rFonts w:ascii="楷体" w:hAnsi="楷体" w:eastAsia="楷体" w:cs="楷体"/>
          <w:spacing w:val="11"/>
          <w:sz w:val="31"/>
          <w:szCs w:val="31"/>
        </w:rPr>
        <w:t>) 及时总结，建立长效机制。</w:t>
      </w:r>
      <w:r>
        <w:rPr>
          <w:rFonts w:ascii="仿宋" w:hAnsi="仿宋" w:eastAsia="仿宋" w:cs="仿宋"/>
          <w:spacing w:val="11"/>
          <w:sz w:val="31"/>
          <w:szCs w:val="31"/>
        </w:rPr>
        <w:t>各部门要及时总结好的经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验</w:t>
      </w:r>
      <w:r>
        <w:rPr>
          <w:rFonts w:ascii="仿宋" w:hAnsi="仿宋" w:eastAsia="仿宋" w:cs="仿宋"/>
          <w:spacing w:val="7"/>
          <w:sz w:val="31"/>
          <w:szCs w:val="31"/>
        </w:rPr>
        <w:t>，</w:t>
      </w:r>
      <w:r>
        <w:rPr>
          <w:rFonts w:ascii="仿宋" w:hAnsi="仿宋" w:eastAsia="仿宋" w:cs="仿宋"/>
          <w:spacing w:val="5"/>
          <w:sz w:val="31"/>
          <w:szCs w:val="31"/>
        </w:rPr>
        <w:t>学习借鉴先进地市的做法，完善制度，加强机制建设，建立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持</w:t>
      </w:r>
      <w:r>
        <w:rPr>
          <w:rFonts w:ascii="仿宋" w:hAnsi="仿宋" w:eastAsia="仿宋" w:cs="仿宋"/>
          <w:spacing w:val="8"/>
          <w:sz w:val="31"/>
          <w:szCs w:val="31"/>
        </w:rPr>
        <w:t>续优化企业开办服务长效机制。</w:t>
      </w:r>
    </w:p>
    <w:p>
      <w:pPr>
        <w:sectPr>
          <w:footerReference r:id="rId26" w:type="default"/>
          <w:pgSz w:w="11906" w:h="16839"/>
          <w:pgMar w:top="400" w:right="1441" w:bottom="1438" w:left="1544" w:header="0" w:footer="1156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0" w:line="226" w:lineRule="auto"/>
        <w:ind w:left="20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20"/>
          <w:sz w:val="31"/>
          <w:szCs w:val="31"/>
        </w:rPr>
        <w:t>附</w:t>
      </w:r>
      <w:r>
        <w:rPr>
          <w:rFonts w:ascii="黑体" w:hAnsi="黑体" w:eastAsia="黑体" w:cs="黑体"/>
          <w:spacing w:val="-18"/>
          <w:sz w:val="31"/>
          <w:szCs w:val="31"/>
        </w:rPr>
        <w:t>件2</w:t>
      </w:r>
    </w:p>
    <w:p>
      <w:pPr>
        <w:spacing w:line="460" w:lineRule="auto"/>
        <w:rPr>
          <w:rFonts w:ascii="Arial"/>
          <w:sz w:val="21"/>
        </w:rPr>
      </w:pPr>
    </w:p>
    <w:p>
      <w:pPr>
        <w:spacing w:before="184" w:line="214" w:lineRule="auto"/>
        <w:ind w:left="1033"/>
        <w:outlineLvl w:val="0"/>
        <w:rPr>
          <w:rFonts w:ascii="微软雅黑" w:hAnsi="微软雅黑" w:eastAsia="微软雅黑" w:cs="微软雅黑"/>
          <w:sz w:val="43"/>
          <w:szCs w:val="43"/>
        </w:rPr>
      </w:pPr>
      <w:r>
        <w:rPr>
          <w:rFonts w:ascii="微软雅黑" w:hAnsi="微软雅黑" w:eastAsia="微软雅黑" w:cs="微软雅黑"/>
          <w:spacing w:val="-12"/>
          <w:sz w:val="43"/>
          <w:szCs w:val="43"/>
        </w:rPr>
        <w:t>温</w:t>
      </w:r>
      <w:r>
        <w:rPr>
          <w:rFonts w:ascii="微软雅黑" w:hAnsi="微软雅黑" w:eastAsia="微软雅黑" w:cs="微软雅黑"/>
          <w:spacing w:val="-9"/>
          <w:sz w:val="43"/>
          <w:szCs w:val="43"/>
        </w:rPr>
        <w:t>县</w:t>
      </w:r>
      <w:r>
        <w:rPr>
          <w:rFonts w:ascii="微软雅黑" w:hAnsi="微软雅黑" w:eastAsia="微软雅黑" w:cs="微软雅黑"/>
          <w:spacing w:val="-6"/>
          <w:sz w:val="43"/>
          <w:szCs w:val="43"/>
        </w:rPr>
        <w:t>办理建筑许可提升专项行动方案</w:t>
      </w:r>
    </w:p>
    <w:p>
      <w:pPr>
        <w:spacing w:line="257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before="101" w:line="343" w:lineRule="auto"/>
        <w:ind w:left="6" w:right="35" w:firstLine="64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为</w:t>
      </w:r>
      <w:r>
        <w:rPr>
          <w:rFonts w:ascii="仿宋" w:hAnsi="仿宋" w:eastAsia="仿宋" w:cs="仿宋"/>
          <w:spacing w:val="7"/>
          <w:sz w:val="31"/>
          <w:szCs w:val="31"/>
        </w:rPr>
        <w:t>持</w:t>
      </w:r>
      <w:r>
        <w:rPr>
          <w:rFonts w:ascii="仿宋" w:hAnsi="仿宋" w:eastAsia="仿宋" w:cs="仿宋"/>
          <w:spacing w:val="5"/>
          <w:sz w:val="31"/>
          <w:szCs w:val="31"/>
        </w:rPr>
        <w:t>续优化我县办理建筑许可营商环境，按照《河南省人民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9"/>
          <w:sz w:val="31"/>
          <w:szCs w:val="31"/>
        </w:rPr>
        <w:t>政</w:t>
      </w:r>
      <w:r>
        <w:rPr>
          <w:rFonts w:ascii="仿宋" w:hAnsi="仿宋" w:eastAsia="仿宋" w:cs="仿宋"/>
          <w:spacing w:val="16"/>
          <w:sz w:val="31"/>
          <w:szCs w:val="31"/>
        </w:rPr>
        <w:t>府办公厅关于印发河南省工程建设项目审批制度改革实施方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8"/>
          <w:sz w:val="31"/>
          <w:szCs w:val="31"/>
        </w:rPr>
        <w:t xml:space="preserve">案的通知》 </w:t>
      </w:r>
      <w:r>
        <w:rPr>
          <w:rFonts w:ascii="仿宋" w:hAnsi="仿宋" w:eastAsia="仿宋" w:cs="仿宋"/>
          <w:spacing w:val="-4"/>
          <w:sz w:val="31"/>
          <w:szCs w:val="31"/>
        </w:rPr>
        <w:t>(豫政办〔2019〕 38 号 )  《焦作市办理建筑许可提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升专项行动方案》等文件精神，结合我县实际，制定本方案</w:t>
      </w:r>
      <w:r>
        <w:rPr>
          <w:rFonts w:ascii="仿宋" w:hAnsi="仿宋" w:eastAsia="仿宋" w:cs="仿宋"/>
          <w:spacing w:val="5"/>
          <w:sz w:val="31"/>
          <w:szCs w:val="31"/>
        </w:rPr>
        <w:t>。</w:t>
      </w:r>
    </w:p>
    <w:p>
      <w:pPr>
        <w:spacing w:line="506" w:lineRule="exact"/>
        <w:ind w:left="650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7"/>
          <w:position w:val="4"/>
          <w:sz w:val="31"/>
          <w:szCs w:val="31"/>
        </w:rPr>
        <w:t>一</w:t>
      </w:r>
      <w:r>
        <w:rPr>
          <w:rFonts w:ascii="黑体" w:hAnsi="黑体" w:eastAsia="黑体" w:cs="黑体"/>
          <w:spacing w:val="6"/>
          <w:position w:val="4"/>
          <w:sz w:val="31"/>
          <w:szCs w:val="31"/>
        </w:rPr>
        <w:t>、指导思想</w:t>
      </w:r>
    </w:p>
    <w:p>
      <w:pPr>
        <w:spacing w:before="69" w:line="343" w:lineRule="auto"/>
        <w:ind w:right="54" w:firstLine="68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以习</w:t>
      </w:r>
      <w:r>
        <w:rPr>
          <w:rFonts w:ascii="仿宋" w:hAnsi="仿宋" w:eastAsia="仿宋" w:cs="仿宋"/>
          <w:spacing w:val="3"/>
          <w:sz w:val="31"/>
          <w:szCs w:val="31"/>
        </w:rPr>
        <w:t>近平新时代中国特色社会主义思想为指导，全面贯彻党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的</w:t>
      </w:r>
      <w:r>
        <w:rPr>
          <w:rFonts w:ascii="仿宋" w:hAnsi="仿宋" w:eastAsia="仿宋" w:cs="仿宋"/>
          <w:spacing w:val="8"/>
          <w:sz w:val="31"/>
          <w:szCs w:val="31"/>
        </w:rPr>
        <w:t>十</w:t>
      </w:r>
      <w:r>
        <w:rPr>
          <w:rFonts w:ascii="仿宋" w:hAnsi="仿宋" w:eastAsia="仿宋" w:cs="仿宋"/>
          <w:spacing w:val="5"/>
          <w:sz w:val="31"/>
          <w:szCs w:val="31"/>
        </w:rPr>
        <w:t>九大和十九届二中、三中、四中、五中全会及中央经济工作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会</w:t>
      </w:r>
      <w:r>
        <w:rPr>
          <w:rFonts w:ascii="仿宋" w:hAnsi="仿宋" w:eastAsia="仿宋" w:cs="仿宋"/>
          <w:spacing w:val="8"/>
          <w:sz w:val="31"/>
          <w:szCs w:val="31"/>
        </w:rPr>
        <w:t>议</w:t>
      </w:r>
      <w:r>
        <w:rPr>
          <w:rFonts w:ascii="仿宋" w:hAnsi="仿宋" w:eastAsia="仿宋" w:cs="仿宋"/>
          <w:spacing w:val="5"/>
          <w:sz w:val="31"/>
          <w:szCs w:val="31"/>
        </w:rPr>
        <w:t>精神，深入贯彻县委、县政府优化营商环境工作部署，持续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优</w:t>
      </w:r>
      <w:r>
        <w:rPr>
          <w:rFonts w:ascii="仿宋" w:hAnsi="仿宋" w:eastAsia="仿宋" w:cs="仿宋"/>
          <w:spacing w:val="8"/>
          <w:sz w:val="31"/>
          <w:szCs w:val="31"/>
        </w:rPr>
        <w:t>化办理建筑许可营商环境。</w:t>
      </w:r>
    </w:p>
    <w:p>
      <w:pPr>
        <w:spacing w:line="410" w:lineRule="exact"/>
        <w:ind w:left="649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position w:val="2"/>
          <w:sz w:val="31"/>
          <w:szCs w:val="31"/>
        </w:rPr>
        <w:t>二</w:t>
      </w:r>
      <w:r>
        <w:rPr>
          <w:rFonts w:ascii="黑体" w:hAnsi="黑体" w:eastAsia="黑体" w:cs="黑体"/>
          <w:spacing w:val="6"/>
          <w:position w:val="2"/>
          <w:sz w:val="31"/>
          <w:szCs w:val="31"/>
        </w:rPr>
        <w:t>、实施范围</w:t>
      </w:r>
    </w:p>
    <w:p>
      <w:pPr>
        <w:spacing w:before="167" w:line="343" w:lineRule="auto"/>
        <w:ind w:left="7" w:firstLine="64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实施</w:t>
      </w:r>
      <w:r>
        <w:rPr>
          <w:rFonts w:ascii="仿宋" w:hAnsi="仿宋" w:eastAsia="仿宋" w:cs="仿宋"/>
          <w:spacing w:val="6"/>
          <w:sz w:val="31"/>
          <w:szCs w:val="31"/>
        </w:rPr>
        <w:t>范</w:t>
      </w:r>
      <w:r>
        <w:rPr>
          <w:rFonts w:ascii="仿宋" w:hAnsi="仿宋" w:eastAsia="仿宋" w:cs="仿宋"/>
          <w:spacing w:val="4"/>
          <w:sz w:val="31"/>
          <w:szCs w:val="31"/>
        </w:rPr>
        <w:t>围广义为全县行政区域内新建、改建、扩建的社会投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资项目 (除关系国家安全和生态安全、涉及重大生产力布局、</w:t>
      </w:r>
      <w:r>
        <w:rPr>
          <w:rFonts w:ascii="仿宋" w:hAnsi="仿宋" w:eastAsia="仿宋" w:cs="仿宋"/>
          <w:spacing w:val="3"/>
          <w:sz w:val="31"/>
          <w:szCs w:val="31"/>
        </w:rPr>
        <w:t>战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略性资源开发、重大公共利益和技术特别复杂、涉及风貌保护</w:t>
      </w:r>
      <w:r>
        <w:rPr>
          <w:rFonts w:ascii="仿宋" w:hAnsi="仿宋" w:eastAsia="仿宋" w:cs="仿宋"/>
          <w:spacing w:val="6"/>
          <w:sz w:val="31"/>
          <w:szCs w:val="31"/>
        </w:rPr>
        <w:t>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轨道交通保护、易燃易爆等项目外) 。同时，根据项目风险等</w:t>
      </w:r>
      <w:r>
        <w:rPr>
          <w:rFonts w:ascii="仿宋" w:hAnsi="仿宋" w:eastAsia="仿宋" w:cs="仿宋"/>
          <w:spacing w:val="1"/>
          <w:sz w:val="31"/>
          <w:szCs w:val="31"/>
        </w:rPr>
        <w:t>级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的</w:t>
      </w:r>
      <w:r>
        <w:rPr>
          <w:rFonts w:ascii="仿宋" w:hAnsi="仿宋" w:eastAsia="仿宋" w:cs="仿宋"/>
          <w:spacing w:val="5"/>
          <w:sz w:val="31"/>
          <w:szCs w:val="31"/>
        </w:rPr>
        <w:t>不同分类制定差异化的改革举措，针对社会投资小型低风险项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目持续加大改革力度</w:t>
      </w:r>
      <w:r>
        <w:rPr>
          <w:rFonts w:ascii="仿宋" w:hAnsi="仿宋" w:eastAsia="仿宋" w:cs="仿宋"/>
          <w:spacing w:val="6"/>
          <w:sz w:val="31"/>
          <w:szCs w:val="31"/>
        </w:rPr>
        <w:t>。</w:t>
      </w:r>
    </w:p>
    <w:p>
      <w:pPr>
        <w:spacing w:line="352" w:lineRule="auto"/>
        <w:ind w:right="52" w:firstLine="64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本方案所指的社会投资小型低风险项目，是指在温县行政区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域</w:t>
      </w:r>
      <w:r>
        <w:rPr>
          <w:rFonts w:ascii="仿宋" w:hAnsi="仿宋" w:eastAsia="仿宋" w:cs="仿宋"/>
          <w:spacing w:val="8"/>
          <w:sz w:val="31"/>
          <w:szCs w:val="31"/>
        </w:rPr>
        <w:t>内同时满足下列条件的项目：</w:t>
      </w:r>
    </w:p>
    <w:p>
      <w:pPr>
        <w:sectPr>
          <w:footerReference r:id="rId27" w:type="default"/>
          <w:pgSz w:w="11906" w:h="16839"/>
          <w:pgMar w:top="400" w:right="1479" w:bottom="1438" w:left="1543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222" w:lineRule="auto"/>
        <w:ind w:left="63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6"/>
          <w:sz w:val="31"/>
          <w:szCs w:val="31"/>
        </w:rPr>
        <w:t>( 一 ) 总建筑面积不大于 10000 平方米</w:t>
      </w:r>
      <w:r>
        <w:rPr>
          <w:rFonts w:ascii="仿宋" w:hAnsi="仿宋" w:eastAsia="仿宋" w:cs="仿宋"/>
          <w:spacing w:val="-3"/>
          <w:sz w:val="31"/>
          <w:szCs w:val="31"/>
        </w:rPr>
        <w:t>；</w:t>
      </w:r>
    </w:p>
    <w:p>
      <w:pPr>
        <w:spacing w:before="203" w:line="222" w:lineRule="auto"/>
        <w:ind w:left="63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7"/>
          <w:sz w:val="31"/>
          <w:szCs w:val="31"/>
        </w:rPr>
        <w:t>(</w:t>
      </w:r>
      <w:r>
        <w:rPr>
          <w:rFonts w:ascii="仿宋" w:hAnsi="仿宋" w:eastAsia="仿宋" w:cs="仿宋"/>
          <w:spacing w:val="-4"/>
          <w:sz w:val="31"/>
          <w:szCs w:val="31"/>
        </w:rPr>
        <w:t xml:space="preserve"> 二 ) 建筑高度不超过 24 米，地下不超过一层；</w:t>
      </w:r>
    </w:p>
    <w:p>
      <w:pPr>
        <w:spacing w:before="202" w:line="343" w:lineRule="auto"/>
        <w:ind w:left="2" w:right="49" w:firstLine="63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"/>
          <w:sz w:val="31"/>
          <w:szCs w:val="31"/>
        </w:rPr>
        <w:t>( 三 ) 功能单一，技术要求</w:t>
      </w:r>
      <w:r>
        <w:rPr>
          <w:rFonts w:ascii="仿宋" w:hAnsi="仿宋" w:eastAsia="仿宋" w:cs="仿宋"/>
          <w:sz w:val="31"/>
          <w:szCs w:val="31"/>
        </w:rPr>
        <w:t xml:space="preserve">简单的新建、改建、扩建的，年 </w:t>
      </w:r>
      <w:r>
        <w:rPr>
          <w:rFonts w:ascii="仿宋" w:hAnsi="仿宋" w:eastAsia="仿宋" w:cs="仿宋"/>
          <w:spacing w:val="-8"/>
          <w:sz w:val="31"/>
          <w:szCs w:val="31"/>
        </w:rPr>
        <w:t>综合能源消</w:t>
      </w:r>
      <w:r>
        <w:rPr>
          <w:rFonts w:ascii="仿宋" w:hAnsi="仿宋" w:eastAsia="仿宋" w:cs="仿宋"/>
          <w:spacing w:val="-7"/>
          <w:sz w:val="31"/>
          <w:szCs w:val="31"/>
        </w:rPr>
        <w:t>费</w:t>
      </w:r>
      <w:r>
        <w:rPr>
          <w:rFonts w:ascii="仿宋" w:hAnsi="仿宋" w:eastAsia="仿宋" w:cs="仿宋"/>
          <w:spacing w:val="-4"/>
          <w:sz w:val="31"/>
          <w:szCs w:val="31"/>
        </w:rPr>
        <w:t>量不超过 1000 吨标准煤，且年电力消费量不满 500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万千</w:t>
      </w:r>
      <w:r>
        <w:rPr>
          <w:rFonts w:ascii="仿宋" w:hAnsi="仿宋" w:eastAsia="仿宋" w:cs="仿宋"/>
          <w:spacing w:val="7"/>
          <w:sz w:val="31"/>
          <w:szCs w:val="31"/>
        </w:rPr>
        <w:t>瓦</w:t>
      </w:r>
      <w:r>
        <w:rPr>
          <w:rFonts w:ascii="仿宋" w:hAnsi="仿宋" w:eastAsia="仿宋" w:cs="仿宋"/>
          <w:spacing w:val="5"/>
          <w:sz w:val="31"/>
          <w:szCs w:val="31"/>
        </w:rPr>
        <w:t>时的社会投资备案类项目，涉及易燃易爆、有毒有害等安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全保护的项目、涉及生态环境影响大的项目除外。</w:t>
      </w:r>
    </w:p>
    <w:p>
      <w:pPr>
        <w:spacing w:line="343" w:lineRule="auto"/>
        <w:ind w:left="31" w:right="54" w:firstLine="62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为适应</w:t>
      </w:r>
      <w:r>
        <w:rPr>
          <w:rFonts w:ascii="仿宋" w:hAnsi="仿宋" w:eastAsia="仿宋" w:cs="仿宋"/>
          <w:spacing w:val="6"/>
          <w:sz w:val="31"/>
          <w:szCs w:val="31"/>
        </w:rPr>
        <w:t>标</w:t>
      </w:r>
      <w:r>
        <w:rPr>
          <w:rFonts w:ascii="仿宋" w:hAnsi="仿宋" w:eastAsia="仿宋" w:cs="仿宋"/>
          <w:spacing w:val="4"/>
          <w:sz w:val="31"/>
          <w:szCs w:val="31"/>
        </w:rPr>
        <w:t>准世界银行营商环境评价需要，本方案实施范围重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点是</w:t>
      </w:r>
      <w:r>
        <w:rPr>
          <w:rFonts w:ascii="仿宋" w:hAnsi="仿宋" w:eastAsia="仿宋" w:cs="仿宋"/>
          <w:spacing w:val="5"/>
          <w:sz w:val="31"/>
          <w:szCs w:val="31"/>
        </w:rPr>
        <w:t>社</w:t>
      </w:r>
      <w:r>
        <w:rPr>
          <w:rFonts w:ascii="仿宋" w:hAnsi="仿宋" w:eastAsia="仿宋" w:cs="仿宋"/>
          <w:spacing w:val="4"/>
          <w:sz w:val="31"/>
          <w:szCs w:val="31"/>
        </w:rPr>
        <w:t>会投资小型低风险产业类项目，即社会投资小型低风险项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目</w:t>
      </w:r>
      <w:r>
        <w:rPr>
          <w:rFonts w:ascii="仿宋" w:hAnsi="仿宋" w:eastAsia="仿宋" w:cs="仿宋"/>
          <w:spacing w:val="7"/>
          <w:sz w:val="31"/>
          <w:szCs w:val="31"/>
        </w:rPr>
        <w:t>中的标准厂房、普通仓库等产业类项目。</w:t>
      </w:r>
    </w:p>
    <w:p>
      <w:pPr>
        <w:spacing w:before="1" w:line="236" w:lineRule="auto"/>
        <w:ind w:left="655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6"/>
          <w:sz w:val="31"/>
          <w:szCs w:val="31"/>
        </w:rPr>
        <w:t>三、工作目标</w:t>
      </w:r>
    </w:p>
    <w:p>
      <w:pPr>
        <w:spacing w:before="178" w:line="343" w:lineRule="auto"/>
        <w:ind w:right="52" w:firstLine="65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8"/>
          <w:sz w:val="31"/>
          <w:szCs w:val="31"/>
        </w:rPr>
        <w:t>20</w:t>
      </w:r>
      <w:r>
        <w:rPr>
          <w:rFonts w:ascii="仿宋" w:hAnsi="仿宋" w:eastAsia="仿宋" w:cs="仿宋"/>
          <w:spacing w:val="12"/>
          <w:sz w:val="31"/>
          <w:szCs w:val="31"/>
        </w:rPr>
        <w:t>2</w:t>
      </w:r>
      <w:r>
        <w:rPr>
          <w:rFonts w:ascii="仿宋" w:hAnsi="仿宋" w:eastAsia="仿宋" w:cs="仿宋"/>
          <w:spacing w:val="9"/>
          <w:sz w:val="31"/>
          <w:szCs w:val="31"/>
        </w:rPr>
        <w:t>1 年底，全县社会投资小型低风险项目平均办理建筑许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可环节</w:t>
      </w:r>
      <w:r>
        <w:rPr>
          <w:rFonts w:ascii="仿宋" w:hAnsi="仿宋" w:eastAsia="仿宋" w:cs="仿宋"/>
          <w:sz w:val="31"/>
          <w:szCs w:val="31"/>
        </w:rPr>
        <w:t xml:space="preserve">精简至 6 个，时间压缩至 38 天以内 (其中全流程审批时 </w:t>
      </w:r>
      <w:r>
        <w:rPr>
          <w:rFonts w:ascii="仿宋" w:hAnsi="仿宋" w:eastAsia="仿宋" w:cs="仿宋"/>
          <w:spacing w:val="-8"/>
          <w:sz w:val="31"/>
          <w:szCs w:val="31"/>
        </w:rPr>
        <w:t>间压缩至</w:t>
      </w:r>
      <w:r>
        <w:rPr>
          <w:rFonts w:ascii="仿宋" w:hAnsi="仿宋" w:eastAsia="仿宋" w:cs="仿宋"/>
          <w:spacing w:val="-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17 天、供排水接入 10 天、地质勘察 10 天、联合监督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8"/>
          <w:sz w:val="31"/>
          <w:szCs w:val="31"/>
        </w:rPr>
        <w:t>检查 1</w:t>
      </w:r>
      <w:r>
        <w:rPr>
          <w:rFonts w:ascii="仿宋" w:hAnsi="仿宋" w:eastAsia="仿宋" w:cs="仿宋"/>
          <w:spacing w:val="-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天 ) ，平均办理建筑施工许可成本占比控制在 13% (如取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消城市基础设施配套费，则为 1.7%) 以内，平均建筑质量控</w:t>
      </w:r>
      <w:r>
        <w:rPr>
          <w:rFonts w:ascii="仿宋" w:hAnsi="仿宋" w:eastAsia="仿宋" w:cs="仿宋"/>
          <w:spacing w:val="7"/>
          <w:sz w:val="31"/>
          <w:szCs w:val="31"/>
        </w:rPr>
        <w:t>制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2"/>
          <w:sz w:val="31"/>
          <w:szCs w:val="31"/>
        </w:rPr>
        <w:t>指</w:t>
      </w:r>
      <w:r>
        <w:rPr>
          <w:rFonts w:ascii="仿宋" w:hAnsi="仿宋" w:eastAsia="仿宋" w:cs="仿宋"/>
          <w:spacing w:val="-8"/>
          <w:sz w:val="31"/>
          <w:szCs w:val="31"/>
        </w:rPr>
        <w:t>数</w:t>
      </w:r>
      <w:r>
        <w:rPr>
          <w:rFonts w:ascii="仿宋" w:hAnsi="仿宋" w:eastAsia="仿宋" w:cs="仿宋"/>
          <w:spacing w:val="-6"/>
          <w:sz w:val="31"/>
          <w:szCs w:val="31"/>
        </w:rPr>
        <w:t>提高到 14 以上。</w:t>
      </w:r>
    </w:p>
    <w:p>
      <w:pPr>
        <w:spacing w:line="228" w:lineRule="auto"/>
        <w:ind w:left="668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4"/>
          <w:sz w:val="31"/>
          <w:szCs w:val="31"/>
        </w:rPr>
        <w:t>四、工作举</w:t>
      </w:r>
      <w:r>
        <w:rPr>
          <w:rFonts w:ascii="黑体" w:hAnsi="黑体" w:eastAsia="黑体" w:cs="黑体"/>
          <w:spacing w:val="3"/>
          <w:sz w:val="31"/>
          <w:szCs w:val="31"/>
        </w:rPr>
        <w:t>措</w:t>
      </w:r>
    </w:p>
    <w:p>
      <w:pPr>
        <w:spacing w:before="194" w:line="223" w:lineRule="auto"/>
        <w:ind w:left="612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8"/>
          <w:sz w:val="31"/>
          <w:szCs w:val="31"/>
        </w:rPr>
        <w:t>( 一 ) 实施一站式办理施工许可和联合验收备</w:t>
      </w:r>
      <w:r>
        <w:rPr>
          <w:rFonts w:ascii="楷体" w:hAnsi="楷体" w:eastAsia="楷体" w:cs="楷体"/>
          <w:spacing w:val="-6"/>
          <w:sz w:val="31"/>
          <w:szCs w:val="31"/>
        </w:rPr>
        <w:t>案</w:t>
      </w:r>
    </w:p>
    <w:p>
      <w:pPr>
        <w:spacing w:before="198" w:line="348" w:lineRule="auto"/>
        <w:ind w:firstLine="66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2"/>
          <w:sz w:val="31"/>
          <w:szCs w:val="31"/>
        </w:rPr>
        <w:t>1.一站式办理施工许可。即 日起，以出让</w:t>
      </w:r>
      <w:r>
        <w:rPr>
          <w:rFonts w:ascii="仿宋" w:hAnsi="仿宋" w:eastAsia="仿宋" w:cs="仿宋"/>
          <w:spacing w:val="-1"/>
          <w:sz w:val="31"/>
          <w:szCs w:val="31"/>
        </w:rPr>
        <w:t>方式取得国有土地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使用</w:t>
      </w:r>
      <w:r>
        <w:rPr>
          <w:rFonts w:ascii="仿宋" w:hAnsi="仿宋" w:eastAsia="仿宋" w:cs="仿宋"/>
          <w:spacing w:val="7"/>
          <w:sz w:val="31"/>
          <w:szCs w:val="31"/>
        </w:rPr>
        <w:t>权</w:t>
      </w:r>
      <w:r>
        <w:rPr>
          <w:rFonts w:ascii="仿宋" w:hAnsi="仿宋" w:eastAsia="仿宋" w:cs="仿宋"/>
          <w:spacing w:val="5"/>
          <w:sz w:val="31"/>
          <w:szCs w:val="31"/>
        </w:rPr>
        <w:t>的，建设单位签订国有建设用地使用权出让合同后，通过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工</w:t>
      </w:r>
      <w:r>
        <w:rPr>
          <w:rFonts w:ascii="仿宋" w:hAnsi="仿宋" w:eastAsia="仿宋" w:cs="仿宋"/>
          <w:spacing w:val="11"/>
          <w:sz w:val="31"/>
          <w:szCs w:val="31"/>
        </w:rPr>
        <w:t>程</w:t>
      </w:r>
      <w:r>
        <w:rPr>
          <w:rFonts w:ascii="仿宋" w:hAnsi="仿宋" w:eastAsia="仿宋" w:cs="仿宋"/>
          <w:spacing w:val="7"/>
          <w:sz w:val="31"/>
          <w:szCs w:val="31"/>
        </w:rPr>
        <w:t>建设项目审批平台提交材料，并联办理企业投资项目备案、</w:t>
      </w:r>
      <w:r>
        <w:rPr>
          <w:rFonts w:ascii="仿宋" w:hAnsi="仿宋" w:eastAsia="仿宋" w:cs="仿宋"/>
          <w:sz w:val="31"/>
          <w:szCs w:val="31"/>
        </w:rPr>
        <w:t xml:space="preserve"> 建设用地规划许可证，办理时限控制在 2 天以内。并联办理建设</w:t>
      </w:r>
    </w:p>
    <w:p>
      <w:pPr>
        <w:sectPr>
          <w:footerReference r:id="rId28" w:type="default"/>
          <w:pgSz w:w="11906" w:h="16839"/>
          <w:pgMar w:top="400" w:right="1479" w:bottom="1438" w:left="1539" w:header="0" w:footer="1156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343" w:lineRule="auto"/>
        <w:ind w:left="2" w:firstLine="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工</w:t>
      </w:r>
      <w:r>
        <w:rPr>
          <w:rFonts w:ascii="仿宋" w:hAnsi="仿宋" w:eastAsia="仿宋" w:cs="仿宋"/>
          <w:spacing w:val="5"/>
          <w:sz w:val="31"/>
          <w:szCs w:val="31"/>
        </w:rPr>
        <w:t>程规划许可证、建筑工程施工许可证、供排水及电力接入申请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等 3 个环节，</w:t>
      </w:r>
      <w:r>
        <w:rPr>
          <w:rFonts w:ascii="仿宋" w:hAnsi="仿宋" w:eastAsia="仿宋" w:cs="仿宋"/>
          <w:sz w:val="31"/>
          <w:szCs w:val="31"/>
        </w:rPr>
        <w:t xml:space="preserve">同步核发建设工程规划许可证和建筑工程施工许可 </w:t>
      </w:r>
      <w:r>
        <w:rPr>
          <w:rFonts w:ascii="仿宋" w:hAnsi="仿宋" w:eastAsia="仿宋" w:cs="仿宋"/>
          <w:spacing w:val="8"/>
          <w:sz w:val="31"/>
          <w:szCs w:val="31"/>
        </w:rPr>
        <w:t>证，办理</w:t>
      </w:r>
      <w:r>
        <w:rPr>
          <w:rFonts w:ascii="仿宋" w:hAnsi="仿宋" w:eastAsia="仿宋" w:cs="仿宋"/>
          <w:spacing w:val="5"/>
          <w:sz w:val="31"/>
          <w:szCs w:val="31"/>
        </w:rPr>
        <w:t>时</w:t>
      </w:r>
      <w:r>
        <w:rPr>
          <w:rFonts w:ascii="仿宋" w:hAnsi="仿宋" w:eastAsia="仿宋" w:cs="仿宋"/>
          <w:spacing w:val="4"/>
          <w:sz w:val="31"/>
          <w:szCs w:val="31"/>
        </w:rPr>
        <w:t>限控制在 7 天以内。2021 年底前，前三个阶段一次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性</w:t>
      </w:r>
      <w:r>
        <w:rPr>
          <w:rFonts w:ascii="仿宋" w:hAnsi="仿宋" w:eastAsia="仿宋" w:cs="仿宋"/>
          <w:spacing w:val="5"/>
          <w:sz w:val="31"/>
          <w:szCs w:val="31"/>
        </w:rPr>
        <w:t>申请、一站式办理施工许可，通过工程建设项目审批平台提交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防</w:t>
      </w:r>
      <w:r>
        <w:rPr>
          <w:rFonts w:ascii="仿宋" w:hAnsi="仿宋" w:eastAsia="仿宋" w:cs="仿宋"/>
          <w:spacing w:val="7"/>
          <w:sz w:val="31"/>
          <w:szCs w:val="31"/>
        </w:rPr>
        <w:t>空</w:t>
      </w:r>
      <w:r>
        <w:rPr>
          <w:rFonts w:ascii="仿宋" w:hAnsi="仿宋" w:eastAsia="仿宋" w:cs="仿宋"/>
          <w:spacing w:val="5"/>
          <w:sz w:val="31"/>
          <w:szCs w:val="31"/>
        </w:rPr>
        <w:t>地下室异地建设申请承诺书等材料，并联办理企业投资项目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备</w:t>
      </w:r>
      <w:r>
        <w:rPr>
          <w:rFonts w:ascii="仿宋" w:hAnsi="仿宋" w:eastAsia="仿宋" w:cs="仿宋"/>
          <w:spacing w:val="5"/>
          <w:sz w:val="31"/>
          <w:szCs w:val="31"/>
        </w:rPr>
        <w:t>案、建设用地规划许可证、建设工程规划许可证、建筑工程施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工许可证、供排水</w:t>
      </w:r>
      <w:r>
        <w:rPr>
          <w:rFonts w:ascii="仿宋" w:hAnsi="仿宋" w:eastAsia="仿宋" w:cs="仿宋"/>
          <w:sz w:val="31"/>
          <w:szCs w:val="31"/>
        </w:rPr>
        <w:t xml:space="preserve">及电力接入申请等环节，办理时限控制在 7 天 </w:t>
      </w:r>
      <w:r>
        <w:rPr>
          <w:rFonts w:ascii="仿宋" w:hAnsi="仿宋" w:eastAsia="仿宋" w:cs="仿宋"/>
          <w:spacing w:val="1"/>
          <w:sz w:val="31"/>
          <w:szCs w:val="31"/>
        </w:rPr>
        <w:t>以</w:t>
      </w:r>
      <w:r>
        <w:rPr>
          <w:rFonts w:ascii="仿宋" w:hAnsi="仿宋" w:eastAsia="仿宋" w:cs="仿宋"/>
          <w:sz w:val="31"/>
          <w:szCs w:val="31"/>
        </w:rPr>
        <w:t>内。</w:t>
      </w:r>
    </w:p>
    <w:p>
      <w:pPr>
        <w:spacing w:before="1" w:line="221" w:lineRule="auto"/>
        <w:ind w:left="649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"/>
          <w:sz w:val="31"/>
          <w:szCs w:val="31"/>
        </w:rPr>
        <w:t>完成时限：2021 年</w:t>
      </w:r>
      <w:r>
        <w:rPr>
          <w:rFonts w:ascii="楷体" w:hAnsi="楷体" w:eastAsia="楷体" w:cs="楷体"/>
          <w:sz w:val="31"/>
          <w:szCs w:val="31"/>
        </w:rPr>
        <w:t>底</w:t>
      </w:r>
    </w:p>
    <w:p>
      <w:pPr>
        <w:spacing w:before="198" w:line="344" w:lineRule="auto"/>
        <w:ind w:left="12" w:firstLine="628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5"/>
          <w:sz w:val="31"/>
          <w:szCs w:val="31"/>
        </w:rPr>
        <w:t>责任单位：县住房城乡建设局牵头，县自然资源局、县人</w:t>
      </w:r>
      <w:r>
        <w:rPr>
          <w:rFonts w:ascii="楷体" w:hAnsi="楷体" w:eastAsia="楷体" w:cs="楷体"/>
          <w:spacing w:val="1"/>
          <w:sz w:val="31"/>
          <w:szCs w:val="31"/>
        </w:rPr>
        <w:t>防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5"/>
          <w:sz w:val="31"/>
          <w:szCs w:val="31"/>
        </w:rPr>
        <w:t>办、县发展改革委、县城市管理局、县中投水务公司、县供电</w:t>
      </w:r>
      <w:r>
        <w:rPr>
          <w:rFonts w:ascii="楷体" w:hAnsi="楷体" w:eastAsia="楷体" w:cs="楷体"/>
          <w:spacing w:val="2"/>
          <w:sz w:val="31"/>
          <w:szCs w:val="31"/>
        </w:rPr>
        <w:t>公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"/>
          <w:sz w:val="31"/>
          <w:szCs w:val="31"/>
        </w:rPr>
        <w:t>司配合</w:t>
      </w:r>
      <w:r>
        <w:rPr>
          <w:rFonts w:ascii="楷体" w:hAnsi="楷体" w:eastAsia="楷体" w:cs="楷体"/>
          <w:sz w:val="31"/>
          <w:szCs w:val="31"/>
        </w:rPr>
        <w:t>。</w:t>
      </w:r>
    </w:p>
    <w:p>
      <w:pPr>
        <w:spacing w:before="13" w:line="344" w:lineRule="auto"/>
        <w:ind w:firstLine="65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2"/>
          <w:sz w:val="31"/>
          <w:szCs w:val="31"/>
        </w:rPr>
        <w:t>2.一站式联合验收备案。</w:t>
      </w:r>
      <w:r>
        <w:rPr>
          <w:rFonts w:ascii="仿宋" w:hAnsi="仿宋" w:eastAsia="仿宋" w:cs="仿宋"/>
          <w:spacing w:val="-1"/>
          <w:sz w:val="31"/>
          <w:szCs w:val="31"/>
        </w:rPr>
        <w:t>即 日起，进一步完善竣工验收备案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制度</w:t>
      </w:r>
      <w:r>
        <w:rPr>
          <w:rFonts w:ascii="仿宋" w:hAnsi="仿宋" w:eastAsia="仿宋" w:cs="仿宋"/>
          <w:spacing w:val="5"/>
          <w:sz w:val="31"/>
          <w:szCs w:val="31"/>
        </w:rPr>
        <w:t>，全面实行消防验收备案抽查制度，将建设用地检查核验并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入规</w:t>
      </w:r>
      <w:r>
        <w:rPr>
          <w:rFonts w:ascii="仿宋" w:hAnsi="仿宋" w:eastAsia="仿宋" w:cs="仿宋"/>
          <w:spacing w:val="5"/>
          <w:sz w:val="31"/>
          <w:szCs w:val="31"/>
        </w:rPr>
        <w:t>划条件核实统一实施。建设单位组织相关企业实施自验，企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业自验合格的通过工程建设项目审批平台一次性提出联合验收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申请</w:t>
      </w:r>
      <w:r>
        <w:rPr>
          <w:rFonts w:ascii="仿宋" w:hAnsi="仿宋" w:eastAsia="仿宋" w:cs="仿宋"/>
          <w:spacing w:val="5"/>
          <w:sz w:val="31"/>
          <w:szCs w:val="31"/>
        </w:rPr>
        <w:t>，按要求提交所需材料，经工程建设项目审批平台一窗受理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后推</w:t>
      </w:r>
      <w:r>
        <w:rPr>
          <w:rFonts w:ascii="仿宋" w:hAnsi="仿宋" w:eastAsia="仿宋" w:cs="仿宋"/>
          <w:spacing w:val="5"/>
          <w:sz w:val="31"/>
          <w:szCs w:val="31"/>
        </w:rPr>
        <w:t>送至相关部门，住建部门牵头组织自然资源、人防等部门实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施联</w:t>
      </w:r>
      <w:r>
        <w:rPr>
          <w:rFonts w:ascii="仿宋" w:hAnsi="仿宋" w:eastAsia="仿宋" w:cs="仿宋"/>
          <w:spacing w:val="5"/>
          <w:sz w:val="31"/>
          <w:szCs w:val="31"/>
        </w:rPr>
        <w:t>合验收，验收通过后出具人防核实认可文件、规划核实意见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书</w:t>
      </w:r>
      <w:r>
        <w:rPr>
          <w:rFonts w:ascii="仿宋" w:hAnsi="仿宋" w:eastAsia="仿宋" w:cs="仿宋"/>
          <w:spacing w:val="9"/>
          <w:sz w:val="31"/>
          <w:szCs w:val="31"/>
        </w:rPr>
        <w:t>、</w:t>
      </w:r>
      <w:r>
        <w:rPr>
          <w:rFonts w:ascii="仿宋" w:hAnsi="仿宋" w:eastAsia="仿宋" w:cs="仿宋"/>
          <w:spacing w:val="5"/>
          <w:sz w:val="31"/>
          <w:szCs w:val="31"/>
        </w:rPr>
        <w:t>消防验收、工程质量监督报告、档案核实等验收环节所需证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书或批复，办理时限控制在 10 天以内。并联办理建设工程竣工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验收备案、</w:t>
      </w:r>
      <w:r>
        <w:rPr>
          <w:rFonts w:ascii="仿宋" w:hAnsi="仿宋" w:eastAsia="仿宋" w:cs="仿宋"/>
          <w:sz w:val="31"/>
          <w:szCs w:val="31"/>
        </w:rPr>
        <w:t>消防验收备案，办理时限控制在 2 天以内。改革新建</w:t>
      </w:r>
    </w:p>
    <w:p>
      <w:pPr>
        <w:sectPr>
          <w:footerReference r:id="rId29" w:type="default"/>
          <w:pgSz w:w="11906" w:h="16839"/>
          <w:pgMar w:top="400" w:right="1530" w:bottom="1438" w:left="1544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343" w:lineRule="auto"/>
        <w:ind w:left="2" w:firstLine="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房</w:t>
      </w:r>
      <w:r>
        <w:rPr>
          <w:rFonts w:ascii="仿宋" w:hAnsi="仿宋" w:eastAsia="仿宋" w:cs="仿宋"/>
          <w:spacing w:val="5"/>
          <w:sz w:val="31"/>
          <w:szCs w:val="31"/>
        </w:rPr>
        <w:t>屋门牌号编排设置程序，建设单位不再单独申请新建房屋门牌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号编</w:t>
      </w:r>
      <w:r>
        <w:rPr>
          <w:rFonts w:ascii="仿宋" w:hAnsi="仿宋" w:eastAsia="仿宋" w:cs="仿宋"/>
          <w:spacing w:val="7"/>
          <w:sz w:val="31"/>
          <w:szCs w:val="31"/>
        </w:rPr>
        <w:t>排</w:t>
      </w:r>
      <w:r>
        <w:rPr>
          <w:rFonts w:ascii="仿宋" w:hAnsi="仿宋" w:eastAsia="仿宋" w:cs="仿宋"/>
          <w:spacing w:val="5"/>
          <w:sz w:val="31"/>
          <w:szCs w:val="31"/>
        </w:rPr>
        <w:t>设置手续，自然资源部门在项目竣工验收通过后，将规划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核实</w:t>
      </w:r>
      <w:r>
        <w:rPr>
          <w:rFonts w:ascii="仿宋" w:hAnsi="仿宋" w:eastAsia="仿宋" w:cs="仿宋"/>
          <w:spacing w:val="7"/>
          <w:sz w:val="31"/>
          <w:szCs w:val="31"/>
        </w:rPr>
        <w:t>意</w:t>
      </w:r>
      <w:r>
        <w:rPr>
          <w:rFonts w:ascii="仿宋" w:hAnsi="仿宋" w:eastAsia="仿宋" w:cs="仿宋"/>
          <w:spacing w:val="5"/>
          <w:sz w:val="31"/>
          <w:szCs w:val="31"/>
        </w:rPr>
        <w:t>见通过工程建设项目审批平台推送辖区民政部门，辖区民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政部</w:t>
      </w:r>
      <w:r>
        <w:rPr>
          <w:rFonts w:ascii="仿宋" w:hAnsi="仿宋" w:eastAsia="仿宋" w:cs="仿宋"/>
          <w:spacing w:val="7"/>
          <w:sz w:val="31"/>
          <w:szCs w:val="31"/>
        </w:rPr>
        <w:t>门</w:t>
      </w:r>
      <w:r>
        <w:rPr>
          <w:rFonts w:ascii="仿宋" w:hAnsi="仿宋" w:eastAsia="仿宋" w:cs="仿宋"/>
          <w:spacing w:val="5"/>
          <w:sz w:val="31"/>
          <w:szCs w:val="31"/>
        </w:rPr>
        <w:t>根据建设工程规划许可文件、规划核实意见确定建筑门牌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号，</w:t>
      </w:r>
      <w:r>
        <w:rPr>
          <w:rFonts w:ascii="仿宋" w:hAnsi="仿宋" w:eastAsia="仿宋" w:cs="仿宋"/>
          <w:spacing w:val="5"/>
          <w:sz w:val="31"/>
          <w:szCs w:val="31"/>
        </w:rPr>
        <w:t>并将相关信息推送至住房城乡建设主管部门和不动产登记部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门</w:t>
      </w:r>
      <w:r>
        <w:rPr>
          <w:rFonts w:ascii="仿宋" w:hAnsi="仿宋" w:eastAsia="仿宋" w:cs="仿宋"/>
          <w:spacing w:val="10"/>
          <w:sz w:val="31"/>
          <w:szCs w:val="31"/>
        </w:rPr>
        <w:t>。2021 年底前，整合联合验收和验收备案等环节，实行一站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式联</w:t>
      </w:r>
      <w:r>
        <w:rPr>
          <w:rFonts w:ascii="仿宋" w:hAnsi="仿宋" w:eastAsia="仿宋" w:cs="仿宋"/>
          <w:spacing w:val="7"/>
          <w:sz w:val="31"/>
          <w:szCs w:val="31"/>
        </w:rPr>
        <w:t>合</w:t>
      </w:r>
      <w:r>
        <w:rPr>
          <w:rFonts w:ascii="仿宋" w:hAnsi="仿宋" w:eastAsia="仿宋" w:cs="仿宋"/>
          <w:spacing w:val="5"/>
          <w:sz w:val="31"/>
          <w:szCs w:val="31"/>
        </w:rPr>
        <w:t>验收备案，工程联合验收通过后，通过工程建设项目审批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平台</w:t>
      </w:r>
      <w:r>
        <w:rPr>
          <w:rFonts w:ascii="仿宋" w:hAnsi="仿宋" w:eastAsia="仿宋" w:cs="仿宋"/>
          <w:spacing w:val="5"/>
          <w:sz w:val="31"/>
          <w:szCs w:val="31"/>
        </w:rPr>
        <w:t>将申请材料及验收情况推送至建设工程竣工验收备案、消防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验收</w:t>
      </w:r>
      <w:r>
        <w:rPr>
          <w:rFonts w:ascii="仿宋" w:hAnsi="仿宋" w:eastAsia="仿宋" w:cs="仿宋"/>
          <w:spacing w:val="7"/>
          <w:sz w:val="31"/>
          <w:szCs w:val="31"/>
        </w:rPr>
        <w:t>备</w:t>
      </w:r>
      <w:r>
        <w:rPr>
          <w:rFonts w:ascii="仿宋" w:hAnsi="仿宋" w:eastAsia="仿宋" w:cs="仿宋"/>
          <w:spacing w:val="5"/>
          <w:sz w:val="31"/>
          <w:szCs w:val="31"/>
        </w:rPr>
        <w:t>案主管部门，出具备案文件，一站式联合验收备案办理时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7"/>
          <w:sz w:val="31"/>
          <w:szCs w:val="31"/>
        </w:rPr>
        <w:t>限控制在 10 天以内</w:t>
      </w:r>
      <w:r>
        <w:rPr>
          <w:rFonts w:ascii="仿宋" w:hAnsi="仿宋" w:eastAsia="仿宋" w:cs="仿宋"/>
          <w:spacing w:val="-6"/>
          <w:sz w:val="31"/>
          <w:szCs w:val="31"/>
        </w:rPr>
        <w:t>。</w:t>
      </w:r>
    </w:p>
    <w:p>
      <w:pPr>
        <w:spacing w:before="1" w:line="221" w:lineRule="auto"/>
        <w:ind w:left="65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"/>
          <w:sz w:val="31"/>
          <w:szCs w:val="31"/>
        </w:rPr>
        <w:t>完成时限：2021 年</w:t>
      </w:r>
      <w:r>
        <w:rPr>
          <w:rFonts w:ascii="楷体" w:hAnsi="楷体" w:eastAsia="楷体" w:cs="楷体"/>
          <w:sz w:val="31"/>
          <w:szCs w:val="31"/>
        </w:rPr>
        <w:t>底</w:t>
      </w:r>
    </w:p>
    <w:p>
      <w:pPr>
        <w:spacing w:before="198" w:line="344" w:lineRule="auto"/>
        <w:ind w:left="21" w:firstLine="62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5"/>
          <w:sz w:val="31"/>
          <w:szCs w:val="31"/>
        </w:rPr>
        <w:t>责任单位：县住房城乡建设局牵头，县自然资源局、县发</w:t>
      </w:r>
      <w:r>
        <w:rPr>
          <w:rFonts w:ascii="楷体" w:hAnsi="楷体" w:eastAsia="楷体" w:cs="楷体"/>
          <w:spacing w:val="1"/>
          <w:sz w:val="31"/>
          <w:szCs w:val="31"/>
        </w:rPr>
        <w:t>展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8"/>
          <w:sz w:val="31"/>
          <w:szCs w:val="31"/>
        </w:rPr>
        <w:t>改革委、县</w:t>
      </w:r>
      <w:r>
        <w:rPr>
          <w:rFonts w:ascii="楷体" w:hAnsi="楷体" w:eastAsia="楷体" w:cs="楷体"/>
          <w:spacing w:val="5"/>
          <w:sz w:val="31"/>
          <w:szCs w:val="31"/>
        </w:rPr>
        <w:t>人</w:t>
      </w:r>
      <w:r>
        <w:rPr>
          <w:rFonts w:ascii="楷体" w:hAnsi="楷体" w:eastAsia="楷体" w:cs="楷体"/>
          <w:spacing w:val="4"/>
          <w:sz w:val="31"/>
          <w:szCs w:val="31"/>
        </w:rPr>
        <w:t>防办、县城市管理局、县中投水务公司、县供电公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1"/>
          <w:sz w:val="31"/>
          <w:szCs w:val="31"/>
        </w:rPr>
        <w:t>司</w:t>
      </w:r>
      <w:r>
        <w:rPr>
          <w:rFonts w:ascii="楷体" w:hAnsi="楷体" w:eastAsia="楷体" w:cs="楷体"/>
          <w:sz w:val="31"/>
          <w:szCs w:val="31"/>
        </w:rPr>
        <w:t>配合</w:t>
      </w:r>
    </w:p>
    <w:p>
      <w:pPr>
        <w:spacing w:line="343" w:lineRule="auto"/>
        <w:ind w:firstLine="65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办理</w:t>
      </w:r>
      <w:r>
        <w:rPr>
          <w:rFonts w:ascii="仿宋" w:hAnsi="仿宋" w:eastAsia="仿宋" w:cs="仿宋"/>
          <w:spacing w:val="6"/>
          <w:sz w:val="31"/>
          <w:szCs w:val="31"/>
        </w:rPr>
        <w:t>不</w:t>
      </w:r>
      <w:r>
        <w:rPr>
          <w:rFonts w:ascii="仿宋" w:hAnsi="仿宋" w:eastAsia="仿宋" w:cs="仿宋"/>
          <w:spacing w:val="4"/>
          <w:sz w:val="31"/>
          <w:szCs w:val="31"/>
        </w:rPr>
        <w:t>动产登记时，逐步实施自然资源、住建等部门批准文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件、</w:t>
      </w:r>
      <w:r>
        <w:rPr>
          <w:rFonts w:ascii="仿宋" w:hAnsi="仿宋" w:eastAsia="仿宋" w:cs="仿宋"/>
          <w:spacing w:val="7"/>
          <w:sz w:val="31"/>
          <w:szCs w:val="31"/>
        </w:rPr>
        <w:t>相</w:t>
      </w:r>
      <w:r>
        <w:rPr>
          <w:rFonts w:ascii="仿宋" w:hAnsi="仿宋" w:eastAsia="仿宋" w:cs="仿宋"/>
          <w:spacing w:val="5"/>
          <w:sz w:val="31"/>
          <w:szCs w:val="31"/>
        </w:rPr>
        <w:t>关合同、凭据及不动产测绘报告等数据共享，建设单位不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再单独</w:t>
      </w:r>
      <w:r>
        <w:rPr>
          <w:rFonts w:ascii="仿宋" w:hAnsi="仿宋" w:eastAsia="仿宋" w:cs="仿宋"/>
          <w:spacing w:val="5"/>
          <w:sz w:val="31"/>
          <w:szCs w:val="31"/>
        </w:rPr>
        <w:t>提交上述材料，直接申请办理国有建设用地及房屋所有权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首次登记。</w:t>
      </w:r>
    </w:p>
    <w:p>
      <w:pPr>
        <w:spacing w:before="1" w:line="221" w:lineRule="auto"/>
        <w:ind w:left="65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"/>
          <w:sz w:val="31"/>
          <w:szCs w:val="31"/>
        </w:rPr>
        <w:t>完成时限：2021 年</w:t>
      </w:r>
      <w:r>
        <w:rPr>
          <w:rFonts w:ascii="楷体" w:hAnsi="楷体" w:eastAsia="楷体" w:cs="楷体"/>
          <w:sz w:val="31"/>
          <w:szCs w:val="31"/>
        </w:rPr>
        <w:t>底</w:t>
      </w:r>
    </w:p>
    <w:p>
      <w:pPr>
        <w:spacing w:before="200" w:line="223" w:lineRule="auto"/>
        <w:ind w:left="64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8"/>
          <w:sz w:val="31"/>
          <w:szCs w:val="31"/>
        </w:rPr>
        <w:t>责</w:t>
      </w:r>
      <w:r>
        <w:rPr>
          <w:rFonts w:ascii="楷体" w:hAnsi="楷体" w:eastAsia="楷体" w:cs="楷体"/>
          <w:spacing w:val="10"/>
          <w:sz w:val="31"/>
          <w:szCs w:val="31"/>
        </w:rPr>
        <w:t>任</w:t>
      </w:r>
      <w:r>
        <w:rPr>
          <w:rFonts w:ascii="楷体" w:hAnsi="楷体" w:eastAsia="楷体" w:cs="楷体"/>
          <w:spacing w:val="9"/>
          <w:sz w:val="31"/>
          <w:szCs w:val="31"/>
        </w:rPr>
        <w:t>单位：县自然资源局牵头，县住房城乡建设局配合</w:t>
      </w:r>
    </w:p>
    <w:p>
      <w:pPr>
        <w:spacing w:before="206" w:line="352" w:lineRule="auto"/>
        <w:ind w:left="17" w:firstLine="65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3.全面实行建设用地规划许可证、建设工程规划证、施工</w:t>
      </w:r>
      <w:r>
        <w:rPr>
          <w:rFonts w:ascii="仿宋" w:hAnsi="仿宋" w:eastAsia="仿宋" w:cs="仿宋"/>
          <w:spacing w:val="1"/>
          <w:sz w:val="31"/>
          <w:szCs w:val="31"/>
        </w:rPr>
        <w:t>许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可</w:t>
      </w:r>
      <w:r>
        <w:rPr>
          <w:rFonts w:ascii="仿宋" w:hAnsi="仿宋" w:eastAsia="仿宋" w:cs="仿宋"/>
          <w:spacing w:val="5"/>
          <w:sz w:val="31"/>
          <w:szCs w:val="31"/>
        </w:rPr>
        <w:t>证</w:t>
      </w:r>
      <w:r>
        <w:rPr>
          <w:rFonts w:ascii="仿宋" w:hAnsi="仿宋" w:eastAsia="仿宋" w:cs="仿宋"/>
          <w:spacing w:val="4"/>
          <w:sz w:val="31"/>
          <w:szCs w:val="31"/>
        </w:rPr>
        <w:t>电子证照。</w:t>
      </w:r>
    </w:p>
    <w:p>
      <w:pPr>
        <w:sectPr>
          <w:footerReference r:id="rId30" w:type="default"/>
          <w:pgSz w:w="11906" w:h="16839"/>
          <w:pgMar w:top="400" w:right="1531" w:bottom="1438" w:left="1539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222" w:lineRule="auto"/>
        <w:ind w:left="65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9"/>
          <w:sz w:val="31"/>
          <w:szCs w:val="31"/>
        </w:rPr>
        <w:t xml:space="preserve">完成时限：2021 年 4 </w:t>
      </w:r>
      <w:r>
        <w:rPr>
          <w:rFonts w:ascii="楷体" w:hAnsi="楷体" w:eastAsia="楷体" w:cs="楷体"/>
          <w:spacing w:val="-8"/>
          <w:sz w:val="31"/>
          <w:szCs w:val="31"/>
        </w:rPr>
        <w:t>月</w:t>
      </w:r>
    </w:p>
    <w:p>
      <w:pPr>
        <w:spacing w:before="203" w:line="221" w:lineRule="auto"/>
        <w:ind w:left="647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3"/>
          <w:sz w:val="31"/>
          <w:szCs w:val="31"/>
        </w:rPr>
        <w:t>责</w:t>
      </w:r>
      <w:r>
        <w:rPr>
          <w:rFonts w:ascii="楷体" w:hAnsi="楷体" w:eastAsia="楷体" w:cs="楷体"/>
          <w:spacing w:val="9"/>
          <w:sz w:val="31"/>
          <w:szCs w:val="31"/>
        </w:rPr>
        <w:t>任单位：县自然资源局、住房城乡建设局</w:t>
      </w:r>
    </w:p>
    <w:p>
      <w:pPr>
        <w:spacing w:before="204" w:line="229" w:lineRule="auto"/>
        <w:ind w:left="637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30"/>
          <w:sz w:val="31"/>
          <w:szCs w:val="31"/>
        </w:rPr>
        <w:t>(</w:t>
      </w:r>
      <w:r>
        <w:rPr>
          <w:rFonts w:ascii="楷体" w:hAnsi="楷体" w:eastAsia="楷体" w:cs="楷体"/>
          <w:spacing w:val="18"/>
          <w:sz w:val="31"/>
          <w:szCs w:val="31"/>
        </w:rPr>
        <w:t>二</w:t>
      </w:r>
      <w:r>
        <w:rPr>
          <w:rFonts w:ascii="楷体" w:hAnsi="楷体" w:eastAsia="楷体" w:cs="楷体"/>
          <w:spacing w:val="15"/>
          <w:sz w:val="31"/>
          <w:szCs w:val="31"/>
        </w:rPr>
        <w:t>) 进一步压减办理建筑许可环节、压缩办理时间</w:t>
      </w:r>
    </w:p>
    <w:p>
      <w:pPr>
        <w:spacing w:before="191" w:line="343" w:lineRule="auto"/>
        <w:ind w:left="8" w:firstLine="65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1</w:t>
      </w:r>
      <w:r>
        <w:rPr>
          <w:rFonts w:ascii="仿宋" w:hAnsi="仿宋" w:eastAsia="仿宋" w:cs="仿宋"/>
          <w:spacing w:val="4"/>
          <w:sz w:val="31"/>
          <w:szCs w:val="31"/>
        </w:rPr>
        <w:t>.实行建设工程设计方案审查告知承诺制。企业及设计单位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作</w:t>
      </w:r>
      <w:r>
        <w:rPr>
          <w:rFonts w:ascii="仿宋" w:hAnsi="仿宋" w:eastAsia="仿宋" w:cs="仿宋"/>
          <w:spacing w:val="5"/>
          <w:sz w:val="31"/>
          <w:szCs w:val="31"/>
        </w:rPr>
        <w:t>出承诺后不再审查设计方案，由自然资源部门办理建设工程规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划</w:t>
      </w:r>
      <w:r>
        <w:rPr>
          <w:rFonts w:ascii="仿宋" w:hAnsi="仿宋" w:eastAsia="仿宋" w:cs="仿宋"/>
          <w:spacing w:val="13"/>
          <w:sz w:val="31"/>
          <w:szCs w:val="31"/>
        </w:rPr>
        <w:t>许</w:t>
      </w:r>
      <w:r>
        <w:rPr>
          <w:rFonts w:ascii="仿宋" w:hAnsi="仿宋" w:eastAsia="仿宋" w:cs="仿宋"/>
          <w:spacing w:val="8"/>
          <w:sz w:val="31"/>
          <w:szCs w:val="31"/>
        </w:rPr>
        <w:t>可证后，对设计方案进行抽查和定期检查。</w:t>
      </w:r>
    </w:p>
    <w:p>
      <w:pPr>
        <w:spacing w:before="1" w:line="221" w:lineRule="auto"/>
        <w:ind w:left="65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9"/>
          <w:sz w:val="31"/>
          <w:szCs w:val="31"/>
        </w:rPr>
        <w:t xml:space="preserve">完成时限：2021 年 4 </w:t>
      </w:r>
      <w:r>
        <w:rPr>
          <w:rFonts w:ascii="楷体" w:hAnsi="楷体" w:eastAsia="楷体" w:cs="楷体"/>
          <w:spacing w:val="-8"/>
          <w:sz w:val="31"/>
          <w:szCs w:val="31"/>
        </w:rPr>
        <w:t>月</w:t>
      </w:r>
    </w:p>
    <w:p>
      <w:pPr>
        <w:spacing w:before="204" w:line="221" w:lineRule="auto"/>
        <w:ind w:left="647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4"/>
          <w:sz w:val="31"/>
          <w:szCs w:val="31"/>
        </w:rPr>
        <w:t>责</w:t>
      </w:r>
      <w:r>
        <w:rPr>
          <w:rFonts w:ascii="楷体" w:hAnsi="楷体" w:eastAsia="楷体" w:cs="楷体"/>
          <w:spacing w:val="8"/>
          <w:sz w:val="31"/>
          <w:szCs w:val="31"/>
        </w:rPr>
        <w:t>任单位：县自然资源局</w:t>
      </w:r>
    </w:p>
    <w:p>
      <w:pPr>
        <w:spacing w:before="205" w:line="343" w:lineRule="auto"/>
        <w:ind w:left="5" w:firstLine="65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2</w:t>
      </w:r>
      <w:r>
        <w:rPr>
          <w:rFonts w:ascii="仿宋" w:hAnsi="仿宋" w:eastAsia="仿宋" w:cs="仿宋"/>
          <w:spacing w:val="7"/>
          <w:sz w:val="31"/>
          <w:szCs w:val="31"/>
        </w:rPr>
        <w:t>.</w:t>
      </w:r>
      <w:r>
        <w:rPr>
          <w:rFonts w:ascii="仿宋" w:hAnsi="仿宋" w:eastAsia="仿宋" w:cs="仿宋"/>
          <w:spacing w:val="4"/>
          <w:sz w:val="31"/>
          <w:szCs w:val="31"/>
        </w:rPr>
        <w:t>改革施工图设计文件审查方式。进一步强化勘察设计单位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和项</w:t>
      </w:r>
      <w:r>
        <w:rPr>
          <w:rFonts w:ascii="仿宋" w:hAnsi="仿宋" w:eastAsia="仿宋" w:cs="仿宋"/>
          <w:spacing w:val="6"/>
          <w:sz w:val="31"/>
          <w:szCs w:val="31"/>
        </w:rPr>
        <w:t>目</w:t>
      </w:r>
      <w:r>
        <w:rPr>
          <w:rFonts w:ascii="仿宋" w:hAnsi="仿宋" w:eastAsia="仿宋" w:cs="仿宋"/>
          <w:spacing w:val="5"/>
          <w:sz w:val="31"/>
          <w:szCs w:val="31"/>
        </w:rPr>
        <w:t>设计负责人执业责任，勘察设计单位和项目设计负责人提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交书</w:t>
      </w:r>
      <w:r>
        <w:rPr>
          <w:rFonts w:ascii="仿宋" w:hAnsi="仿宋" w:eastAsia="仿宋" w:cs="仿宋"/>
          <w:spacing w:val="6"/>
          <w:sz w:val="31"/>
          <w:szCs w:val="31"/>
        </w:rPr>
        <w:t>面</w:t>
      </w:r>
      <w:r>
        <w:rPr>
          <w:rFonts w:ascii="仿宋" w:hAnsi="仿宋" w:eastAsia="仿宋" w:cs="仿宋"/>
          <w:spacing w:val="5"/>
          <w:sz w:val="31"/>
          <w:szCs w:val="31"/>
        </w:rPr>
        <w:t>承诺后，不再需要进行施工图审查，施工图审查不再作为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施</w:t>
      </w:r>
      <w:r>
        <w:rPr>
          <w:rFonts w:ascii="仿宋" w:hAnsi="仿宋" w:eastAsia="仿宋" w:cs="仿宋"/>
          <w:spacing w:val="8"/>
          <w:sz w:val="31"/>
          <w:szCs w:val="31"/>
        </w:rPr>
        <w:t>工</w:t>
      </w:r>
      <w:r>
        <w:rPr>
          <w:rFonts w:ascii="仿宋" w:hAnsi="仿宋" w:eastAsia="仿宋" w:cs="仿宋"/>
          <w:spacing w:val="5"/>
          <w:sz w:val="31"/>
          <w:szCs w:val="31"/>
        </w:rPr>
        <w:t>许可证的前置条件，由住建部门委托具有相应资格的审查机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构</w:t>
      </w:r>
      <w:r>
        <w:rPr>
          <w:rFonts w:ascii="仿宋" w:hAnsi="仿宋" w:eastAsia="仿宋" w:cs="仿宋"/>
          <w:spacing w:val="9"/>
          <w:sz w:val="31"/>
          <w:szCs w:val="31"/>
        </w:rPr>
        <w:t>对</w:t>
      </w:r>
      <w:r>
        <w:rPr>
          <w:rFonts w:ascii="仿宋" w:hAnsi="仿宋" w:eastAsia="仿宋" w:cs="仿宋"/>
          <w:spacing w:val="8"/>
          <w:sz w:val="31"/>
          <w:szCs w:val="31"/>
        </w:rPr>
        <w:t>设计图纸质量进行全覆盖抽查。</w:t>
      </w:r>
    </w:p>
    <w:p>
      <w:pPr>
        <w:spacing w:before="1" w:line="221" w:lineRule="auto"/>
        <w:ind w:left="65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9"/>
          <w:sz w:val="31"/>
          <w:szCs w:val="31"/>
        </w:rPr>
        <w:t xml:space="preserve">完成时限：2021 年 4 </w:t>
      </w:r>
      <w:r>
        <w:rPr>
          <w:rFonts w:ascii="楷体" w:hAnsi="楷体" w:eastAsia="楷体" w:cs="楷体"/>
          <w:spacing w:val="-8"/>
          <w:sz w:val="31"/>
          <w:szCs w:val="31"/>
        </w:rPr>
        <w:t>月</w:t>
      </w:r>
    </w:p>
    <w:p>
      <w:pPr>
        <w:spacing w:before="204" w:line="221" w:lineRule="auto"/>
        <w:ind w:left="647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9"/>
          <w:sz w:val="31"/>
          <w:szCs w:val="31"/>
        </w:rPr>
        <w:t>责任单位：县住房城乡建设</w:t>
      </w:r>
      <w:r>
        <w:rPr>
          <w:rFonts w:ascii="楷体" w:hAnsi="楷体" w:eastAsia="楷体" w:cs="楷体"/>
          <w:spacing w:val="7"/>
          <w:sz w:val="31"/>
          <w:szCs w:val="31"/>
        </w:rPr>
        <w:t>局</w:t>
      </w:r>
    </w:p>
    <w:p>
      <w:pPr>
        <w:spacing w:before="200" w:line="346" w:lineRule="auto"/>
        <w:ind w:firstLine="67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3.试行取消强制外部监理，鼓励推行工程质量保险。不再</w:t>
      </w:r>
      <w:r>
        <w:rPr>
          <w:rFonts w:ascii="仿宋" w:hAnsi="仿宋" w:eastAsia="仿宋" w:cs="仿宋"/>
          <w:spacing w:val="1"/>
          <w:sz w:val="31"/>
          <w:szCs w:val="31"/>
        </w:rPr>
        <w:t>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制要</w:t>
      </w:r>
      <w:r>
        <w:rPr>
          <w:rFonts w:ascii="仿宋" w:hAnsi="仿宋" w:eastAsia="仿宋" w:cs="仿宋"/>
          <w:spacing w:val="9"/>
          <w:sz w:val="31"/>
          <w:szCs w:val="31"/>
        </w:rPr>
        <w:t>求</w:t>
      </w:r>
      <w:r>
        <w:rPr>
          <w:rFonts w:ascii="仿宋" w:hAnsi="仿宋" w:eastAsia="仿宋" w:cs="仿宋"/>
          <w:spacing w:val="5"/>
          <w:sz w:val="31"/>
          <w:szCs w:val="31"/>
        </w:rPr>
        <w:t>外部监理，建设单位可通过聘请具有建筑学、工程学或者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4"/>
          <w:sz w:val="31"/>
          <w:szCs w:val="31"/>
        </w:rPr>
        <w:t>建</w:t>
      </w:r>
      <w:r>
        <w:rPr>
          <w:rFonts w:ascii="仿宋" w:hAnsi="仿宋" w:eastAsia="仿宋" w:cs="仿宋"/>
          <w:spacing w:val="17"/>
          <w:sz w:val="31"/>
          <w:szCs w:val="31"/>
        </w:rPr>
        <w:t>设工程管理类专业大学本科及以上学历且具有相应执业能力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的专业</w:t>
      </w:r>
      <w:r>
        <w:rPr>
          <w:rFonts w:ascii="仿宋" w:hAnsi="仿宋" w:eastAsia="仿宋" w:cs="仿宋"/>
          <w:spacing w:val="6"/>
          <w:sz w:val="31"/>
          <w:szCs w:val="31"/>
        </w:rPr>
        <w:t>技</w:t>
      </w:r>
      <w:r>
        <w:rPr>
          <w:rFonts w:ascii="仿宋" w:hAnsi="仿宋" w:eastAsia="仿宋" w:cs="仿宋"/>
          <w:spacing w:val="5"/>
          <w:sz w:val="31"/>
          <w:szCs w:val="31"/>
        </w:rPr>
        <w:t>术人员担任内部工程师，履行监理职责。严格落实建设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单位</w:t>
      </w:r>
      <w:r>
        <w:rPr>
          <w:rFonts w:ascii="仿宋" w:hAnsi="仿宋" w:eastAsia="仿宋" w:cs="仿宋"/>
          <w:spacing w:val="9"/>
          <w:sz w:val="31"/>
          <w:szCs w:val="31"/>
        </w:rPr>
        <w:t>工</w:t>
      </w:r>
      <w:r>
        <w:rPr>
          <w:rFonts w:ascii="仿宋" w:hAnsi="仿宋" w:eastAsia="仿宋" w:cs="仿宋"/>
          <w:spacing w:val="5"/>
          <w:sz w:val="31"/>
          <w:szCs w:val="31"/>
        </w:rPr>
        <w:t>程质量首要责任和项目负责人质量终身责任，鼓励建设单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位通过</w:t>
      </w:r>
      <w:r>
        <w:rPr>
          <w:rFonts w:ascii="仿宋" w:hAnsi="仿宋" w:eastAsia="仿宋" w:cs="仿宋"/>
          <w:spacing w:val="6"/>
          <w:sz w:val="31"/>
          <w:szCs w:val="31"/>
        </w:rPr>
        <w:t>购</w:t>
      </w:r>
      <w:r>
        <w:rPr>
          <w:rFonts w:ascii="仿宋" w:hAnsi="仿宋" w:eastAsia="仿宋" w:cs="仿宋"/>
          <w:spacing w:val="5"/>
          <w:sz w:val="31"/>
          <w:szCs w:val="31"/>
        </w:rPr>
        <w:t>买工程质量潜在缺陷保险，由保险公司委托风险管理机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构的方式对工程建设质量实施管理</w:t>
      </w:r>
      <w:r>
        <w:rPr>
          <w:rFonts w:ascii="仿宋" w:hAnsi="仿宋" w:eastAsia="仿宋" w:cs="仿宋"/>
          <w:spacing w:val="7"/>
          <w:sz w:val="31"/>
          <w:szCs w:val="31"/>
        </w:rPr>
        <w:t>。</w:t>
      </w:r>
    </w:p>
    <w:p>
      <w:pPr>
        <w:sectPr>
          <w:footerReference r:id="rId31" w:type="default"/>
          <w:pgSz w:w="11906" w:h="16839"/>
          <w:pgMar w:top="400" w:right="1531" w:bottom="1438" w:left="1538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222" w:lineRule="auto"/>
        <w:ind w:left="65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9"/>
          <w:sz w:val="31"/>
          <w:szCs w:val="31"/>
        </w:rPr>
        <w:t xml:space="preserve">完成时限：2021 年 4 </w:t>
      </w:r>
      <w:r>
        <w:rPr>
          <w:rFonts w:ascii="楷体" w:hAnsi="楷体" w:eastAsia="楷体" w:cs="楷体"/>
          <w:spacing w:val="-8"/>
          <w:sz w:val="31"/>
          <w:szCs w:val="31"/>
        </w:rPr>
        <w:t>月</w:t>
      </w:r>
    </w:p>
    <w:p>
      <w:pPr>
        <w:spacing w:before="203" w:line="221" w:lineRule="auto"/>
        <w:ind w:left="647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9"/>
          <w:sz w:val="31"/>
          <w:szCs w:val="31"/>
        </w:rPr>
        <w:t>责任单位：县住房城乡建设</w:t>
      </w:r>
      <w:r>
        <w:rPr>
          <w:rFonts w:ascii="楷体" w:hAnsi="楷体" w:eastAsia="楷体" w:cs="楷体"/>
          <w:spacing w:val="7"/>
          <w:sz w:val="31"/>
          <w:szCs w:val="31"/>
        </w:rPr>
        <w:t>局</w:t>
      </w:r>
    </w:p>
    <w:p>
      <w:pPr>
        <w:spacing w:before="205" w:line="343" w:lineRule="auto"/>
        <w:ind w:left="5" w:firstLine="65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4.</w:t>
      </w:r>
      <w:r>
        <w:rPr>
          <w:rFonts w:ascii="仿宋" w:hAnsi="仿宋" w:eastAsia="仿宋" w:cs="仿宋"/>
          <w:spacing w:val="7"/>
          <w:sz w:val="31"/>
          <w:szCs w:val="31"/>
        </w:rPr>
        <w:t>推</w:t>
      </w:r>
      <w:r>
        <w:rPr>
          <w:rFonts w:ascii="仿宋" w:hAnsi="仿宋" w:eastAsia="仿宋" w:cs="仿宋"/>
          <w:spacing w:val="4"/>
          <w:sz w:val="31"/>
          <w:szCs w:val="31"/>
        </w:rPr>
        <w:t>行联合监督检查。施工过程中住建部门组织，住建、自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然资源、</w:t>
      </w:r>
      <w:r>
        <w:rPr>
          <w:rFonts w:ascii="仿宋" w:hAnsi="仿宋" w:eastAsia="仿宋" w:cs="仿宋"/>
          <w:sz w:val="31"/>
          <w:szCs w:val="31"/>
        </w:rPr>
        <w:t xml:space="preserve">供排水服务部门、供电部门一般只实施 1 次现场联合监 </w:t>
      </w:r>
      <w:r>
        <w:rPr>
          <w:rFonts w:ascii="仿宋" w:hAnsi="仿宋" w:eastAsia="仿宋" w:cs="仿宋"/>
          <w:spacing w:val="10"/>
          <w:sz w:val="31"/>
          <w:szCs w:val="31"/>
        </w:rPr>
        <w:t>督检</w:t>
      </w:r>
      <w:r>
        <w:rPr>
          <w:rFonts w:ascii="仿宋" w:hAnsi="仿宋" w:eastAsia="仿宋" w:cs="仿宋"/>
          <w:spacing w:val="6"/>
          <w:sz w:val="31"/>
          <w:szCs w:val="31"/>
        </w:rPr>
        <w:t>查</w:t>
      </w:r>
      <w:r>
        <w:rPr>
          <w:rFonts w:ascii="仿宋" w:hAnsi="仿宋" w:eastAsia="仿宋" w:cs="仿宋"/>
          <w:spacing w:val="5"/>
          <w:sz w:val="31"/>
          <w:szCs w:val="31"/>
        </w:rPr>
        <w:t>，检查部门共享现场检查相关资料和信息，并将检查结果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向社</w:t>
      </w:r>
      <w:r>
        <w:rPr>
          <w:rFonts w:ascii="仿宋" w:hAnsi="仿宋" w:eastAsia="仿宋" w:cs="仿宋"/>
          <w:spacing w:val="6"/>
          <w:sz w:val="31"/>
          <w:szCs w:val="31"/>
        </w:rPr>
        <w:t>会</w:t>
      </w:r>
      <w:r>
        <w:rPr>
          <w:rFonts w:ascii="仿宋" w:hAnsi="仿宋" w:eastAsia="仿宋" w:cs="仿宋"/>
          <w:spacing w:val="5"/>
          <w:sz w:val="31"/>
          <w:szCs w:val="31"/>
        </w:rPr>
        <w:t>公开。完善基于质量安全风险控制的差异化监管制度，结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合用地环境、技术复杂</w:t>
      </w:r>
      <w:r>
        <w:rPr>
          <w:rFonts w:ascii="仿宋" w:hAnsi="仿宋" w:eastAsia="仿宋" w:cs="仿宋"/>
          <w:spacing w:val="-2"/>
          <w:sz w:val="31"/>
          <w:szCs w:val="31"/>
        </w:rPr>
        <w:t>程度，以及责任主体保证能力和信用状况，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可适当增加执法检查频次</w:t>
      </w:r>
      <w:r>
        <w:rPr>
          <w:rFonts w:ascii="仿宋" w:hAnsi="仿宋" w:eastAsia="仿宋" w:cs="仿宋"/>
          <w:spacing w:val="7"/>
          <w:sz w:val="31"/>
          <w:szCs w:val="31"/>
        </w:rPr>
        <w:t>。</w:t>
      </w:r>
    </w:p>
    <w:p>
      <w:pPr>
        <w:spacing w:before="1" w:line="221" w:lineRule="auto"/>
        <w:ind w:left="65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9"/>
          <w:sz w:val="31"/>
          <w:szCs w:val="31"/>
        </w:rPr>
        <w:t xml:space="preserve">完成时限：2021 年 4 </w:t>
      </w:r>
      <w:r>
        <w:rPr>
          <w:rFonts w:ascii="楷体" w:hAnsi="楷体" w:eastAsia="楷体" w:cs="楷体"/>
          <w:spacing w:val="-8"/>
          <w:sz w:val="31"/>
          <w:szCs w:val="31"/>
        </w:rPr>
        <w:t>月</w:t>
      </w:r>
    </w:p>
    <w:p>
      <w:pPr>
        <w:spacing w:before="200" w:line="344" w:lineRule="auto"/>
        <w:ind w:left="12" w:right="81" w:firstLine="63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5"/>
          <w:sz w:val="31"/>
          <w:szCs w:val="31"/>
        </w:rPr>
        <w:t>责任单位：县住房城乡建设局牵头，县自然资源局、县中</w:t>
      </w:r>
      <w:r>
        <w:rPr>
          <w:rFonts w:ascii="楷体" w:hAnsi="楷体" w:eastAsia="楷体" w:cs="楷体"/>
          <w:spacing w:val="4"/>
          <w:sz w:val="31"/>
          <w:szCs w:val="31"/>
        </w:rPr>
        <w:t>投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1"/>
          <w:sz w:val="31"/>
          <w:szCs w:val="31"/>
        </w:rPr>
        <w:t>水</w:t>
      </w:r>
      <w:r>
        <w:rPr>
          <w:rFonts w:ascii="楷体" w:hAnsi="楷体" w:eastAsia="楷体" w:cs="楷体"/>
          <w:spacing w:val="8"/>
          <w:sz w:val="31"/>
          <w:szCs w:val="31"/>
        </w:rPr>
        <w:t>务公司、县供电公司配合</w:t>
      </w:r>
    </w:p>
    <w:p>
      <w:pPr>
        <w:spacing w:before="12" w:line="344" w:lineRule="auto"/>
        <w:ind w:right="29" w:firstLine="66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5</w:t>
      </w:r>
      <w:r>
        <w:rPr>
          <w:rFonts w:ascii="仿宋" w:hAnsi="仿宋" w:eastAsia="仿宋" w:cs="仿宋"/>
          <w:spacing w:val="4"/>
          <w:sz w:val="31"/>
          <w:szCs w:val="31"/>
        </w:rPr>
        <w:t>.持续推进供排水及电力接入服务改革。供排水及电力接入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服务申</w:t>
      </w:r>
      <w:r>
        <w:rPr>
          <w:rFonts w:ascii="仿宋" w:hAnsi="仿宋" w:eastAsia="仿宋" w:cs="仿宋"/>
          <w:spacing w:val="6"/>
          <w:sz w:val="31"/>
          <w:szCs w:val="31"/>
        </w:rPr>
        <w:t>请</w:t>
      </w:r>
      <w:r>
        <w:rPr>
          <w:rFonts w:ascii="仿宋" w:hAnsi="仿宋" w:eastAsia="仿宋" w:cs="仿宋"/>
          <w:spacing w:val="5"/>
          <w:sz w:val="31"/>
          <w:szCs w:val="31"/>
        </w:rPr>
        <w:t>纳入一站式办理施工许可，建设单位在一站式申请施工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4"/>
          <w:sz w:val="31"/>
          <w:szCs w:val="31"/>
        </w:rPr>
        <w:t>许</w:t>
      </w:r>
      <w:r>
        <w:rPr>
          <w:rFonts w:ascii="仿宋" w:hAnsi="仿宋" w:eastAsia="仿宋" w:cs="仿宋"/>
          <w:spacing w:val="17"/>
          <w:sz w:val="31"/>
          <w:szCs w:val="31"/>
        </w:rPr>
        <w:t>可阶段通过工程建设项目审批管理系统同步提交符合技术规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范的供</w:t>
      </w:r>
      <w:r>
        <w:rPr>
          <w:rFonts w:ascii="仿宋" w:hAnsi="仿宋" w:eastAsia="仿宋" w:cs="仿宋"/>
          <w:spacing w:val="6"/>
          <w:sz w:val="31"/>
          <w:szCs w:val="31"/>
        </w:rPr>
        <w:t>排</w:t>
      </w:r>
      <w:r>
        <w:rPr>
          <w:rFonts w:ascii="仿宋" w:hAnsi="仿宋" w:eastAsia="仿宋" w:cs="仿宋"/>
          <w:spacing w:val="5"/>
          <w:sz w:val="31"/>
          <w:szCs w:val="31"/>
        </w:rPr>
        <w:t>水及电力接入设计方案，不再单独申请供排水及电力接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入。取</w:t>
      </w:r>
      <w:r>
        <w:rPr>
          <w:rFonts w:ascii="仿宋" w:hAnsi="仿宋" w:eastAsia="仿宋" w:cs="仿宋"/>
          <w:spacing w:val="6"/>
          <w:sz w:val="31"/>
          <w:szCs w:val="31"/>
        </w:rPr>
        <w:t>消</w:t>
      </w:r>
      <w:r>
        <w:rPr>
          <w:rFonts w:ascii="仿宋" w:hAnsi="仿宋" w:eastAsia="仿宋" w:cs="仿宋"/>
          <w:spacing w:val="5"/>
          <w:sz w:val="31"/>
          <w:szCs w:val="31"/>
        </w:rPr>
        <w:t>供排水及电力现场踏勘审核环节，纳入施工过程中的联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合监督检查， 由联合监督检查牵头部门统一组织实施。供</w:t>
      </w:r>
      <w:r>
        <w:rPr>
          <w:rFonts w:ascii="仿宋" w:hAnsi="仿宋" w:eastAsia="仿宋" w:cs="仿宋"/>
          <w:spacing w:val="1"/>
          <w:sz w:val="31"/>
          <w:szCs w:val="31"/>
        </w:rPr>
        <w:t>排</w:t>
      </w:r>
      <w:r>
        <w:rPr>
          <w:rFonts w:ascii="仿宋" w:hAnsi="仿宋" w:eastAsia="仿宋" w:cs="仿宋"/>
          <w:sz w:val="31"/>
          <w:szCs w:val="31"/>
        </w:rPr>
        <w:t xml:space="preserve">水、 </w:t>
      </w:r>
      <w:r>
        <w:rPr>
          <w:rFonts w:ascii="仿宋" w:hAnsi="仿宋" w:eastAsia="仿宋" w:cs="仿宋"/>
          <w:spacing w:val="10"/>
          <w:sz w:val="31"/>
          <w:szCs w:val="31"/>
        </w:rPr>
        <w:t>电力等</w:t>
      </w:r>
      <w:r>
        <w:rPr>
          <w:rFonts w:ascii="仿宋" w:hAnsi="仿宋" w:eastAsia="仿宋" w:cs="仿宋"/>
          <w:spacing w:val="6"/>
          <w:sz w:val="31"/>
          <w:szCs w:val="31"/>
        </w:rPr>
        <w:t>市</w:t>
      </w:r>
      <w:r>
        <w:rPr>
          <w:rFonts w:ascii="仿宋" w:hAnsi="仿宋" w:eastAsia="仿宋" w:cs="仿宋"/>
          <w:spacing w:val="5"/>
          <w:sz w:val="31"/>
          <w:szCs w:val="31"/>
        </w:rPr>
        <w:t>政公用企业同时现场完成供排水、电力等市政设施连通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服务。供排水及电力接入连通环节，办理时限不超过 10 天 (</w:t>
      </w:r>
      <w:r>
        <w:rPr>
          <w:rFonts w:ascii="仿宋" w:hAnsi="仿宋" w:eastAsia="仿宋" w:cs="仿宋"/>
          <w:spacing w:val="4"/>
          <w:sz w:val="31"/>
          <w:szCs w:val="31"/>
        </w:rPr>
        <w:t>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含</w:t>
      </w:r>
      <w:r>
        <w:rPr>
          <w:rFonts w:ascii="仿宋" w:hAnsi="仿宋" w:eastAsia="仿宋" w:cs="仿宋"/>
          <w:sz w:val="31"/>
          <w:szCs w:val="31"/>
        </w:rPr>
        <w:t xml:space="preserve">掘占路审批) 。对于用地红线距离供水口小于等于 150 米，管 </w:t>
      </w:r>
      <w:r>
        <w:rPr>
          <w:rFonts w:ascii="仿宋" w:hAnsi="仿宋" w:eastAsia="仿宋" w:cs="仿宋"/>
          <w:spacing w:val="10"/>
          <w:sz w:val="31"/>
          <w:szCs w:val="31"/>
        </w:rPr>
        <w:t>网</w:t>
      </w:r>
      <w:r>
        <w:rPr>
          <w:rFonts w:ascii="仿宋" w:hAnsi="仿宋" w:eastAsia="仿宋" w:cs="仿宋"/>
          <w:spacing w:val="8"/>
          <w:sz w:val="31"/>
          <w:szCs w:val="31"/>
        </w:rPr>
        <w:t>建</w:t>
      </w:r>
      <w:r>
        <w:rPr>
          <w:rFonts w:ascii="仿宋" w:hAnsi="仿宋" w:eastAsia="仿宋" w:cs="仿宋"/>
          <w:spacing w:val="5"/>
          <w:sz w:val="31"/>
          <w:szCs w:val="31"/>
        </w:rPr>
        <w:t xml:space="preserve">设口径小于等于 </w:t>
      </w:r>
      <w:r>
        <w:rPr>
          <w:rFonts w:ascii="仿宋" w:hAnsi="仿宋" w:eastAsia="仿宋" w:cs="仿宋"/>
          <w:sz w:val="31"/>
          <w:szCs w:val="31"/>
        </w:rPr>
        <w:t>DN</w:t>
      </w:r>
      <w:r>
        <w:rPr>
          <w:rFonts w:ascii="仿宋" w:hAnsi="仿宋" w:eastAsia="仿宋" w:cs="仿宋"/>
          <w:spacing w:val="5"/>
          <w:sz w:val="31"/>
          <w:szCs w:val="31"/>
        </w:rPr>
        <w:t>40 的项目，推行备案制和免费外线接入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政策，</w:t>
      </w:r>
      <w:r>
        <w:rPr>
          <w:rFonts w:ascii="仿宋" w:hAnsi="仿宋" w:eastAsia="仿宋" w:cs="仿宋"/>
          <w:spacing w:val="6"/>
          <w:sz w:val="31"/>
          <w:szCs w:val="31"/>
        </w:rPr>
        <w:t>按</w:t>
      </w:r>
      <w:r>
        <w:rPr>
          <w:rFonts w:ascii="仿宋" w:hAnsi="仿宋" w:eastAsia="仿宋" w:cs="仿宋"/>
          <w:spacing w:val="5"/>
          <w:sz w:val="31"/>
          <w:szCs w:val="31"/>
        </w:rPr>
        <w:t>原结构恢复路面后，无需建设单位支付产权边界外的专</w:t>
      </w:r>
    </w:p>
    <w:p>
      <w:pPr>
        <w:sectPr>
          <w:footerReference r:id="rId32" w:type="default"/>
          <w:pgSz w:w="11906" w:h="16839"/>
          <w:pgMar w:top="400" w:right="1449" w:bottom="1438" w:left="1538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222" w:lineRule="auto"/>
        <w:ind w:left="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用外线管道工程建设及相应的路面修复费用</w:t>
      </w:r>
      <w:r>
        <w:rPr>
          <w:rFonts w:ascii="仿宋" w:hAnsi="仿宋" w:eastAsia="仿宋" w:cs="仿宋"/>
          <w:spacing w:val="5"/>
          <w:sz w:val="31"/>
          <w:szCs w:val="31"/>
        </w:rPr>
        <w:t>。</w:t>
      </w:r>
    </w:p>
    <w:p>
      <w:pPr>
        <w:spacing w:before="203" w:line="222" w:lineRule="auto"/>
        <w:ind w:left="656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9"/>
          <w:sz w:val="31"/>
          <w:szCs w:val="31"/>
        </w:rPr>
        <w:t xml:space="preserve">完成时限：2021 年 4 </w:t>
      </w:r>
      <w:r>
        <w:rPr>
          <w:rFonts w:ascii="楷体" w:hAnsi="楷体" w:eastAsia="楷体" w:cs="楷体"/>
          <w:spacing w:val="-8"/>
          <w:sz w:val="31"/>
          <w:szCs w:val="31"/>
        </w:rPr>
        <w:t>月</w:t>
      </w:r>
    </w:p>
    <w:p>
      <w:pPr>
        <w:spacing w:before="203" w:line="221" w:lineRule="auto"/>
        <w:ind w:left="62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0"/>
          <w:sz w:val="31"/>
          <w:szCs w:val="31"/>
        </w:rPr>
        <w:t>责任</w:t>
      </w:r>
      <w:r>
        <w:rPr>
          <w:rFonts w:ascii="楷体" w:hAnsi="楷体" w:eastAsia="楷体" w:cs="楷体"/>
          <w:spacing w:val="-5"/>
          <w:sz w:val="31"/>
          <w:szCs w:val="31"/>
        </w:rPr>
        <w:t>单位：县住房城乡建设局、县中投水务公司、县供电公司</w:t>
      </w:r>
    </w:p>
    <w:p>
      <w:pPr>
        <w:spacing w:before="205" w:line="343" w:lineRule="auto"/>
        <w:ind w:right="12" w:firstLine="66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6</w:t>
      </w:r>
      <w:r>
        <w:rPr>
          <w:rFonts w:ascii="仿宋" w:hAnsi="仿宋" w:eastAsia="仿宋" w:cs="仿宋"/>
          <w:spacing w:val="7"/>
          <w:sz w:val="31"/>
          <w:szCs w:val="31"/>
        </w:rPr>
        <w:t>.</w:t>
      </w:r>
      <w:r>
        <w:rPr>
          <w:rFonts w:ascii="仿宋" w:hAnsi="仿宋" w:eastAsia="仿宋" w:cs="仿宋"/>
          <w:spacing w:val="4"/>
          <w:sz w:val="31"/>
          <w:szCs w:val="31"/>
        </w:rPr>
        <w:t>优化地质勘察服务。主动公布可以满足项目初步勘察需要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的初始</w:t>
      </w:r>
      <w:r>
        <w:rPr>
          <w:rFonts w:ascii="仿宋" w:hAnsi="仿宋" w:eastAsia="仿宋" w:cs="仿宋"/>
          <w:spacing w:val="7"/>
          <w:sz w:val="31"/>
          <w:szCs w:val="31"/>
        </w:rPr>
        <w:t>资</w:t>
      </w:r>
      <w:r>
        <w:rPr>
          <w:rFonts w:ascii="仿宋" w:hAnsi="仿宋" w:eastAsia="仿宋" w:cs="仿宋"/>
          <w:spacing w:val="5"/>
          <w:sz w:val="31"/>
          <w:szCs w:val="31"/>
        </w:rPr>
        <w:t>料信息，项目能够依据初步勘察开展设计的，不再要求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委托</w:t>
      </w:r>
      <w:r>
        <w:rPr>
          <w:rFonts w:ascii="仿宋" w:hAnsi="仿宋" w:eastAsia="仿宋" w:cs="仿宋"/>
          <w:spacing w:val="9"/>
          <w:sz w:val="31"/>
          <w:szCs w:val="31"/>
        </w:rPr>
        <w:t>勘</w:t>
      </w:r>
      <w:r>
        <w:rPr>
          <w:rFonts w:ascii="仿宋" w:hAnsi="仿宋" w:eastAsia="仿宋" w:cs="仿宋"/>
          <w:spacing w:val="5"/>
          <w:sz w:val="31"/>
          <w:szCs w:val="31"/>
        </w:rPr>
        <w:t>察单位，如确需进一步补充工程详细勘察的，可以按照新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出让土</w:t>
      </w:r>
      <w:r>
        <w:rPr>
          <w:rFonts w:ascii="仿宋" w:hAnsi="仿宋" w:eastAsia="仿宋" w:cs="仿宋"/>
          <w:spacing w:val="5"/>
          <w:sz w:val="31"/>
          <w:szCs w:val="31"/>
        </w:rPr>
        <w:t>地和自有土地两种类别实施。对于新出让土地项目，鼓励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地质勘</w:t>
      </w:r>
      <w:r>
        <w:rPr>
          <w:rFonts w:ascii="仿宋" w:hAnsi="仿宋" w:eastAsia="仿宋" w:cs="仿宋"/>
          <w:spacing w:val="7"/>
          <w:sz w:val="31"/>
          <w:szCs w:val="31"/>
        </w:rPr>
        <w:t>察</w:t>
      </w:r>
      <w:r>
        <w:rPr>
          <w:rFonts w:ascii="仿宋" w:hAnsi="仿宋" w:eastAsia="仿宋" w:cs="仿宋"/>
          <w:spacing w:val="5"/>
          <w:sz w:val="31"/>
          <w:szCs w:val="31"/>
        </w:rPr>
        <w:t>在土地出让前完成，地质勘察报告在土地出让时一并提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供给建</w:t>
      </w:r>
      <w:r>
        <w:rPr>
          <w:rFonts w:ascii="仿宋" w:hAnsi="仿宋" w:eastAsia="仿宋" w:cs="仿宋"/>
          <w:spacing w:val="7"/>
          <w:sz w:val="31"/>
          <w:szCs w:val="31"/>
        </w:rPr>
        <w:t>设</w:t>
      </w:r>
      <w:r>
        <w:rPr>
          <w:rFonts w:ascii="仿宋" w:hAnsi="仿宋" w:eastAsia="仿宋" w:cs="仿宋"/>
          <w:spacing w:val="5"/>
          <w:sz w:val="31"/>
          <w:szCs w:val="31"/>
        </w:rPr>
        <w:t>单位。对于自有土地项目，由建设单位自行委托地质勘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察单位</w:t>
      </w:r>
      <w:r>
        <w:rPr>
          <w:rFonts w:ascii="仿宋" w:hAnsi="仿宋" w:eastAsia="仿宋" w:cs="仿宋"/>
          <w:spacing w:val="7"/>
          <w:sz w:val="31"/>
          <w:szCs w:val="31"/>
        </w:rPr>
        <w:t>。</w:t>
      </w:r>
      <w:r>
        <w:rPr>
          <w:rFonts w:ascii="仿宋" w:hAnsi="仿宋" w:eastAsia="仿宋" w:cs="仿宋"/>
          <w:spacing w:val="5"/>
          <w:sz w:val="31"/>
          <w:szCs w:val="31"/>
        </w:rPr>
        <w:t>可根据实际情况调整工程勘察报告提供方式，工程勘察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工作由</w:t>
      </w:r>
      <w:r>
        <w:rPr>
          <w:rFonts w:ascii="仿宋" w:hAnsi="仿宋" w:eastAsia="仿宋" w:cs="仿宋"/>
          <w:spacing w:val="7"/>
          <w:sz w:val="31"/>
          <w:szCs w:val="31"/>
        </w:rPr>
        <w:t>设</w:t>
      </w:r>
      <w:r>
        <w:rPr>
          <w:rFonts w:ascii="仿宋" w:hAnsi="仿宋" w:eastAsia="仿宋" w:cs="仿宋"/>
          <w:spacing w:val="5"/>
          <w:sz w:val="31"/>
          <w:szCs w:val="31"/>
        </w:rPr>
        <w:t>计单位负责发包确定勘察单位，根据场地环境和工程设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计要</w:t>
      </w:r>
      <w:r>
        <w:rPr>
          <w:rFonts w:ascii="仿宋" w:hAnsi="仿宋" w:eastAsia="仿宋" w:cs="仿宋"/>
          <w:spacing w:val="9"/>
          <w:sz w:val="31"/>
          <w:szCs w:val="31"/>
        </w:rPr>
        <w:t>求</w:t>
      </w:r>
      <w:r>
        <w:rPr>
          <w:rFonts w:ascii="仿宋" w:hAnsi="仿宋" w:eastAsia="仿宋" w:cs="仿宋"/>
          <w:spacing w:val="5"/>
          <w:sz w:val="31"/>
          <w:szCs w:val="31"/>
        </w:rPr>
        <w:t>，精准获得开展设计所需要基础资料。进一步优化地质勘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察</w:t>
      </w:r>
      <w:r>
        <w:rPr>
          <w:rFonts w:ascii="仿宋" w:hAnsi="仿宋" w:eastAsia="仿宋" w:cs="仿宋"/>
          <w:sz w:val="31"/>
          <w:szCs w:val="31"/>
        </w:rPr>
        <w:t xml:space="preserve">服务质量，提升服务效率，地质勘察时限 2021 年起压缩至 15 </w:t>
      </w:r>
      <w:r>
        <w:rPr>
          <w:rFonts w:ascii="仿宋" w:hAnsi="仿宋" w:eastAsia="仿宋" w:cs="仿宋"/>
          <w:spacing w:val="-6"/>
          <w:sz w:val="31"/>
          <w:szCs w:val="31"/>
        </w:rPr>
        <w:t>天</w:t>
      </w:r>
      <w:r>
        <w:rPr>
          <w:rFonts w:ascii="仿宋" w:hAnsi="仿宋" w:eastAsia="仿宋" w:cs="仿宋"/>
          <w:spacing w:val="-4"/>
          <w:sz w:val="31"/>
          <w:szCs w:val="31"/>
        </w:rPr>
        <w:t>以</w:t>
      </w:r>
      <w:r>
        <w:rPr>
          <w:rFonts w:ascii="仿宋" w:hAnsi="仿宋" w:eastAsia="仿宋" w:cs="仿宋"/>
          <w:spacing w:val="-3"/>
          <w:sz w:val="31"/>
          <w:szCs w:val="31"/>
        </w:rPr>
        <w:t>内，2021 年底前压缩至 10 天以内。</w:t>
      </w:r>
    </w:p>
    <w:p>
      <w:pPr>
        <w:spacing w:before="1" w:line="221" w:lineRule="auto"/>
        <w:ind w:left="656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8"/>
          <w:sz w:val="31"/>
          <w:szCs w:val="31"/>
        </w:rPr>
        <w:t>完成时限：2021 年 12 月</w:t>
      </w:r>
    </w:p>
    <w:p>
      <w:pPr>
        <w:spacing w:before="203" w:line="221" w:lineRule="auto"/>
        <w:ind w:left="648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3"/>
          <w:sz w:val="31"/>
          <w:szCs w:val="31"/>
        </w:rPr>
        <w:t>责</w:t>
      </w:r>
      <w:r>
        <w:rPr>
          <w:rFonts w:ascii="楷体" w:hAnsi="楷体" w:eastAsia="楷体" w:cs="楷体"/>
          <w:spacing w:val="9"/>
          <w:sz w:val="31"/>
          <w:szCs w:val="31"/>
        </w:rPr>
        <w:t>任单位：县住房城乡建设局、县自然资源局</w:t>
      </w:r>
    </w:p>
    <w:p>
      <w:pPr>
        <w:spacing w:before="205" w:line="343" w:lineRule="auto"/>
        <w:ind w:left="8" w:right="12" w:firstLine="65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7</w:t>
      </w:r>
      <w:r>
        <w:rPr>
          <w:rFonts w:ascii="仿宋" w:hAnsi="仿宋" w:eastAsia="仿宋" w:cs="仿宋"/>
          <w:spacing w:val="5"/>
          <w:sz w:val="31"/>
          <w:szCs w:val="31"/>
        </w:rPr>
        <w:t>.</w:t>
      </w:r>
      <w:r>
        <w:rPr>
          <w:rFonts w:ascii="仿宋" w:hAnsi="仿宋" w:eastAsia="仿宋" w:cs="仿宋"/>
          <w:spacing w:val="4"/>
          <w:sz w:val="31"/>
          <w:szCs w:val="31"/>
        </w:rPr>
        <w:t>推进区域评估成果应用。逐步将地质初步勘察纳入区域评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估</w:t>
      </w:r>
      <w:r>
        <w:rPr>
          <w:rFonts w:ascii="仿宋" w:hAnsi="仿宋" w:eastAsia="仿宋" w:cs="仿宋"/>
          <w:spacing w:val="6"/>
          <w:sz w:val="31"/>
          <w:szCs w:val="31"/>
        </w:rPr>
        <w:t>范</w:t>
      </w:r>
      <w:r>
        <w:rPr>
          <w:rFonts w:ascii="仿宋" w:hAnsi="仿宋" w:eastAsia="仿宋" w:cs="仿宋"/>
          <w:spacing w:val="5"/>
          <w:sz w:val="31"/>
          <w:szCs w:val="31"/>
        </w:rPr>
        <w:t>围，强化区域评估评价结果应用，对于已经实施区域评估范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围</w:t>
      </w:r>
      <w:r>
        <w:rPr>
          <w:rFonts w:ascii="仿宋" w:hAnsi="仿宋" w:eastAsia="仿宋" w:cs="仿宋"/>
          <w:spacing w:val="8"/>
          <w:sz w:val="31"/>
          <w:szCs w:val="31"/>
        </w:rPr>
        <w:t>内</w:t>
      </w:r>
      <w:r>
        <w:rPr>
          <w:rFonts w:ascii="仿宋" w:hAnsi="仿宋" w:eastAsia="仿宋" w:cs="仿宋"/>
          <w:spacing w:val="5"/>
          <w:sz w:val="31"/>
          <w:szCs w:val="31"/>
        </w:rPr>
        <w:t>的工程建设项目，豁免办理相应的评估评价事项，相应的审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批事项实行告知承诺制，切实通过区域评估减少审批环节</w:t>
      </w:r>
      <w:r>
        <w:rPr>
          <w:rFonts w:ascii="仿宋" w:hAnsi="仿宋" w:eastAsia="仿宋" w:cs="仿宋"/>
          <w:spacing w:val="8"/>
          <w:sz w:val="31"/>
          <w:szCs w:val="31"/>
        </w:rPr>
        <w:t>。</w:t>
      </w:r>
    </w:p>
    <w:p>
      <w:pPr>
        <w:spacing w:before="1" w:line="221" w:lineRule="auto"/>
        <w:ind w:left="656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9"/>
          <w:sz w:val="31"/>
          <w:szCs w:val="31"/>
        </w:rPr>
        <w:t xml:space="preserve">完成时限：2021 年 6 </w:t>
      </w:r>
      <w:r>
        <w:rPr>
          <w:rFonts w:ascii="楷体" w:hAnsi="楷体" w:eastAsia="楷体" w:cs="楷体"/>
          <w:spacing w:val="-8"/>
          <w:sz w:val="31"/>
          <w:szCs w:val="31"/>
        </w:rPr>
        <w:t>月</w:t>
      </w:r>
    </w:p>
    <w:p>
      <w:pPr>
        <w:spacing w:before="201" w:line="223" w:lineRule="auto"/>
        <w:ind w:left="648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5"/>
          <w:sz w:val="31"/>
          <w:szCs w:val="31"/>
        </w:rPr>
        <w:t>责任单位：县自然资源局牵头，县工程建设项目审批制度</w:t>
      </w:r>
      <w:r>
        <w:rPr>
          <w:rFonts w:ascii="楷体" w:hAnsi="楷体" w:eastAsia="楷体" w:cs="楷体"/>
          <w:spacing w:val="1"/>
          <w:sz w:val="31"/>
          <w:szCs w:val="31"/>
        </w:rPr>
        <w:t>改</w:t>
      </w:r>
    </w:p>
    <w:p>
      <w:pPr>
        <w:sectPr>
          <w:footerReference r:id="rId33" w:type="default"/>
          <w:pgSz w:w="11906" w:h="16839"/>
          <w:pgMar w:top="400" w:right="1519" w:bottom="1438" w:left="1537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219" w:lineRule="auto"/>
        <w:ind w:left="2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4"/>
          <w:sz w:val="31"/>
          <w:szCs w:val="31"/>
        </w:rPr>
        <w:t>革</w:t>
      </w:r>
      <w:r>
        <w:rPr>
          <w:rFonts w:ascii="楷体" w:hAnsi="楷体" w:eastAsia="楷体" w:cs="楷体"/>
          <w:spacing w:val="9"/>
          <w:sz w:val="31"/>
          <w:szCs w:val="31"/>
        </w:rPr>
        <w:t>领导小组相关成员单位配合</w:t>
      </w:r>
    </w:p>
    <w:p>
      <w:pPr>
        <w:spacing w:before="208" w:line="343" w:lineRule="auto"/>
        <w:ind w:left="4" w:firstLine="65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8.推行“清单制+告知承诺制</w:t>
      </w:r>
      <w:r>
        <w:rPr>
          <w:rFonts w:ascii="仿宋" w:hAnsi="仿宋" w:eastAsia="仿宋" w:cs="仿宋"/>
          <w:spacing w:val="1"/>
          <w:sz w:val="31"/>
          <w:szCs w:val="31"/>
        </w:rPr>
        <w:t>”。大力推行告知承诺制审批，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根据项</w:t>
      </w:r>
      <w:r>
        <w:rPr>
          <w:rFonts w:ascii="仿宋" w:hAnsi="仿宋" w:eastAsia="仿宋" w:cs="仿宋"/>
          <w:spacing w:val="5"/>
          <w:sz w:val="31"/>
          <w:szCs w:val="31"/>
        </w:rPr>
        <w:t>目特点和风险等级，建立并公布不同类型项目的审批事项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清</w:t>
      </w:r>
      <w:r>
        <w:rPr>
          <w:rFonts w:ascii="仿宋" w:hAnsi="仿宋" w:eastAsia="仿宋" w:cs="仿宋"/>
          <w:spacing w:val="12"/>
          <w:sz w:val="31"/>
          <w:szCs w:val="31"/>
        </w:rPr>
        <w:t>单</w:t>
      </w:r>
      <w:r>
        <w:rPr>
          <w:rFonts w:ascii="仿宋" w:hAnsi="仿宋" w:eastAsia="仿宋" w:cs="仿宋"/>
          <w:spacing w:val="8"/>
          <w:sz w:val="31"/>
          <w:szCs w:val="31"/>
        </w:rPr>
        <w:t>和告知承诺制审批事项清单。对于实行告知承诺制的事项，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相关</w:t>
      </w:r>
      <w:r>
        <w:rPr>
          <w:rFonts w:ascii="仿宋" w:hAnsi="仿宋" w:eastAsia="仿宋" w:cs="仿宋"/>
          <w:spacing w:val="7"/>
          <w:sz w:val="31"/>
          <w:szCs w:val="31"/>
        </w:rPr>
        <w:t>部</w:t>
      </w:r>
      <w:r>
        <w:rPr>
          <w:rFonts w:ascii="仿宋" w:hAnsi="仿宋" w:eastAsia="仿宋" w:cs="仿宋"/>
          <w:spacing w:val="5"/>
          <w:sz w:val="31"/>
          <w:szCs w:val="31"/>
        </w:rPr>
        <w:t>门制定并公布具体要求，申请人按照要求书面承诺，审批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部</w:t>
      </w:r>
      <w:r>
        <w:rPr>
          <w:rFonts w:ascii="仿宋" w:hAnsi="仿宋" w:eastAsia="仿宋" w:cs="仿宋"/>
          <w:spacing w:val="8"/>
          <w:sz w:val="31"/>
          <w:szCs w:val="31"/>
        </w:rPr>
        <w:t>门直接作出审批决定。</w:t>
      </w:r>
    </w:p>
    <w:p>
      <w:pPr>
        <w:spacing w:before="1" w:line="221" w:lineRule="auto"/>
        <w:ind w:left="659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9"/>
          <w:sz w:val="31"/>
          <w:szCs w:val="31"/>
        </w:rPr>
        <w:t xml:space="preserve">完成时限：2021 年 6 </w:t>
      </w:r>
      <w:r>
        <w:rPr>
          <w:rFonts w:ascii="楷体" w:hAnsi="楷体" w:eastAsia="楷体" w:cs="楷体"/>
          <w:spacing w:val="-8"/>
          <w:sz w:val="31"/>
          <w:szCs w:val="31"/>
        </w:rPr>
        <w:t>月</w:t>
      </w:r>
    </w:p>
    <w:p>
      <w:pPr>
        <w:spacing w:before="203" w:line="343" w:lineRule="auto"/>
        <w:ind w:right="84" w:firstLine="65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5"/>
          <w:sz w:val="31"/>
          <w:szCs w:val="31"/>
        </w:rPr>
        <w:t>责任单位：县工程建设项目审批制度改革领导小组各成员</w:t>
      </w:r>
      <w:r>
        <w:rPr>
          <w:rFonts w:ascii="楷体" w:hAnsi="楷体" w:eastAsia="楷体" w:cs="楷体"/>
          <w:spacing w:val="1"/>
          <w:sz w:val="31"/>
          <w:szCs w:val="31"/>
        </w:rPr>
        <w:t>单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1"/>
          <w:sz w:val="31"/>
          <w:szCs w:val="31"/>
        </w:rPr>
        <w:t>位</w:t>
      </w:r>
      <w:r>
        <w:rPr>
          <w:rFonts w:ascii="楷体" w:hAnsi="楷体" w:eastAsia="楷体" w:cs="楷体"/>
          <w:spacing w:val="9"/>
          <w:sz w:val="31"/>
          <w:szCs w:val="31"/>
        </w:rPr>
        <w:t>按职责分工负责</w:t>
      </w:r>
    </w:p>
    <w:p>
      <w:pPr>
        <w:spacing w:before="1" w:line="222" w:lineRule="auto"/>
        <w:ind w:left="66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2"/>
          <w:sz w:val="31"/>
          <w:szCs w:val="31"/>
        </w:rPr>
        <w:t>9.依</w:t>
      </w:r>
      <w:r>
        <w:rPr>
          <w:rFonts w:ascii="仿宋" w:hAnsi="仿宋" w:eastAsia="仿宋" w:cs="仿宋"/>
          <w:spacing w:val="-1"/>
          <w:sz w:val="31"/>
          <w:szCs w:val="31"/>
        </w:rPr>
        <w:t>据《建设项目环境影响评价分类管理名录》  ( 2021 年</w:t>
      </w:r>
    </w:p>
    <w:p>
      <w:pPr>
        <w:spacing w:before="202" w:line="343" w:lineRule="auto"/>
        <w:ind w:left="28" w:right="81" w:hanging="2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版)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，不涉及环境敏感区的标准厂房无需进行环境影响评价，不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涉及危险化学品的仓库无需进行环境影响评价</w:t>
      </w:r>
      <w:r>
        <w:rPr>
          <w:rFonts w:ascii="仿宋" w:hAnsi="仿宋" w:eastAsia="仿宋" w:cs="仿宋"/>
          <w:spacing w:val="5"/>
          <w:sz w:val="31"/>
          <w:szCs w:val="31"/>
        </w:rPr>
        <w:t>。</w:t>
      </w:r>
    </w:p>
    <w:p>
      <w:pPr>
        <w:spacing w:before="1" w:line="221" w:lineRule="auto"/>
        <w:ind w:left="659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9"/>
          <w:sz w:val="31"/>
          <w:szCs w:val="31"/>
        </w:rPr>
        <w:t xml:space="preserve">完成时限：2021 年 4 </w:t>
      </w:r>
      <w:r>
        <w:rPr>
          <w:rFonts w:ascii="楷体" w:hAnsi="楷体" w:eastAsia="楷体" w:cs="楷体"/>
          <w:spacing w:val="-8"/>
          <w:sz w:val="31"/>
          <w:szCs w:val="31"/>
        </w:rPr>
        <w:t>月</w:t>
      </w:r>
    </w:p>
    <w:p>
      <w:pPr>
        <w:spacing w:before="204" w:line="221" w:lineRule="auto"/>
        <w:ind w:left="65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9"/>
          <w:sz w:val="31"/>
          <w:szCs w:val="31"/>
        </w:rPr>
        <w:t>责任单位：市生态环境局温县分</w:t>
      </w:r>
      <w:r>
        <w:rPr>
          <w:rFonts w:ascii="楷体" w:hAnsi="楷体" w:eastAsia="楷体" w:cs="楷体"/>
          <w:spacing w:val="7"/>
          <w:sz w:val="31"/>
          <w:szCs w:val="31"/>
        </w:rPr>
        <w:t>局</w:t>
      </w:r>
    </w:p>
    <w:p>
      <w:pPr>
        <w:spacing w:before="205" w:line="343" w:lineRule="auto"/>
        <w:ind w:left="669" w:right="84" w:hanging="28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4"/>
          <w:sz w:val="31"/>
          <w:szCs w:val="31"/>
        </w:rPr>
        <w:t>( 三 ) 进一</w:t>
      </w:r>
      <w:r>
        <w:rPr>
          <w:rFonts w:ascii="楷体" w:hAnsi="楷体" w:eastAsia="楷体" w:cs="楷体"/>
          <w:spacing w:val="2"/>
          <w:sz w:val="31"/>
          <w:szCs w:val="31"/>
        </w:rPr>
        <w:t>步降低办理建筑许可成本，减少企业负担</w:t>
      </w:r>
      <w:r>
        <w:rPr>
          <w:rFonts w:ascii="楷体" w:hAnsi="楷体" w:eastAsia="楷体" w:cs="楷体"/>
          <w:sz w:val="31"/>
          <w:szCs w:val="31"/>
        </w:rPr>
        <w:t xml:space="preserve">     </w:t>
      </w:r>
      <w:r>
        <w:rPr>
          <w:rFonts w:ascii="仿宋" w:hAnsi="仿宋" w:eastAsia="仿宋" w:cs="仿宋"/>
          <w:spacing w:val="4"/>
          <w:sz w:val="31"/>
          <w:szCs w:val="31"/>
        </w:rPr>
        <w:t>1.完善费用减免政策措施。针对营商环境评价中办理建筑</w:t>
      </w:r>
      <w:r>
        <w:rPr>
          <w:rFonts w:ascii="仿宋" w:hAnsi="仿宋" w:eastAsia="仿宋" w:cs="仿宋"/>
          <w:spacing w:val="3"/>
          <w:sz w:val="31"/>
          <w:szCs w:val="31"/>
        </w:rPr>
        <w:t>许</w:t>
      </w:r>
    </w:p>
    <w:p>
      <w:pPr>
        <w:spacing w:before="2" w:line="346" w:lineRule="auto"/>
        <w:ind w:left="9" w:firstLine="1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可涉及的费用，各单位要在法律和政策允许的范围内积极采取</w:t>
      </w:r>
      <w:r>
        <w:rPr>
          <w:rFonts w:ascii="仿宋" w:hAnsi="仿宋" w:eastAsia="仿宋" w:cs="仿宋"/>
          <w:spacing w:val="2"/>
          <w:sz w:val="31"/>
          <w:szCs w:val="31"/>
        </w:rPr>
        <w:t>措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施，降低企业成本。加</w:t>
      </w:r>
      <w:r>
        <w:rPr>
          <w:rFonts w:ascii="仿宋" w:hAnsi="仿宋" w:eastAsia="仿宋" w:cs="仿宋"/>
          <w:spacing w:val="-3"/>
          <w:sz w:val="31"/>
          <w:szCs w:val="31"/>
        </w:rPr>
        <w:t>快</w:t>
      </w:r>
      <w:r>
        <w:rPr>
          <w:rFonts w:ascii="仿宋" w:hAnsi="仿宋" w:eastAsia="仿宋" w:cs="仿宋"/>
          <w:spacing w:val="-2"/>
          <w:sz w:val="31"/>
          <w:szCs w:val="31"/>
        </w:rPr>
        <w:t>落实施工图设计文件审查政府购买服务，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积</w:t>
      </w:r>
      <w:r>
        <w:rPr>
          <w:rFonts w:ascii="仿宋" w:hAnsi="仿宋" w:eastAsia="仿宋" w:cs="仿宋"/>
          <w:spacing w:val="7"/>
          <w:sz w:val="31"/>
          <w:szCs w:val="31"/>
        </w:rPr>
        <w:t>极</w:t>
      </w:r>
      <w:r>
        <w:rPr>
          <w:rFonts w:ascii="仿宋" w:hAnsi="仿宋" w:eastAsia="仿宋" w:cs="仿宋"/>
          <w:spacing w:val="5"/>
          <w:sz w:val="31"/>
          <w:szCs w:val="31"/>
        </w:rPr>
        <w:t>推广农民工工资保证金以金融机构保函替代现金缴纳。鼓励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制</w:t>
      </w:r>
      <w:r>
        <w:rPr>
          <w:rFonts w:ascii="仿宋" w:hAnsi="仿宋" w:eastAsia="仿宋" w:cs="仿宋"/>
          <w:spacing w:val="9"/>
          <w:sz w:val="31"/>
          <w:szCs w:val="31"/>
        </w:rPr>
        <w:t>定</w:t>
      </w:r>
      <w:r>
        <w:rPr>
          <w:rFonts w:ascii="仿宋" w:hAnsi="仿宋" w:eastAsia="仿宋" w:cs="仿宋"/>
          <w:spacing w:val="5"/>
          <w:sz w:val="31"/>
          <w:szCs w:val="31"/>
        </w:rPr>
        <w:t>城市基础设施配套费减免政策，依法免除修建防空地下室和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缴纳</w:t>
      </w:r>
      <w:r>
        <w:rPr>
          <w:rFonts w:ascii="仿宋" w:hAnsi="仿宋" w:eastAsia="仿宋" w:cs="仿宋"/>
          <w:spacing w:val="5"/>
          <w:sz w:val="31"/>
          <w:szCs w:val="31"/>
        </w:rPr>
        <w:t>防空地下室易地建设费、水土保持补偿费、建筑产权红线外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的</w:t>
      </w:r>
      <w:r>
        <w:rPr>
          <w:rFonts w:ascii="仿宋" w:hAnsi="仿宋" w:eastAsia="仿宋" w:cs="仿宋"/>
          <w:spacing w:val="8"/>
          <w:sz w:val="31"/>
          <w:szCs w:val="31"/>
        </w:rPr>
        <w:t>水电、排水设施接入费用等费用。</w:t>
      </w:r>
    </w:p>
    <w:p>
      <w:pPr>
        <w:sectPr>
          <w:footerReference r:id="rId34" w:type="default"/>
          <w:pgSz w:w="11906" w:h="16839"/>
          <w:pgMar w:top="400" w:right="1449" w:bottom="1438" w:left="1535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222" w:lineRule="auto"/>
        <w:ind w:left="659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9"/>
          <w:sz w:val="31"/>
          <w:szCs w:val="31"/>
        </w:rPr>
        <w:t xml:space="preserve">完成时限：2021 年 6 </w:t>
      </w:r>
      <w:r>
        <w:rPr>
          <w:rFonts w:ascii="楷体" w:hAnsi="楷体" w:eastAsia="楷体" w:cs="楷体"/>
          <w:spacing w:val="-8"/>
          <w:sz w:val="31"/>
          <w:szCs w:val="31"/>
        </w:rPr>
        <w:t>月</w:t>
      </w:r>
    </w:p>
    <w:p>
      <w:pPr>
        <w:spacing w:before="203" w:line="343" w:lineRule="auto"/>
        <w:ind w:left="16" w:right="51" w:firstLine="63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5"/>
          <w:sz w:val="31"/>
          <w:szCs w:val="31"/>
        </w:rPr>
        <w:t>责任单位：县住房城乡建设局，县财政局、县人防办、县</w:t>
      </w:r>
      <w:r>
        <w:rPr>
          <w:rFonts w:ascii="楷体" w:hAnsi="楷体" w:eastAsia="楷体" w:cs="楷体"/>
          <w:spacing w:val="4"/>
          <w:sz w:val="31"/>
          <w:szCs w:val="31"/>
        </w:rPr>
        <w:t>水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0"/>
          <w:sz w:val="31"/>
          <w:szCs w:val="31"/>
        </w:rPr>
        <w:t>利</w:t>
      </w:r>
      <w:r>
        <w:rPr>
          <w:rFonts w:ascii="楷体" w:hAnsi="楷体" w:eastAsia="楷体" w:cs="楷体"/>
          <w:spacing w:val="9"/>
          <w:sz w:val="31"/>
          <w:szCs w:val="31"/>
        </w:rPr>
        <w:t>局、县城市管理局、县中投水务公司、县供电公司</w:t>
      </w:r>
    </w:p>
    <w:p>
      <w:pPr>
        <w:spacing w:line="343" w:lineRule="auto"/>
        <w:ind w:left="4" w:right="52" w:firstLine="65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对于</w:t>
      </w:r>
      <w:r>
        <w:rPr>
          <w:rFonts w:ascii="仿宋" w:hAnsi="仿宋" w:eastAsia="仿宋" w:cs="仿宋"/>
          <w:spacing w:val="4"/>
          <w:sz w:val="31"/>
          <w:szCs w:val="31"/>
        </w:rPr>
        <w:t>建筑面积低于 2000 平方米且无地下室的项目，政府公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3"/>
          <w:sz w:val="31"/>
          <w:szCs w:val="31"/>
        </w:rPr>
        <w:t>开</w:t>
      </w:r>
      <w:r>
        <w:rPr>
          <w:rFonts w:ascii="仿宋" w:hAnsi="仿宋" w:eastAsia="仿宋" w:cs="仿宋"/>
          <w:spacing w:val="17"/>
          <w:sz w:val="31"/>
          <w:szCs w:val="31"/>
        </w:rPr>
        <w:t>的地质勘察信息能够满足设计要求的，无须提供工程勘察报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告；政</w:t>
      </w:r>
      <w:r>
        <w:rPr>
          <w:rFonts w:ascii="仿宋" w:hAnsi="仿宋" w:eastAsia="仿宋" w:cs="仿宋"/>
          <w:spacing w:val="5"/>
          <w:sz w:val="31"/>
          <w:szCs w:val="31"/>
        </w:rPr>
        <w:t>府公开的地质勘察信息无法满足设计要求，确需委托具有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相应资</w:t>
      </w:r>
      <w:r>
        <w:rPr>
          <w:rFonts w:ascii="仿宋" w:hAnsi="仿宋" w:eastAsia="仿宋" w:cs="仿宋"/>
          <w:spacing w:val="5"/>
          <w:sz w:val="31"/>
          <w:szCs w:val="31"/>
        </w:rPr>
        <w:t>质的勘察单位开展工程勘察的项目，鼓励通过政府购买服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务或者补贴的方式承担工程勘察费用</w:t>
      </w:r>
      <w:r>
        <w:rPr>
          <w:rFonts w:ascii="仿宋" w:hAnsi="仿宋" w:eastAsia="仿宋" w:cs="仿宋"/>
          <w:spacing w:val="6"/>
          <w:sz w:val="31"/>
          <w:szCs w:val="31"/>
        </w:rPr>
        <w:t>。</w:t>
      </w:r>
    </w:p>
    <w:p>
      <w:pPr>
        <w:spacing w:before="1" w:line="221" w:lineRule="auto"/>
        <w:ind w:left="659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9"/>
          <w:sz w:val="31"/>
          <w:szCs w:val="31"/>
        </w:rPr>
        <w:t xml:space="preserve">完成时限：2021 年 6 </w:t>
      </w:r>
      <w:r>
        <w:rPr>
          <w:rFonts w:ascii="楷体" w:hAnsi="楷体" w:eastAsia="楷体" w:cs="楷体"/>
          <w:spacing w:val="-8"/>
          <w:sz w:val="31"/>
          <w:szCs w:val="31"/>
        </w:rPr>
        <w:t>月</w:t>
      </w:r>
    </w:p>
    <w:p>
      <w:pPr>
        <w:spacing w:before="200" w:line="223" w:lineRule="auto"/>
        <w:ind w:left="65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8"/>
          <w:sz w:val="31"/>
          <w:szCs w:val="31"/>
        </w:rPr>
        <w:t>责</w:t>
      </w:r>
      <w:r>
        <w:rPr>
          <w:rFonts w:ascii="楷体" w:hAnsi="楷体" w:eastAsia="楷体" w:cs="楷体"/>
          <w:spacing w:val="10"/>
          <w:sz w:val="31"/>
          <w:szCs w:val="31"/>
        </w:rPr>
        <w:t>任</w:t>
      </w:r>
      <w:r>
        <w:rPr>
          <w:rFonts w:ascii="楷体" w:hAnsi="楷体" w:eastAsia="楷体" w:cs="楷体"/>
          <w:spacing w:val="9"/>
          <w:sz w:val="31"/>
          <w:szCs w:val="31"/>
        </w:rPr>
        <w:t>单位：县住房城乡建设局、县自然资源局牵头落实</w:t>
      </w:r>
    </w:p>
    <w:p>
      <w:pPr>
        <w:spacing w:before="205" w:line="343" w:lineRule="auto"/>
        <w:ind w:left="6" w:right="13" w:firstLine="65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2</w:t>
      </w:r>
      <w:r>
        <w:rPr>
          <w:rFonts w:ascii="仿宋" w:hAnsi="仿宋" w:eastAsia="仿宋" w:cs="仿宋"/>
          <w:spacing w:val="7"/>
          <w:sz w:val="31"/>
          <w:szCs w:val="31"/>
        </w:rPr>
        <w:t>.</w:t>
      </w:r>
      <w:r>
        <w:rPr>
          <w:rFonts w:ascii="仿宋" w:hAnsi="仿宋" w:eastAsia="仿宋" w:cs="仿宋"/>
          <w:spacing w:val="4"/>
          <w:sz w:val="31"/>
          <w:szCs w:val="31"/>
        </w:rPr>
        <w:t>全面实施联合测绘。认真落实《河南省建设工程项目联合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测</w:t>
      </w:r>
      <w:r>
        <w:rPr>
          <w:rFonts w:ascii="仿宋" w:hAnsi="仿宋" w:eastAsia="仿宋" w:cs="仿宋"/>
          <w:spacing w:val="5"/>
          <w:sz w:val="31"/>
          <w:szCs w:val="31"/>
        </w:rPr>
        <w:t>绘技术导则 (试行) 》要求，统一测绘技术标准和规则，在用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地、规</w:t>
      </w:r>
      <w:r>
        <w:rPr>
          <w:rFonts w:ascii="仿宋" w:hAnsi="仿宋" w:eastAsia="仿宋" w:cs="仿宋"/>
          <w:spacing w:val="6"/>
          <w:sz w:val="31"/>
          <w:szCs w:val="31"/>
        </w:rPr>
        <w:t>划</w:t>
      </w:r>
      <w:r>
        <w:rPr>
          <w:rFonts w:ascii="仿宋" w:hAnsi="仿宋" w:eastAsia="仿宋" w:cs="仿宋"/>
          <w:spacing w:val="5"/>
          <w:sz w:val="31"/>
          <w:szCs w:val="31"/>
        </w:rPr>
        <w:t>、施工、验收、不动产登记等各阶段，由一家具备相应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1"/>
          <w:sz w:val="31"/>
          <w:szCs w:val="31"/>
        </w:rPr>
        <w:t>测</w:t>
      </w:r>
      <w:r>
        <w:rPr>
          <w:rFonts w:ascii="仿宋" w:hAnsi="仿宋" w:eastAsia="仿宋" w:cs="仿宋"/>
          <w:spacing w:val="17"/>
          <w:sz w:val="31"/>
          <w:szCs w:val="31"/>
        </w:rPr>
        <w:t>量测绘资质的单位承担办理建筑许可所需的各项测量测绘服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务，实现 “ 一次委托、统一测绘、成果共享”，避免重复测绘</w:t>
      </w:r>
      <w:r>
        <w:rPr>
          <w:rFonts w:ascii="仿宋" w:hAnsi="仿宋" w:eastAsia="仿宋" w:cs="仿宋"/>
          <w:spacing w:val="-2"/>
          <w:sz w:val="31"/>
          <w:szCs w:val="31"/>
        </w:rPr>
        <w:t>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减轻企业负担。</w:t>
      </w:r>
    </w:p>
    <w:p>
      <w:pPr>
        <w:spacing w:before="1" w:line="221" w:lineRule="auto"/>
        <w:ind w:left="659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9"/>
          <w:sz w:val="31"/>
          <w:szCs w:val="31"/>
        </w:rPr>
        <w:t xml:space="preserve">完成时限：2021 年 6 </w:t>
      </w:r>
      <w:r>
        <w:rPr>
          <w:rFonts w:ascii="楷体" w:hAnsi="楷体" w:eastAsia="楷体" w:cs="楷体"/>
          <w:spacing w:val="-8"/>
          <w:sz w:val="31"/>
          <w:szCs w:val="31"/>
        </w:rPr>
        <w:t>月</w:t>
      </w:r>
    </w:p>
    <w:p>
      <w:pPr>
        <w:spacing w:before="200" w:line="344" w:lineRule="auto"/>
        <w:ind w:right="52" w:firstLine="65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5"/>
          <w:sz w:val="31"/>
          <w:szCs w:val="31"/>
        </w:rPr>
        <w:t>责任单位：县自然资源牵头，县工程建设项目审批制度改</w:t>
      </w:r>
      <w:r>
        <w:rPr>
          <w:rFonts w:ascii="楷体" w:hAnsi="楷体" w:eastAsia="楷体" w:cs="楷体"/>
          <w:spacing w:val="4"/>
          <w:sz w:val="31"/>
          <w:szCs w:val="31"/>
        </w:rPr>
        <w:t>革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6"/>
          <w:sz w:val="31"/>
          <w:szCs w:val="31"/>
        </w:rPr>
        <w:t>领</w:t>
      </w:r>
      <w:r>
        <w:rPr>
          <w:rFonts w:ascii="楷体" w:hAnsi="楷体" w:eastAsia="楷体" w:cs="楷体"/>
          <w:spacing w:val="9"/>
          <w:sz w:val="31"/>
          <w:szCs w:val="31"/>
        </w:rPr>
        <w:t>导小组相关成员单位配合</w:t>
      </w:r>
    </w:p>
    <w:p>
      <w:pPr>
        <w:spacing w:line="349" w:lineRule="auto"/>
        <w:ind w:left="19" w:firstLine="65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3.完善中介服务竞争机制。进一步厘清中介服务领域政</w:t>
      </w:r>
      <w:r>
        <w:rPr>
          <w:rFonts w:ascii="仿宋" w:hAnsi="仿宋" w:eastAsia="仿宋" w:cs="仿宋"/>
          <w:spacing w:val="3"/>
          <w:sz w:val="31"/>
          <w:szCs w:val="31"/>
        </w:rPr>
        <w:t>府</w:t>
      </w:r>
      <w:r>
        <w:rPr>
          <w:rFonts w:ascii="仿宋" w:hAnsi="仿宋" w:eastAsia="仿宋" w:cs="仿宋"/>
          <w:sz w:val="31"/>
          <w:szCs w:val="31"/>
        </w:rPr>
        <w:t xml:space="preserve">与 </w:t>
      </w:r>
      <w:r>
        <w:rPr>
          <w:rFonts w:ascii="仿宋" w:hAnsi="仿宋" w:eastAsia="仿宋" w:cs="仿宋"/>
          <w:spacing w:val="7"/>
          <w:sz w:val="31"/>
          <w:szCs w:val="31"/>
        </w:rPr>
        <w:t>市场的关系，切实落实建设单位主体责任，建立健全统一开放</w:t>
      </w:r>
      <w:r>
        <w:rPr>
          <w:rFonts w:ascii="仿宋" w:hAnsi="仿宋" w:eastAsia="仿宋" w:cs="仿宋"/>
          <w:spacing w:val="3"/>
          <w:sz w:val="31"/>
          <w:szCs w:val="31"/>
        </w:rPr>
        <w:t>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竞争有序、公平公正、透明高效的中介服务市场体系。按照“清</w:t>
      </w:r>
    </w:p>
    <w:p>
      <w:pPr>
        <w:sectPr>
          <w:footerReference r:id="rId35" w:type="default"/>
          <w:pgSz w:w="11906" w:h="16839"/>
          <w:pgMar w:top="400" w:right="1479" w:bottom="1439" w:left="1535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343" w:lineRule="auto"/>
        <w:ind w:firstLine="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理</w:t>
      </w:r>
      <w:r>
        <w:rPr>
          <w:rFonts w:ascii="仿宋" w:hAnsi="仿宋" w:eastAsia="仿宋" w:cs="仿宋"/>
          <w:spacing w:val="7"/>
          <w:sz w:val="31"/>
          <w:szCs w:val="31"/>
        </w:rPr>
        <w:t>取</w:t>
      </w:r>
      <w:r>
        <w:rPr>
          <w:rFonts w:ascii="仿宋" w:hAnsi="仿宋" w:eastAsia="仿宋" w:cs="仿宋"/>
          <w:spacing w:val="5"/>
          <w:sz w:val="31"/>
          <w:szCs w:val="31"/>
        </w:rPr>
        <w:t>代一批、整合归并一批、精简规范一批”的原则，全面梳理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本地办</w:t>
      </w:r>
      <w:r>
        <w:rPr>
          <w:rFonts w:ascii="仿宋" w:hAnsi="仿宋" w:eastAsia="仿宋" w:cs="仿宋"/>
          <w:spacing w:val="6"/>
          <w:sz w:val="31"/>
          <w:szCs w:val="31"/>
        </w:rPr>
        <w:t>理</w:t>
      </w:r>
      <w:r>
        <w:rPr>
          <w:rFonts w:ascii="仿宋" w:hAnsi="仿宋" w:eastAsia="仿宋" w:cs="仿宋"/>
          <w:spacing w:val="5"/>
          <w:sz w:val="31"/>
          <w:szCs w:val="31"/>
        </w:rPr>
        <w:t>建筑许可中介服务事项，无法律、法规或者国务院决定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依据</w:t>
      </w:r>
      <w:r>
        <w:rPr>
          <w:rFonts w:ascii="仿宋" w:hAnsi="仿宋" w:eastAsia="仿宋" w:cs="仿宋"/>
          <w:spacing w:val="9"/>
          <w:sz w:val="31"/>
          <w:szCs w:val="31"/>
        </w:rPr>
        <w:t>的</w:t>
      </w:r>
      <w:r>
        <w:rPr>
          <w:rFonts w:ascii="仿宋" w:hAnsi="仿宋" w:eastAsia="仿宋" w:cs="仿宋"/>
          <w:spacing w:val="5"/>
          <w:sz w:val="31"/>
          <w:szCs w:val="31"/>
        </w:rPr>
        <w:t>一律取消，公开服务标准、办事流程、收费标准和承诺时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限，推</w:t>
      </w:r>
      <w:r>
        <w:rPr>
          <w:rFonts w:ascii="仿宋" w:hAnsi="仿宋" w:eastAsia="仿宋" w:cs="仿宋"/>
          <w:spacing w:val="6"/>
          <w:sz w:val="31"/>
          <w:szCs w:val="31"/>
        </w:rPr>
        <w:t>行</w:t>
      </w:r>
      <w:r>
        <w:rPr>
          <w:rFonts w:ascii="仿宋" w:hAnsi="仿宋" w:eastAsia="仿宋" w:cs="仿宋"/>
          <w:spacing w:val="5"/>
          <w:sz w:val="31"/>
          <w:szCs w:val="31"/>
        </w:rPr>
        <w:t>清单制管理、标准化管理、分类别管理。配合建设完成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8"/>
          <w:sz w:val="31"/>
          <w:szCs w:val="31"/>
        </w:rPr>
        <w:t>中</w:t>
      </w:r>
      <w:r>
        <w:rPr>
          <w:rFonts w:ascii="仿宋" w:hAnsi="仿宋" w:eastAsia="仿宋" w:cs="仿宋"/>
          <w:spacing w:val="10"/>
          <w:sz w:val="31"/>
          <w:szCs w:val="31"/>
        </w:rPr>
        <w:t>介</w:t>
      </w:r>
      <w:r>
        <w:rPr>
          <w:rFonts w:ascii="仿宋" w:hAnsi="仿宋" w:eastAsia="仿宋" w:cs="仿宋"/>
          <w:spacing w:val="9"/>
          <w:sz w:val="31"/>
          <w:szCs w:val="31"/>
        </w:rPr>
        <w:t>服务网上交易平台，推动中介服务机构 “零门槛、零限制”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进驻，引入竞争机制，实现网上展示、评价等全过程平台管理</w:t>
      </w:r>
      <w:r>
        <w:rPr>
          <w:rFonts w:ascii="仿宋" w:hAnsi="仿宋" w:eastAsia="仿宋" w:cs="仿宋"/>
          <w:spacing w:val="9"/>
          <w:sz w:val="31"/>
          <w:szCs w:val="31"/>
        </w:rPr>
        <w:t>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切实</w:t>
      </w:r>
      <w:r>
        <w:rPr>
          <w:rFonts w:ascii="仿宋" w:hAnsi="仿宋" w:eastAsia="仿宋" w:cs="仿宋"/>
          <w:spacing w:val="8"/>
          <w:sz w:val="31"/>
          <w:szCs w:val="31"/>
        </w:rPr>
        <w:t>强</w:t>
      </w:r>
      <w:r>
        <w:rPr>
          <w:rFonts w:ascii="仿宋" w:hAnsi="仿宋" w:eastAsia="仿宋" w:cs="仿宋"/>
          <w:spacing w:val="5"/>
          <w:sz w:val="31"/>
          <w:szCs w:val="31"/>
        </w:rPr>
        <w:t>化中介服务监管。在中介服务网上交易平台收集并公布第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三</w:t>
      </w:r>
      <w:r>
        <w:rPr>
          <w:rFonts w:ascii="仿宋" w:hAnsi="仿宋" w:eastAsia="仿宋" w:cs="仿宋"/>
          <w:spacing w:val="9"/>
          <w:sz w:val="31"/>
          <w:szCs w:val="31"/>
        </w:rPr>
        <w:t>方中介服务机构编制报告所需的时间和成本排行榜。</w:t>
      </w:r>
    </w:p>
    <w:p>
      <w:pPr>
        <w:spacing w:before="1" w:line="221" w:lineRule="auto"/>
        <w:ind w:left="65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9"/>
          <w:sz w:val="31"/>
          <w:szCs w:val="31"/>
        </w:rPr>
        <w:t xml:space="preserve">完成时限：2021 年 6 </w:t>
      </w:r>
      <w:r>
        <w:rPr>
          <w:rFonts w:ascii="楷体" w:hAnsi="楷体" w:eastAsia="楷体" w:cs="楷体"/>
          <w:spacing w:val="-8"/>
          <w:sz w:val="31"/>
          <w:szCs w:val="31"/>
        </w:rPr>
        <w:t>月</w:t>
      </w:r>
    </w:p>
    <w:p>
      <w:pPr>
        <w:spacing w:before="200" w:line="344" w:lineRule="auto"/>
        <w:ind w:left="63" w:right="272" w:firstLine="58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5"/>
          <w:sz w:val="31"/>
          <w:szCs w:val="31"/>
        </w:rPr>
        <w:t>责任单位：县政务服务和大数据管理局牵头，县工程建设</w:t>
      </w:r>
      <w:r>
        <w:rPr>
          <w:rFonts w:ascii="楷体" w:hAnsi="楷体" w:eastAsia="楷体" w:cs="楷体"/>
          <w:spacing w:val="1"/>
          <w:sz w:val="31"/>
          <w:szCs w:val="31"/>
        </w:rPr>
        <w:t>项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9"/>
          <w:sz w:val="31"/>
          <w:szCs w:val="31"/>
        </w:rPr>
        <w:t>目</w:t>
      </w:r>
      <w:r>
        <w:rPr>
          <w:rFonts w:ascii="楷体" w:hAnsi="楷体" w:eastAsia="楷体" w:cs="楷体"/>
          <w:spacing w:val="6"/>
          <w:sz w:val="31"/>
          <w:szCs w:val="31"/>
        </w:rPr>
        <w:t>审批制度改革领导小组相关成员单位配合</w:t>
      </w:r>
    </w:p>
    <w:p>
      <w:pPr>
        <w:spacing w:before="1" w:line="228" w:lineRule="auto"/>
        <w:ind w:left="637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"/>
          <w:sz w:val="31"/>
          <w:szCs w:val="31"/>
        </w:rPr>
        <w:t>(</w:t>
      </w:r>
      <w:r>
        <w:rPr>
          <w:rFonts w:ascii="楷体" w:hAnsi="楷体" w:eastAsia="楷体" w:cs="楷体"/>
          <w:sz w:val="31"/>
          <w:szCs w:val="31"/>
        </w:rPr>
        <w:t xml:space="preserve"> 四 ) 进一步提高建筑质量控制指数</w:t>
      </w:r>
    </w:p>
    <w:p>
      <w:pPr>
        <w:spacing w:before="191" w:line="343" w:lineRule="auto"/>
        <w:ind w:left="12" w:right="270" w:firstLine="65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1</w:t>
      </w:r>
      <w:r>
        <w:rPr>
          <w:rFonts w:ascii="仿宋" w:hAnsi="仿宋" w:eastAsia="仿宋" w:cs="仿宋"/>
          <w:spacing w:val="4"/>
          <w:sz w:val="31"/>
          <w:szCs w:val="31"/>
        </w:rPr>
        <w:t>.提高建筑法规获取便利度。结合世界银行营商环境评价有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关</w:t>
      </w:r>
      <w:r>
        <w:rPr>
          <w:rFonts w:ascii="仿宋" w:hAnsi="仿宋" w:eastAsia="仿宋" w:cs="仿宋"/>
          <w:spacing w:val="5"/>
          <w:sz w:val="31"/>
          <w:szCs w:val="31"/>
        </w:rPr>
        <w:t>标准，各有关部门应在政务服务网、门户网站和政务服务移动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端</w:t>
      </w:r>
      <w:r>
        <w:rPr>
          <w:rFonts w:ascii="仿宋" w:hAnsi="仿宋" w:eastAsia="仿宋" w:cs="仿宋"/>
          <w:spacing w:val="5"/>
          <w:sz w:val="31"/>
          <w:szCs w:val="31"/>
        </w:rPr>
        <w:t>及时更新办理建筑许可的法律法规和政策文件，将办理建筑许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可</w:t>
      </w:r>
      <w:r>
        <w:rPr>
          <w:rFonts w:ascii="仿宋" w:hAnsi="仿宋" w:eastAsia="仿宋" w:cs="仿宋"/>
          <w:spacing w:val="5"/>
          <w:sz w:val="31"/>
          <w:szCs w:val="31"/>
        </w:rPr>
        <w:t>涉及的行政许可、备案、评估评审、中介服务、市政公用服务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等</w:t>
      </w:r>
      <w:r>
        <w:rPr>
          <w:rFonts w:ascii="仿宋" w:hAnsi="仿宋" w:eastAsia="仿宋" w:cs="仿宋"/>
          <w:spacing w:val="5"/>
          <w:sz w:val="31"/>
          <w:szCs w:val="31"/>
        </w:rPr>
        <w:t>纳入线上平台，公开办理事项的清单、流程、办事指南、标准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和</w:t>
      </w:r>
      <w:r>
        <w:rPr>
          <w:rFonts w:ascii="仿宋" w:hAnsi="仿宋" w:eastAsia="仿宋" w:cs="仿宋"/>
          <w:spacing w:val="5"/>
          <w:sz w:val="31"/>
          <w:szCs w:val="31"/>
        </w:rPr>
        <w:t>费用，行政服务大厅应免费向企业和群众提供办理建筑许可的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法</w:t>
      </w:r>
      <w:r>
        <w:rPr>
          <w:rFonts w:ascii="仿宋" w:hAnsi="仿宋" w:eastAsia="仿宋" w:cs="仿宋"/>
          <w:spacing w:val="10"/>
          <w:sz w:val="31"/>
          <w:szCs w:val="31"/>
        </w:rPr>
        <w:t>律</w:t>
      </w:r>
      <w:r>
        <w:rPr>
          <w:rFonts w:ascii="仿宋" w:hAnsi="仿宋" w:eastAsia="仿宋" w:cs="仿宋"/>
          <w:spacing w:val="7"/>
          <w:sz w:val="31"/>
          <w:szCs w:val="31"/>
        </w:rPr>
        <w:t>法规和政策文件查询服务。</w:t>
      </w:r>
    </w:p>
    <w:p>
      <w:pPr>
        <w:spacing w:before="1" w:line="221" w:lineRule="auto"/>
        <w:ind w:left="65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9"/>
          <w:sz w:val="31"/>
          <w:szCs w:val="31"/>
        </w:rPr>
        <w:t xml:space="preserve">完成时限：2021 年 4 </w:t>
      </w:r>
      <w:r>
        <w:rPr>
          <w:rFonts w:ascii="楷体" w:hAnsi="楷体" w:eastAsia="楷体" w:cs="楷体"/>
          <w:spacing w:val="-8"/>
          <w:sz w:val="31"/>
          <w:szCs w:val="31"/>
        </w:rPr>
        <w:t>月</w:t>
      </w:r>
    </w:p>
    <w:p>
      <w:pPr>
        <w:spacing w:before="205" w:line="349" w:lineRule="auto"/>
        <w:ind w:left="22" w:right="260" w:firstLine="60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0"/>
          <w:sz w:val="31"/>
          <w:szCs w:val="31"/>
        </w:rPr>
        <w:t>责任</w:t>
      </w:r>
      <w:r>
        <w:rPr>
          <w:rFonts w:ascii="楷体" w:hAnsi="楷体" w:eastAsia="楷体" w:cs="楷体"/>
          <w:spacing w:val="-8"/>
          <w:sz w:val="31"/>
          <w:szCs w:val="31"/>
        </w:rPr>
        <w:t>单</w:t>
      </w:r>
      <w:r>
        <w:rPr>
          <w:rFonts w:ascii="楷体" w:hAnsi="楷体" w:eastAsia="楷体" w:cs="楷体"/>
          <w:spacing w:val="-5"/>
          <w:sz w:val="31"/>
          <w:szCs w:val="31"/>
        </w:rPr>
        <w:t>位：县工改办综合协调组、县政务服务和大数据管理局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4"/>
          <w:sz w:val="31"/>
          <w:szCs w:val="31"/>
        </w:rPr>
        <w:t>牵头，县工程建设项</w:t>
      </w:r>
      <w:r>
        <w:rPr>
          <w:rFonts w:ascii="楷体" w:hAnsi="楷体" w:eastAsia="楷体" w:cs="楷体"/>
          <w:spacing w:val="-3"/>
          <w:sz w:val="31"/>
          <w:szCs w:val="31"/>
        </w:rPr>
        <w:t>目</w:t>
      </w:r>
      <w:r>
        <w:rPr>
          <w:rFonts w:ascii="楷体" w:hAnsi="楷体" w:eastAsia="楷体" w:cs="楷体"/>
          <w:spacing w:val="-2"/>
          <w:sz w:val="31"/>
          <w:szCs w:val="31"/>
        </w:rPr>
        <w:t>审批制度改革领导小组相关成员单位配合</w:t>
      </w:r>
    </w:p>
    <w:p>
      <w:pPr>
        <w:sectPr>
          <w:footerReference r:id="rId36" w:type="default"/>
          <w:pgSz w:w="11906" w:h="16839"/>
          <w:pgMar w:top="400" w:right="1260" w:bottom="1438" w:left="1538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343" w:lineRule="auto"/>
        <w:ind w:right="38" w:firstLine="65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2.</w:t>
      </w:r>
      <w:r>
        <w:rPr>
          <w:rFonts w:ascii="仿宋" w:hAnsi="仿宋" w:eastAsia="仿宋" w:cs="仿宋"/>
          <w:spacing w:val="6"/>
          <w:sz w:val="31"/>
          <w:szCs w:val="31"/>
        </w:rPr>
        <w:t>加</w:t>
      </w:r>
      <w:r>
        <w:rPr>
          <w:rFonts w:ascii="仿宋" w:hAnsi="仿宋" w:eastAsia="仿宋" w:cs="仿宋"/>
          <w:spacing w:val="4"/>
          <w:sz w:val="31"/>
          <w:szCs w:val="31"/>
        </w:rPr>
        <w:t>强施工期间工程质量安全管控。全面推进双重预防体系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建设</w:t>
      </w:r>
      <w:r>
        <w:rPr>
          <w:rFonts w:ascii="仿宋" w:hAnsi="仿宋" w:eastAsia="仿宋" w:cs="仿宋"/>
          <w:spacing w:val="6"/>
          <w:sz w:val="31"/>
          <w:szCs w:val="31"/>
        </w:rPr>
        <w:t>，</w:t>
      </w:r>
      <w:r>
        <w:rPr>
          <w:rFonts w:ascii="仿宋" w:hAnsi="仿宋" w:eastAsia="仿宋" w:cs="仿宋"/>
          <w:spacing w:val="5"/>
          <w:sz w:val="31"/>
          <w:szCs w:val="31"/>
        </w:rPr>
        <w:t>积极推行《工程质量安全手册》和工程质量安全标准化管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理，</w:t>
      </w:r>
      <w:r>
        <w:rPr>
          <w:rFonts w:ascii="仿宋" w:hAnsi="仿宋" w:eastAsia="仿宋" w:cs="仿宋"/>
          <w:spacing w:val="8"/>
          <w:sz w:val="31"/>
          <w:szCs w:val="31"/>
        </w:rPr>
        <w:t>着</w:t>
      </w:r>
      <w:r>
        <w:rPr>
          <w:rFonts w:ascii="仿宋" w:hAnsi="仿宋" w:eastAsia="仿宋" w:cs="仿宋"/>
          <w:spacing w:val="5"/>
          <w:sz w:val="31"/>
          <w:szCs w:val="31"/>
        </w:rPr>
        <w:t>力提升建筑工程质量安全管理标准化水平。采取基于风险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等级</w:t>
      </w:r>
      <w:r>
        <w:rPr>
          <w:rFonts w:ascii="仿宋" w:hAnsi="仿宋" w:eastAsia="仿宋" w:cs="仿宋"/>
          <w:spacing w:val="8"/>
          <w:sz w:val="31"/>
          <w:szCs w:val="31"/>
        </w:rPr>
        <w:t>的</w:t>
      </w:r>
      <w:r>
        <w:rPr>
          <w:rFonts w:ascii="仿宋" w:hAnsi="仿宋" w:eastAsia="仿宋" w:cs="仿宋"/>
          <w:spacing w:val="5"/>
          <w:sz w:val="31"/>
          <w:szCs w:val="31"/>
        </w:rPr>
        <w:t>分阶段技术检查和定期检查等差异化监管模式，压实参建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主体</w:t>
      </w:r>
      <w:r>
        <w:rPr>
          <w:rFonts w:ascii="仿宋" w:hAnsi="仿宋" w:eastAsia="仿宋" w:cs="仿宋"/>
          <w:spacing w:val="8"/>
          <w:sz w:val="31"/>
          <w:szCs w:val="31"/>
        </w:rPr>
        <w:t>质</w:t>
      </w:r>
      <w:r>
        <w:rPr>
          <w:rFonts w:ascii="仿宋" w:hAnsi="仿宋" w:eastAsia="仿宋" w:cs="仿宋"/>
          <w:spacing w:val="5"/>
          <w:sz w:val="31"/>
          <w:szCs w:val="31"/>
        </w:rPr>
        <w:t>量安全责任。强力推进工程质量安全监管信息化平台推广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应</w:t>
      </w:r>
      <w:r>
        <w:rPr>
          <w:rFonts w:ascii="仿宋" w:hAnsi="仿宋" w:eastAsia="仿宋" w:cs="仿宋"/>
          <w:spacing w:val="11"/>
          <w:sz w:val="31"/>
          <w:szCs w:val="31"/>
        </w:rPr>
        <w:t>用</w:t>
      </w:r>
      <w:r>
        <w:rPr>
          <w:rFonts w:ascii="仿宋" w:hAnsi="仿宋" w:eastAsia="仿宋" w:cs="仿宋"/>
          <w:spacing w:val="8"/>
          <w:sz w:val="31"/>
          <w:szCs w:val="31"/>
        </w:rPr>
        <w:t>，用信息化手段提高监管效能。</w:t>
      </w:r>
    </w:p>
    <w:p>
      <w:pPr>
        <w:spacing w:before="1" w:line="221" w:lineRule="auto"/>
        <w:ind w:left="65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9"/>
          <w:sz w:val="31"/>
          <w:szCs w:val="31"/>
        </w:rPr>
        <w:t xml:space="preserve">完成时限：2021 年 6 </w:t>
      </w:r>
      <w:r>
        <w:rPr>
          <w:rFonts w:ascii="楷体" w:hAnsi="楷体" w:eastAsia="楷体" w:cs="楷体"/>
          <w:spacing w:val="-8"/>
          <w:sz w:val="31"/>
          <w:szCs w:val="31"/>
        </w:rPr>
        <w:t>月</w:t>
      </w:r>
    </w:p>
    <w:p>
      <w:pPr>
        <w:spacing w:before="203" w:line="221" w:lineRule="auto"/>
        <w:ind w:left="64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9"/>
          <w:sz w:val="31"/>
          <w:szCs w:val="31"/>
        </w:rPr>
        <w:t>责任单位：县住房城乡建设</w:t>
      </w:r>
      <w:r>
        <w:rPr>
          <w:rFonts w:ascii="楷体" w:hAnsi="楷体" w:eastAsia="楷体" w:cs="楷体"/>
          <w:spacing w:val="7"/>
          <w:sz w:val="31"/>
          <w:szCs w:val="31"/>
        </w:rPr>
        <w:t>局</w:t>
      </w:r>
    </w:p>
    <w:p>
      <w:pPr>
        <w:spacing w:before="204" w:line="343" w:lineRule="auto"/>
        <w:ind w:left="27" w:right="38" w:firstLine="64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3.提升责任和保险制度指数。大力推行建设工程质量潜在</w:t>
      </w:r>
      <w:r>
        <w:rPr>
          <w:rFonts w:ascii="仿宋" w:hAnsi="仿宋" w:eastAsia="仿宋" w:cs="仿宋"/>
          <w:spacing w:val="1"/>
          <w:sz w:val="31"/>
          <w:szCs w:val="31"/>
        </w:rPr>
        <w:t>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陷</w:t>
      </w:r>
      <w:r>
        <w:rPr>
          <w:rFonts w:ascii="仿宋" w:hAnsi="仿宋" w:eastAsia="仿宋" w:cs="仿宋"/>
          <w:spacing w:val="13"/>
          <w:sz w:val="31"/>
          <w:szCs w:val="31"/>
        </w:rPr>
        <w:t>保</w:t>
      </w:r>
      <w:r>
        <w:rPr>
          <w:rFonts w:ascii="仿宋" w:hAnsi="仿宋" w:eastAsia="仿宋" w:cs="仿宋"/>
          <w:spacing w:val="7"/>
          <w:sz w:val="31"/>
          <w:szCs w:val="31"/>
        </w:rPr>
        <w:t>险，进一步完善建设工程的质量保障机制。</w:t>
      </w:r>
    </w:p>
    <w:p>
      <w:pPr>
        <w:spacing w:before="1" w:line="221" w:lineRule="auto"/>
        <w:ind w:left="65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9"/>
          <w:sz w:val="31"/>
          <w:szCs w:val="31"/>
        </w:rPr>
        <w:t xml:space="preserve">完成时限：2021 年 6 </w:t>
      </w:r>
      <w:r>
        <w:rPr>
          <w:rFonts w:ascii="楷体" w:hAnsi="楷体" w:eastAsia="楷体" w:cs="楷体"/>
          <w:spacing w:val="-8"/>
          <w:sz w:val="31"/>
          <w:szCs w:val="31"/>
        </w:rPr>
        <w:t>月</w:t>
      </w:r>
    </w:p>
    <w:p>
      <w:pPr>
        <w:spacing w:before="203" w:line="221" w:lineRule="auto"/>
        <w:ind w:left="64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0"/>
          <w:sz w:val="31"/>
          <w:szCs w:val="31"/>
        </w:rPr>
        <w:t>责</w:t>
      </w:r>
      <w:r>
        <w:rPr>
          <w:rFonts w:ascii="楷体" w:hAnsi="楷体" w:eastAsia="楷体" w:cs="楷体"/>
          <w:spacing w:val="9"/>
          <w:sz w:val="31"/>
          <w:szCs w:val="31"/>
        </w:rPr>
        <w:t>任单位：县住房城乡建设局、县银保监组</w:t>
      </w:r>
    </w:p>
    <w:p>
      <w:pPr>
        <w:spacing w:before="205" w:line="343" w:lineRule="auto"/>
        <w:ind w:right="38" w:firstLine="65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4.</w:t>
      </w:r>
      <w:r>
        <w:rPr>
          <w:rFonts w:ascii="仿宋" w:hAnsi="仿宋" w:eastAsia="仿宋" w:cs="仿宋"/>
          <w:spacing w:val="4"/>
          <w:sz w:val="31"/>
          <w:szCs w:val="31"/>
        </w:rPr>
        <w:t>提升专业监管人员水平。逐步提高施工图审查人员、质量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安全</w:t>
      </w:r>
      <w:r>
        <w:rPr>
          <w:rFonts w:ascii="仿宋" w:hAnsi="仿宋" w:eastAsia="仿宋" w:cs="仿宋"/>
          <w:spacing w:val="8"/>
          <w:sz w:val="31"/>
          <w:szCs w:val="31"/>
        </w:rPr>
        <w:t>监</w:t>
      </w:r>
      <w:r>
        <w:rPr>
          <w:rFonts w:ascii="仿宋" w:hAnsi="仿宋" w:eastAsia="仿宋" w:cs="仿宋"/>
          <w:spacing w:val="5"/>
          <w:sz w:val="31"/>
          <w:szCs w:val="31"/>
        </w:rPr>
        <w:t>管人员和监理人员资格要求，积极推进相关专业人员拥有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建筑</w:t>
      </w:r>
      <w:r>
        <w:rPr>
          <w:rFonts w:ascii="仿宋" w:hAnsi="仿宋" w:eastAsia="仿宋" w:cs="仿宋"/>
          <w:spacing w:val="8"/>
          <w:sz w:val="31"/>
          <w:szCs w:val="31"/>
        </w:rPr>
        <w:t>或</w:t>
      </w:r>
      <w:r>
        <w:rPr>
          <w:rFonts w:ascii="仿宋" w:hAnsi="仿宋" w:eastAsia="仿宋" w:cs="仿宋"/>
          <w:spacing w:val="5"/>
          <w:sz w:val="31"/>
          <w:szCs w:val="31"/>
        </w:rPr>
        <w:t>工程方面的大学学历，具备最低从业年限，具有国家注册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建</w:t>
      </w:r>
      <w:r>
        <w:rPr>
          <w:rFonts w:ascii="仿宋" w:hAnsi="仿宋" w:eastAsia="仿宋" w:cs="仿宋"/>
          <w:spacing w:val="8"/>
          <w:sz w:val="31"/>
          <w:szCs w:val="31"/>
        </w:rPr>
        <w:t>筑师或工程师等相应执业资格。</w:t>
      </w:r>
    </w:p>
    <w:p>
      <w:pPr>
        <w:spacing w:before="2" w:line="221" w:lineRule="auto"/>
        <w:ind w:left="65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9"/>
          <w:sz w:val="31"/>
          <w:szCs w:val="31"/>
        </w:rPr>
        <w:t xml:space="preserve">完成时限：2021 年 4 </w:t>
      </w:r>
      <w:r>
        <w:rPr>
          <w:rFonts w:ascii="楷体" w:hAnsi="楷体" w:eastAsia="楷体" w:cs="楷体"/>
          <w:spacing w:val="-8"/>
          <w:sz w:val="31"/>
          <w:szCs w:val="31"/>
        </w:rPr>
        <w:t>月</w:t>
      </w:r>
    </w:p>
    <w:p>
      <w:pPr>
        <w:spacing w:before="203" w:line="221" w:lineRule="auto"/>
        <w:ind w:left="64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9"/>
          <w:sz w:val="31"/>
          <w:szCs w:val="31"/>
        </w:rPr>
        <w:t>责任单位：县住房城乡建设</w:t>
      </w:r>
      <w:r>
        <w:rPr>
          <w:rFonts w:ascii="楷体" w:hAnsi="楷体" w:eastAsia="楷体" w:cs="楷体"/>
          <w:spacing w:val="7"/>
          <w:sz w:val="31"/>
          <w:szCs w:val="31"/>
        </w:rPr>
        <w:t>局</w:t>
      </w:r>
    </w:p>
    <w:p>
      <w:pPr>
        <w:spacing w:before="202" w:line="348" w:lineRule="auto"/>
        <w:ind w:firstLine="65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5</w:t>
      </w:r>
      <w:r>
        <w:rPr>
          <w:rFonts w:ascii="仿宋" w:hAnsi="仿宋" w:eastAsia="仿宋" w:cs="仿宋"/>
          <w:spacing w:val="4"/>
          <w:sz w:val="31"/>
          <w:szCs w:val="31"/>
        </w:rPr>
        <w:t>.完善事中事后监管体系。建立以“双随机、一公开”监管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为基</w:t>
      </w:r>
      <w:r>
        <w:rPr>
          <w:rFonts w:ascii="仿宋" w:hAnsi="仿宋" w:eastAsia="仿宋" w:cs="仿宋"/>
          <w:spacing w:val="8"/>
          <w:sz w:val="31"/>
          <w:szCs w:val="31"/>
        </w:rPr>
        <w:t>本</w:t>
      </w:r>
      <w:r>
        <w:rPr>
          <w:rFonts w:ascii="仿宋" w:hAnsi="仿宋" w:eastAsia="仿宋" w:cs="仿宋"/>
          <w:spacing w:val="5"/>
          <w:sz w:val="31"/>
          <w:szCs w:val="31"/>
        </w:rPr>
        <w:t>手段，以重点监管为补充，以信用监管为基础的新型监管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机制，建立健全基于工程建设项目风险等级的差异化检查制度</w:t>
      </w:r>
      <w:r>
        <w:rPr>
          <w:rFonts w:ascii="仿宋" w:hAnsi="仿宋" w:eastAsia="仿宋" w:cs="仿宋"/>
          <w:spacing w:val="3"/>
          <w:sz w:val="31"/>
          <w:szCs w:val="31"/>
        </w:rPr>
        <w:t>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切</w:t>
      </w:r>
      <w:r>
        <w:rPr>
          <w:rFonts w:ascii="仿宋" w:hAnsi="仿宋" w:eastAsia="仿宋" w:cs="仿宋"/>
          <w:spacing w:val="8"/>
          <w:sz w:val="31"/>
          <w:szCs w:val="31"/>
        </w:rPr>
        <w:t>实加强事中事后监管。</w:t>
      </w:r>
    </w:p>
    <w:p>
      <w:pPr>
        <w:sectPr>
          <w:footerReference r:id="rId37" w:type="default"/>
          <w:pgSz w:w="11906" w:h="16839"/>
          <w:pgMar w:top="400" w:right="1492" w:bottom="1438" w:left="1541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222" w:lineRule="auto"/>
        <w:ind w:left="66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9"/>
          <w:sz w:val="31"/>
          <w:szCs w:val="31"/>
        </w:rPr>
        <w:t xml:space="preserve">完成时限：2021 年 4 </w:t>
      </w:r>
      <w:r>
        <w:rPr>
          <w:rFonts w:ascii="楷体" w:hAnsi="楷体" w:eastAsia="楷体" w:cs="楷体"/>
          <w:spacing w:val="-8"/>
          <w:sz w:val="31"/>
          <w:szCs w:val="31"/>
        </w:rPr>
        <w:t>月</w:t>
      </w:r>
    </w:p>
    <w:p>
      <w:pPr>
        <w:spacing w:before="200" w:line="344" w:lineRule="auto"/>
        <w:ind w:right="89" w:firstLine="65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5"/>
          <w:sz w:val="31"/>
          <w:szCs w:val="31"/>
        </w:rPr>
        <w:t>责任单位：县住房城乡建设局牵头，县工程建设项目审批</w:t>
      </w:r>
      <w:r>
        <w:rPr>
          <w:rFonts w:ascii="楷体" w:hAnsi="楷体" w:eastAsia="楷体" w:cs="楷体"/>
          <w:spacing w:val="4"/>
          <w:sz w:val="31"/>
          <w:szCs w:val="31"/>
        </w:rPr>
        <w:t>制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0"/>
          <w:sz w:val="31"/>
          <w:szCs w:val="31"/>
        </w:rPr>
        <w:t>度改革领导小组相关成员单位配</w:t>
      </w:r>
      <w:r>
        <w:rPr>
          <w:rFonts w:ascii="楷体" w:hAnsi="楷体" w:eastAsia="楷体" w:cs="楷体"/>
          <w:spacing w:val="9"/>
          <w:sz w:val="31"/>
          <w:szCs w:val="31"/>
        </w:rPr>
        <w:t>合</w:t>
      </w:r>
    </w:p>
    <w:p>
      <w:pPr>
        <w:spacing w:line="343" w:lineRule="auto"/>
        <w:ind w:left="2" w:firstLine="66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6</w:t>
      </w:r>
      <w:r>
        <w:rPr>
          <w:rFonts w:ascii="仿宋" w:hAnsi="仿宋" w:eastAsia="仿宋" w:cs="仿宋"/>
          <w:spacing w:val="5"/>
          <w:sz w:val="31"/>
          <w:szCs w:val="31"/>
        </w:rPr>
        <w:t>.</w:t>
      </w:r>
      <w:r>
        <w:rPr>
          <w:rFonts w:ascii="仿宋" w:hAnsi="仿宋" w:eastAsia="仿宋" w:cs="仿宋"/>
          <w:spacing w:val="4"/>
          <w:sz w:val="31"/>
          <w:szCs w:val="31"/>
        </w:rPr>
        <w:t>加强对告知承诺制事项的核查。审批部门要建立抽查和定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期检查制</w:t>
      </w:r>
      <w:r>
        <w:rPr>
          <w:rFonts w:ascii="仿宋" w:hAnsi="仿宋" w:eastAsia="仿宋" w:cs="仿宋"/>
          <w:spacing w:val="6"/>
          <w:sz w:val="31"/>
          <w:szCs w:val="31"/>
        </w:rPr>
        <w:t>度</w:t>
      </w:r>
      <w:r>
        <w:rPr>
          <w:rFonts w:ascii="仿宋" w:hAnsi="仿宋" w:eastAsia="仿宋" w:cs="仿宋"/>
          <w:spacing w:val="5"/>
          <w:sz w:val="31"/>
          <w:szCs w:val="31"/>
        </w:rPr>
        <w:t>，对作出承诺的告知承诺事项，核查提交的材料是否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真实有效，承诺内容是否履行到位，及时排查并消除各种隐患</w:t>
      </w:r>
      <w:r>
        <w:rPr>
          <w:rFonts w:ascii="仿宋" w:hAnsi="仿宋" w:eastAsia="仿宋" w:cs="仿宋"/>
          <w:spacing w:val="7"/>
          <w:sz w:val="31"/>
          <w:szCs w:val="31"/>
        </w:rPr>
        <w:t>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在核查过</w:t>
      </w:r>
      <w:r>
        <w:rPr>
          <w:rFonts w:ascii="仿宋" w:hAnsi="仿宋" w:eastAsia="仿宋" w:cs="仿宋"/>
          <w:spacing w:val="6"/>
          <w:sz w:val="31"/>
          <w:szCs w:val="31"/>
        </w:rPr>
        <w:t>程</w:t>
      </w:r>
      <w:r>
        <w:rPr>
          <w:rFonts w:ascii="仿宋" w:hAnsi="仿宋" w:eastAsia="仿宋" w:cs="仿宋"/>
          <w:spacing w:val="5"/>
          <w:sz w:val="31"/>
          <w:szCs w:val="31"/>
        </w:rPr>
        <w:t>中发现实际情况与承诺内容不符的，应当要求其限期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整</w:t>
      </w:r>
      <w:r>
        <w:rPr>
          <w:rFonts w:ascii="仿宋" w:hAnsi="仿宋" w:eastAsia="仿宋" w:cs="仿宋"/>
          <w:spacing w:val="-2"/>
          <w:sz w:val="31"/>
          <w:szCs w:val="31"/>
        </w:rPr>
        <w:t>改，整改不到位的，由相关行政审批部门撤销原行政审批决定。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对违反</w:t>
      </w:r>
      <w:r>
        <w:rPr>
          <w:rFonts w:ascii="仿宋" w:hAnsi="仿宋" w:eastAsia="仿宋" w:cs="仿宋"/>
          <w:spacing w:val="8"/>
          <w:sz w:val="31"/>
          <w:szCs w:val="31"/>
        </w:rPr>
        <w:t>承</w:t>
      </w:r>
      <w:r>
        <w:rPr>
          <w:rFonts w:ascii="仿宋" w:hAnsi="仿宋" w:eastAsia="仿宋" w:cs="仿宋"/>
          <w:spacing w:val="5"/>
          <w:sz w:val="31"/>
          <w:szCs w:val="31"/>
        </w:rPr>
        <w:t>诺的失信行为及其违法违规行为，依法依规处罚。加强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信用信息共享，构建 “一处失信、处处受限”的联</w:t>
      </w:r>
      <w:r>
        <w:rPr>
          <w:rFonts w:ascii="仿宋" w:hAnsi="仿宋" w:eastAsia="仿宋" w:cs="仿宋"/>
          <w:spacing w:val="1"/>
          <w:sz w:val="31"/>
          <w:szCs w:val="31"/>
        </w:rPr>
        <w:t>合惩戒机制。</w:t>
      </w:r>
    </w:p>
    <w:p>
      <w:pPr>
        <w:spacing w:before="1" w:line="221" w:lineRule="auto"/>
        <w:ind w:left="66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9"/>
          <w:sz w:val="31"/>
          <w:szCs w:val="31"/>
        </w:rPr>
        <w:t xml:space="preserve">完成时限：2021 年 4 </w:t>
      </w:r>
      <w:r>
        <w:rPr>
          <w:rFonts w:ascii="楷体" w:hAnsi="楷体" w:eastAsia="楷体" w:cs="楷体"/>
          <w:spacing w:val="-8"/>
          <w:sz w:val="31"/>
          <w:szCs w:val="31"/>
        </w:rPr>
        <w:t>月</w:t>
      </w:r>
    </w:p>
    <w:p>
      <w:pPr>
        <w:spacing w:before="200" w:line="344" w:lineRule="auto"/>
        <w:ind w:right="89" w:firstLine="65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5"/>
          <w:sz w:val="31"/>
          <w:szCs w:val="31"/>
        </w:rPr>
        <w:t>责任单位：县住房城乡建设局牵头，县工程建设项目审批</w:t>
      </w:r>
      <w:r>
        <w:rPr>
          <w:rFonts w:ascii="楷体" w:hAnsi="楷体" w:eastAsia="楷体" w:cs="楷体"/>
          <w:spacing w:val="4"/>
          <w:sz w:val="31"/>
          <w:szCs w:val="31"/>
        </w:rPr>
        <w:t>制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0"/>
          <w:sz w:val="31"/>
          <w:szCs w:val="31"/>
        </w:rPr>
        <w:t>度改革领导小组相关成员单位配</w:t>
      </w:r>
      <w:r>
        <w:rPr>
          <w:rFonts w:ascii="楷体" w:hAnsi="楷体" w:eastAsia="楷体" w:cs="楷体"/>
          <w:spacing w:val="9"/>
          <w:sz w:val="31"/>
          <w:szCs w:val="31"/>
        </w:rPr>
        <w:t>合</w:t>
      </w:r>
    </w:p>
    <w:p>
      <w:pPr>
        <w:spacing w:line="236" w:lineRule="auto"/>
        <w:ind w:left="663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7"/>
          <w:sz w:val="31"/>
          <w:szCs w:val="31"/>
        </w:rPr>
        <w:t>五</w:t>
      </w:r>
      <w:r>
        <w:rPr>
          <w:rFonts w:ascii="黑体" w:hAnsi="黑体" w:eastAsia="黑体" w:cs="黑体"/>
          <w:spacing w:val="6"/>
          <w:sz w:val="31"/>
          <w:szCs w:val="31"/>
        </w:rPr>
        <w:t>、保障措施</w:t>
      </w:r>
    </w:p>
    <w:p>
      <w:pPr>
        <w:spacing w:before="179" w:line="343" w:lineRule="auto"/>
        <w:ind w:left="29" w:right="91" w:firstLine="615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-1"/>
          <w:sz w:val="31"/>
          <w:szCs w:val="31"/>
        </w:rPr>
        <w:t>( 一 ) 加强组织领导。</w:t>
      </w:r>
      <w:r>
        <w:rPr>
          <w:rFonts w:ascii="仿宋" w:hAnsi="仿宋" w:eastAsia="仿宋" w:cs="仿宋"/>
          <w:spacing w:val="-1"/>
          <w:sz w:val="31"/>
          <w:szCs w:val="31"/>
        </w:rPr>
        <w:t>要强化政策支</w:t>
      </w:r>
      <w:r>
        <w:rPr>
          <w:rFonts w:ascii="仿宋" w:hAnsi="仿宋" w:eastAsia="仿宋" w:cs="仿宋"/>
          <w:sz w:val="31"/>
          <w:szCs w:val="31"/>
        </w:rPr>
        <w:t xml:space="preserve">持、资金扶持和人力保 </w:t>
      </w:r>
      <w:r>
        <w:rPr>
          <w:rFonts w:ascii="仿宋" w:hAnsi="仿宋" w:eastAsia="仿宋" w:cs="仿宋"/>
          <w:spacing w:val="8"/>
          <w:sz w:val="31"/>
          <w:szCs w:val="31"/>
        </w:rPr>
        <w:t>障，确保</w:t>
      </w:r>
      <w:r>
        <w:rPr>
          <w:rFonts w:ascii="仿宋" w:hAnsi="仿宋" w:eastAsia="仿宋" w:cs="仿宋"/>
          <w:spacing w:val="7"/>
          <w:sz w:val="31"/>
          <w:szCs w:val="31"/>
        </w:rPr>
        <w:t>各</w:t>
      </w:r>
      <w:r>
        <w:rPr>
          <w:rFonts w:ascii="仿宋" w:hAnsi="仿宋" w:eastAsia="仿宋" w:cs="仿宋"/>
          <w:spacing w:val="4"/>
          <w:sz w:val="31"/>
          <w:szCs w:val="31"/>
        </w:rPr>
        <w:t>项目标落实落地，可以结合实际，按照减环节、减时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间、  降成本的总体要求，打造更优的</w:t>
      </w:r>
      <w:r>
        <w:rPr>
          <w:rFonts w:ascii="仿宋" w:hAnsi="仿宋" w:eastAsia="仿宋" w:cs="仿宋"/>
          <w:sz w:val="31"/>
          <w:szCs w:val="31"/>
        </w:rPr>
        <w:t>营商环境。</w:t>
      </w:r>
    </w:p>
    <w:p>
      <w:pPr>
        <w:spacing w:before="3" w:line="346" w:lineRule="auto"/>
        <w:ind w:left="12" w:right="89" w:firstLine="632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23"/>
          <w:sz w:val="31"/>
          <w:szCs w:val="31"/>
        </w:rPr>
        <w:t>(</w:t>
      </w:r>
      <w:r>
        <w:rPr>
          <w:rFonts w:ascii="楷体" w:hAnsi="楷体" w:eastAsia="楷体" w:cs="楷体"/>
          <w:spacing w:val="17"/>
          <w:sz w:val="31"/>
          <w:szCs w:val="31"/>
        </w:rPr>
        <w:t>二)积极培育评价案例样本。</w:t>
      </w:r>
      <w:r>
        <w:rPr>
          <w:rFonts w:ascii="仿宋" w:hAnsi="仿宋" w:eastAsia="仿宋" w:cs="仿宋"/>
          <w:spacing w:val="17"/>
          <w:sz w:val="31"/>
          <w:szCs w:val="31"/>
        </w:rPr>
        <w:t>加快推动各相关审批部门按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照</w:t>
      </w:r>
      <w:r>
        <w:rPr>
          <w:rFonts w:ascii="仿宋" w:hAnsi="仿宋" w:eastAsia="仿宋" w:cs="仿宋"/>
          <w:spacing w:val="8"/>
          <w:sz w:val="31"/>
          <w:szCs w:val="31"/>
        </w:rPr>
        <w:t>方</w:t>
      </w:r>
      <w:r>
        <w:rPr>
          <w:rFonts w:ascii="仿宋" w:hAnsi="仿宋" w:eastAsia="仿宋" w:cs="仿宋"/>
          <w:spacing w:val="5"/>
          <w:sz w:val="31"/>
          <w:szCs w:val="31"/>
        </w:rPr>
        <w:t>案要求落地执行，做到环节以外无审批。要注重过程管理和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结果</w:t>
      </w:r>
      <w:r>
        <w:rPr>
          <w:rFonts w:ascii="仿宋" w:hAnsi="仿宋" w:eastAsia="仿宋" w:cs="仿宋"/>
          <w:spacing w:val="6"/>
          <w:sz w:val="31"/>
          <w:szCs w:val="31"/>
        </w:rPr>
        <w:t>留</w:t>
      </w:r>
      <w:r>
        <w:rPr>
          <w:rFonts w:ascii="仿宋" w:hAnsi="仿宋" w:eastAsia="仿宋" w:cs="仿宋"/>
          <w:spacing w:val="5"/>
          <w:sz w:val="31"/>
          <w:szCs w:val="31"/>
        </w:rPr>
        <w:t>痕，对照世界银行和河南省营商环境评价标准，坚持问题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和目</w:t>
      </w:r>
      <w:r>
        <w:rPr>
          <w:rFonts w:ascii="仿宋" w:hAnsi="仿宋" w:eastAsia="仿宋" w:cs="仿宋"/>
          <w:spacing w:val="6"/>
          <w:sz w:val="31"/>
          <w:szCs w:val="31"/>
        </w:rPr>
        <w:t>标</w:t>
      </w:r>
      <w:r>
        <w:rPr>
          <w:rFonts w:ascii="仿宋" w:hAnsi="仿宋" w:eastAsia="仿宋" w:cs="仿宋"/>
          <w:spacing w:val="5"/>
          <w:sz w:val="31"/>
          <w:szCs w:val="31"/>
        </w:rPr>
        <w:t>导向，注重企业获得感和满意度，精心培育可供检验、核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查的实践案例和后台数据</w:t>
      </w:r>
      <w:r>
        <w:rPr>
          <w:rFonts w:ascii="仿宋" w:hAnsi="仿宋" w:eastAsia="仿宋" w:cs="仿宋"/>
          <w:spacing w:val="7"/>
          <w:sz w:val="31"/>
          <w:szCs w:val="31"/>
        </w:rPr>
        <w:t>。</w:t>
      </w:r>
    </w:p>
    <w:p>
      <w:pPr>
        <w:sectPr>
          <w:footerReference r:id="rId38" w:type="default"/>
          <w:pgSz w:w="11906" w:h="16839"/>
          <w:pgMar w:top="400" w:right="1441" w:bottom="1438" w:left="1531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343" w:lineRule="auto"/>
        <w:ind w:firstLine="632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23"/>
          <w:sz w:val="31"/>
          <w:szCs w:val="31"/>
        </w:rPr>
        <w:t>(</w:t>
      </w:r>
      <w:r>
        <w:rPr>
          <w:rFonts w:ascii="楷体" w:hAnsi="楷体" w:eastAsia="楷体" w:cs="楷体"/>
          <w:spacing w:val="17"/>
          <w:sz w:val="31"/>
          <w:szCs w:val="31"/>
        </w:rPr>
        <w:t>三)建立优化营商环境专家智库。</w:t>
      </w:r>
      <w:r>
        <w:rPr>
          <w:rFonts w:ascii="仿宋" w:hAnsi="仿宋" w:eastAsia="仿宋" w:cs="仿宋"/>
          <w:spacing w:val="17"/>
          <w:sz w:val="31"/>
          <w:szCs w:val="31"/>
        </w:rPr>
        <w:t>有计划地储备一批熟悉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本地</w:t>
      </w:r>
      <w:r>
        <w:rPr>
          <w:rFonts w:ascii="仿宋" w:hAnsi="仿宋" w:eastAsia="仿宋" w:cs="仿宋"/>
          <w:spacing w:val="6"/>
          <w:sz w:val="31"/>
          <w:szCs w:val="31"/>
        </w:rPr>
        <w:t>办</w:t>
      </w:r>
      <w:r>
        <w:rPr>
          <w:rFonts w:ascii="仿宋" w:hAnsi="仿宋" w:eastAsia="仿宋" w:cs="仿宋"/>
          <w:spacing w:val="5"/>
          <w:sz w:val="31"/>
          <w:szCs w:val="31"/>
        </w:rPr>
        <w:t>理建筑许可相关情况的专家，做好建档入库工作，建立优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化营</w:t>
      </w:r>
      <w:r>
        <w:rPr>
          <w:rFonts w:ascii="仿宋" w:hAnsi="仿宋" w:eastAsia="仿宋" w:cs="仿宋"/>
          <w:spacing w:val="6"/>
          <w:sz w:val="31"/>
          <w:szCs w:val="31"/>
        </w:rPr>
        <w:t>商</w:t>
      </w:r>
      <w:r>
        <w:rPr>
          <w:rFonts w:ascii="仿宋" w:hAnsi="仿宋" w:eastAsia="仿宋" w:cs="仿宋"/>
          <w:spacing w:val="5"/>
          <w:sz w:val="31"/>
          <w:szCs w:val="31"/>
        </w:rPr>
        <w:t>环境办理建筑许可专家智库。定期邀请行业内专家及时就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改</w:t>
      </w:r>
      <w:r>
        <w:rPr>
          <w:rFonts w:ascii="仿宋" w:hAnsi="仿宋" w:eastAsia="仿宋" w:cs="仿宋"/>
          <w:spacing w:val="8"/>
          <w:sz w:val="31"/>
          <w:szCs w:val="31"/>
        </w:rPr>
        <w:t>革</w:t>
      </w:r>
      <w:r>
        <w:rPr>
          <w:rFonts w:ascii="仿宋" w:hAnsi="仿宋" w:eastAsia="仿宋" w:cs="仿宋"/>
          <w:spacing w:val="5"/>
          <w:sz w:val="31"/>
          <w:szCs w:val="31"/>
        </w:rPr>
        <w:t>政策沟通交流，集思广益，收集优化办理建筑许可的相关意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见建议，汇智汇力，为优化营商环境提供有力支撑</w:t>
      </w:r>
      <w:r>
        <w:rPr>
          <w:rFonts w:ascii="仿宋" w:hAnsi="仿宋" w:eastAsia="仿宋" w:cs="仿宋"/>
          <w:spacing w:val="8"/>
          <w:sz w:val="31"/>
          <w:szCs w:val="31"/>
        </w:rPr>
        <w:t>。</w:t>
      </w:r>
    </w:p>
    <w:p>
      <w:pPr>
        <w:spacing w:before="6" w:line="346" w:lineRule="auto"/>
        <w:ind w:left="6" w:firstLine="626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5"/>
          <w:sz w:val="31"/>
          <w:szCs w:val="31"/>
        </w:rPr>
        <w:t>( 四 )加强宣传培训。</w:t>
      </w:r>
      <w:r>
        <w:rPr>
          <w:rFonts w:ascii="仿宋" w:hAnsi="仿宋" w:eastAsia="仿宋" w:cs="仿宋"/>
          <w:spacing w:val="5"/>
          <w:sz w:val="31"/>
          <w:szCs w:val="31"/>
        </w:rPr>
        <w:t>多形式多层次多角度开展营商环境</w:t>
      </w:r>
      <w:r>
        <w:rPr>
          <w:rFonts w:ascii="仿宋" w:hAnsi="仿宋" w:eastAsia="仿宋" w:cs="仿宋"/>
          <w:spacing w:val="3"/>
          <w:sz w:val="31"/>
          <w:szCs w:val="31"/>
        </w:rPr>
        <w:t>优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化</w:t>
      </w:r>
      <w:r>
        <w:rPr>
          <w:rFonts w:ascii="仿宋" w:hAnsi="仿宋" w:eastAsia="仿宋" w:cs="仿宋"/>
          <w:spacing w:val="5"/>
          <w:sz w:val="31"/>
          <w:szCs w:val="31"/>
        </w:rPr>
        <w:t>工作宣传报道，引导企业准确把握办理建筑许可相关政策，自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觉</w:t>
      </w:r>
      <w:r>
        <w:rPr>
          <w:rFonts w:ascii="仿宋" w:hAnsi="仿宋" w:eastAsia="仿宋" w:cs="仿宋"/>
          <w:spacing w:val="5"/>
          <w:sz w:val="31"/>
          <w:szCs w:val="31"/>
        </w:rPr>
        <w:t>运用优化营商环境成果。有针对性地加强对项目申报人员、行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政</w:t>
      </w:r>
      <w:r>
        <w:rPr>
          <w:rFonts w:ascii="仿宋" w:hAnsi="仿宋" w:eastAsia="仿宋" w:cs="仿宋"/>
          <w:spacing w:val="5"/>
          <w:sz w:val="31"/>
          <w:szCs w:val="31"/>
        </w:rPr>
        <w:t>审批人员和综合窗口服务人员的业务培训，提高申报效率和审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批</w:t>
      </w:r>
      <w:r>
        <w:rPr>
          <w:rFonts w:ascii="仿宋" w:hAnsi="仿宋" w:eastAsia="仿宋" w:cs="仿宋"/>
          <w:spacing w:val="2"/>
          <w:sz w:val="31"/>
          <w:szCs w:val="31"/>
        </w:rPr>
        <w:t>效率。</w:t>
      </w:r>
    </w:p>
    <w:p>
      <w:pPr>
        <w:sectPr>
          <w:footerReference r:id="rId39" w:type="default"/>
          <w:pgSz w:w="11906" w:h="16839"/>
          <w:pgMar w:top="400" w:right="1530" w:bottom="1438" w:left="1543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0" w:line="226" w:lineRule="auto"/>
        <w:ind w:left="27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20"/>
          <w:sz w:val="31"/>
          <w:szCs w:val="31"/>
        </w:rPr>
        <w:t>附</w:t>
      </w:r>
      <w:r>
        <w:rPr>
          <w:rFonts w:ascii="黑体" w:hAnsi="黑体" w:eastAsia="黑体" w:cs="黑体"/>
          <w:spacing w:val="-18"/>
          <w:sz w:val="31"/>
          <w:szCs w:val="31"/>
        </w:rPr>
        <w:t>件3</w:t>
      </w:r>
    </w:p>
    <w:p>
      <w:pPr>
        <w:spacing w:line="460" w:lineRule="auto"/>
        <w:rPr>
          <w:rFonts w:ascii="Arial"/>
          <w:sz w:val="21"/>
        </w:rPr>
      </w:pPr>
    </w:p>
    <w:p>
      <w:pPr>
        <w:spacing w:before="184" w:line="214" w:lineRule="auto"/>
        <w:ind w:left="1336"/>
        <w:rPr>
          <w:rFonts w:ascii="微软雅黑" w:hAnsi="微软雅黑" w:eastAsia="微软雅黑" w:cs="微软雅黑"/>
          <w:sz w:val="43"/>
          <w:szCs w:val="43"/>
        </w:rPr>
      </w:pPr>
      <w:r>
        <w:rPr>
          <w:rFonts w:ascii="微软雅黑" w:hAnsi="微软雅黑" w:eastAsia="微软雅黑" w:cs="微软雅黑"/>
          <w:spacing w:val="10"/>
          <w:sz w:val="43"/>
          <w:szCs w:val="43"/>
        </w:rPr>
        <w:t>温县获得电力提升专项行动方案</w:t>
      </w:r>
    </w:p>
    <w:p>
      <w:pPr>
        <w:spacing w:line="257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before="101" w:line="343" w:lineRule="auto"/>
        <w:ind w:left="7" w:firstLine="6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为贯彻落</w:t>
      </w:r>
      <w:r>
        <w:rPr>
          <w:rFonts w:ascii="仿宋" w:hAnsi="仿宋" w:eastAsia="仿宋" w:cs="仿宋"/>
          <w:spacing w:val="4"/>
          <w:sz w:val="31"/>
          <w:szCs w:val="31"/>
        </w:rPr>
        <w:t>实《焦作市获得电力提升专项行动方案》精神和县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委、</w:t>
      </w:r>
      <w:r>
        <w:rPr>
          <w:rFonts w:ascii="仿宋" w:hAnsi="仿宋" w:eastAsia="仿宋" w:cs="仿宋"/>
          <w:spacing w:val="6"/>
          <w:sz w:val="31"/>
          <w:szCs w:val="31"/>
        </w:rPr>
        <w:t>县</w:t>
      </w:r>
      <w:r>
        <w:rPr>
          <w:rFonts w:ascii="仿宋" w:hAnsi="仿宋" w:eastAsia="仿宋" w:cs="仿宋"/>
          <w:spacing w:val="5"/>
          <w:sz w:val="31"/>
          <w:szCs w:val="31"/>
        </w:rPr>
        <w:t>政府优化营商环境的总体部署，进一步提升我县办电服务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效率，</w:t>
      </w:r>
      <w:r>
        <w:rPr>
          <w:rFonts w:ascii="仿宋" w:hAnsi="仿宋" w:eastAsia="仿宋" w:cs="仿宋"/>
          <w:spacing w:val="-2"/>
          <w:sz w:val="31"/>
          <w:szCs w:val="31"/>
        </w:rPr>
        <w:t>以更高的标准、更大的决心简化办电流程、提高办电效率、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降</w:t>
      </w:r>
      <w:r>
        <w:rPr>
          <w:rFonts w:ascii="仿宋" w:hAnsi="仿宋" w:eastAsia="仿宋" w:cs="仿宋"/>
          <w:spacing w:val="8"/>
          <w:sz w:val="31"/>
          <w:szCs w:val="31"/>
        </w:rPr>
        <w:t>低</w:t>
      </w:r>
      <w:r>
        <w:rPr>
          <w:rFonts w:ascii="仿宋" w:hAnsi="仿宋" w:eastAsia="仿宋" w:cs="仿宋"/>
          <w:spacing w:val="5"/>
          <w:sz w:val="31"/>
          <w:szCs w:val="31"/>
        </w:rPr>
        <w:t>办电成本，推动我县获得电力指标进入全省先进行列，制订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本</w:t>
      </w:r>
      <w:r>
        <w:rPr>
          <w:rFonts w:ascii="仿宋" w:hAnsi="仿宋" w:eastAsia="仿宋" w:cs="仿宋"/>
          <w:spacing w:val="4"/>
          <w:sz w:val="31"/>
          <w:szCs w:val="31"/>
        </w:rPr>
        <w:t>方案。</w:t>
      </w:r>
    </w:p>
    <w:p>
      <w:pPr>
        <w:spacing w:line="506" w:lineRule="exact"/>
        <w:ind w:left="658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7"/>
          <w:position w:val="4"/>
          <w:sz w:val="31"/>
          <w:szCs w:val="31"/>
        </w:rPr>
        <w:t>一</w:t>
      </w:r>
      <w:r>
        <w:rPr>
          <w:rFonts w:ascii="黑体" w:hAnsi="黑体" w:eastAsia="黑体" w:cs="黑体"/>
          <w:spacing w:val="6"/>
          <w:position w:val="4"/>
          <w:sz w:val="31"/>
          <w:szCs w:val="31"/>
        </w:rPr>
        <w:t>、指导思想</w:t>
      </w:r>
    </w:p>
    <w:p>
      <w:pPr>
        <w:spacing w:before="70" w:line="343" w:lineRule="auto"/>
        <w:ind w:left="12" w:right="13" w:firstLine="67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以习</w:t>
      </w:r>
      <w:r>
        <w:rPr>
          <w:rFonts w:ascii="仿宋" w:hAnsi="仿宋" w:eastAsia="仿宋" w:cs="仿宋"/>
          <w:spacing w:val="3"/>
          <w:sz w:val="31"/>
          <w:szCs w:val="31"/>
        </w:rPr>
        <w:t>近平新时代中国特色社会主义思想为指导，全面贯彻党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的</w:t>
      </w:r>
      <w:r>
        <w:rPr>
          <w:rFonts w:ascii="仿宋" w:hAnsi="仿宋" w:eastAsia="仿宋" w:cs="仿宋"/>
          <w:spacing w:val="5"/>
          <w:sz w:val="31"/>
          <w:szCs w:val="31"/>
        </w:rPr>
        <w:t>十九大和十九届二中、三中、四中、五中全会及中央经济工作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会</w:t>
      </w:r>
      <w:r>
        <w:rPr>
          <w:rFonts w:ascii="仿宋" w:hAnsi="仿宋" w:eastAsia="仿宋" w:cs="仿宋"/>
          <w:spacing w:val="5"/>
          <w:sz w:val="31"/>
          <w:szCs w:val="31"/>
        </w:rPr>
        <w:t>议精神，进一步落实党中央、国务院关于优化营商环境提升获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得</w:t>
      </w:r>
      <w:r>
        <w:rPr>
          <w:rFonts w:ascii="仿宋" w:hAnsi="仿宋" w:eastAsia="仿宋" w:cs="仿宋"/>
          <w:spacing w:val="5"/>
          <w:sz w:val="31"/>
          <w:szCs w:val="31"/>
        </w:rPr>
        <w:t>电力服务水平决策部署，严格落实《关于全面提升获得电力服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务水平持续优化用电营</w:t>
      </w:r>
      <w:r>
        <w:rPr>
          <w:rFonts w:ascii="仿宋" w:hAnsi="仿宋" w:eastAsia="仿宋" w:cs="仿宋"/>
          <w:sz w:val="31"/>
          <w:szCs w:val="31"/>
        </w:rPr>
        <w:t xml:space="preserve">商环境的意见》(发改能源规〔2020〕1479 </w:t>
      </w:r>
      <w:r>
        <w:rPr>
          <w:rFonts w:ascii="仿宋" w:hAnsi="仿宋" w:eastAsia="仿宋" w:cs="仿宋"/>
          <w:spacing w:val="-4"/>
          <w:sz w:val="31"/>
          <w:szCs w:val="31"/>
        </w:rPr>
        <w:t>号 )文件要求，围绕获</w:t>
      </w:r>
      <w:r>
        <w:rPr>
          <w:rFonts w:ascii="仿宋" w:hAnsi="仿宋" w:eastAsia="仿宋" w:cs="仿宋"/>
          <w:spacing w:val="-3"/>
          <w:sz w:val="31"/>
          <w:szCs w:val="31"/>
        </w:rPr>
        <w:t>得</w:t>
      </w:r>
      <w:r>
        <w:rPr>
          <w:rFonts w:ascii="仿宋" w:hAnsi="仿宋" w:eastAsia="仿宋" w:cs="仿宋"/>
          <w:spacing w:val="-2"/>
          <w:sz w:val="31"/>
          <w:szCs w:val="31"/>
        </w:rPr>
        <w:t>电力指标时间、环节、成本等关键要素，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深</w:t>
      </w:r>
      <w:r>
        <w:rPr>
          <w:rFonts w:ascii="仿宋" w:hAnsi="仿宋" w:eastAsia="仿宋" w:cs="仿宋"/>
          <w:spacing w:val="6"/>
          <w:sz w:val="31"/>
          <w:szCs w:val="31"/>
        </w:rPr>
        <w:t>化</w:t>
      </w:r>
      <w:r>
        <w:rPr>
          <w:rFonts w:ascii="仿宋" w:hAnsi="仿宋" w:eastAsia="仿宋" w:cs="仿宋"/>
          <w:spacing w:val="5"/>
          <w:sz w:val="31"/>
          <w:szCs w:val="31"/>
        </w:rPr>
        <w:t>用电报装改革，积极构建“便利化、透明化、标准化、规范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化”的用电报装服务新模式，全面提升获得电力服务水平</w:t>
      </w:r>
      <w:r>
        <w:rPr>
          <w:rFonts w:ascii="仿宋" w:hAnsi="仿宋" w:eastAsia="仿宋" w:cs="仿宋"/>
          <w:spacing w:val="6"/>
          <w:sz w:val="31"/>
          <w:szCs w:val="31"/>
        </w:rPr>
        <w:t>。</w:t>
      </w:r>
    </w:p>
    <w:p>
      <w:pPr>
        <w:spacing w:line="409" w:lineRule="exact"/>
        <w:ind w:left="656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position w:val="2"/>
          <w:sz w:val="31"/>
          <w:szCs w:val="31"/>
        </w:rPr>
        <w:t>二</w:t>
      </w:r>
      <w:r>
        <w:rPr>
          <w:rFonts w:ascii="黑体" w:hAnsi="黑体" w:eastAsia="黑体" w:cs="黑体"/>
          <w:spacing w:val="6"/>
          <w:position w:val="2"/>
          <w:sz w:val="31"/>
          <w:szCs w:val="31"/>
        </w:rPr>
        <w:t>、工作目标</w:t>
      </w:r>
    </w:p>
    <w:p>
      <w:pPr>
        <w:spacing w:before="167" w:line="349" w:lineRule="auto"/>
        <w:ind w:right="95" w:firstLine="66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2"/>
          <w:sz w:val="31"/>
          <w:szCs w:val="31"/>
        </w:rPr>
        <w:t xml:space="preserve">实现 </w:t>
      </w:r>
      <w:r>
        <w:rPr>
          <w:rFonts w:ascii="仿宋" w:hAnsi="仿宋" w:eastAsia="仿宋" w:cs="仿宋"/>
          <w:spacing w:val="-7"/>
          <w:sz w:val="31"/>
          <w:szCs w:val="31"/>
        </w:rPr>
        <w:t>2</w:t>
      </w:r>
      <w:r>
        <w:rPr>
          <w:rFonts w:ascii="仿宋" w:hAnsi="仿宋" w:eastAsia="仿宋" w:cs="仿宋"/>
          <w:spacing w:val="-6"/>
          <w:sz w:val="31"/>
          <w:szCs w:val="31"/>
        </w:rPr>
        <w:t>4 项全办电业务具备线上 “ 一次都不跑”条件。低压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居民、</w:t>
      </w:r>
      <w:r>
        <w:rPr>
          <w:rFonts w:ascii="仿宋" w:hAnsi="仿宋" w:eastAsia="仿宋" w:cs="仿宋"/>
          <w:sz w:val="31"/>
          <w:szCs w:val="31"/>
        </w:rPr>
        <w:t xml:space="preserve">低压小微企业办电时间不超过 3 个工作日 (不含电网配套 </w:t>
      </w:r>
      <w:r>
        <w:rPr>
          <w:rFonts w:ascii="仿宋" w:hAnsi="仿宋" w:eastAsia="仿宋" w:cs="仿宋"/>
          <w:spacing w:val="10"/>
          <w:sz w:val="31"/>
          <w:szCs w:val="31"/>
        </w:rPr>
        <w:t>工程</w:t>
      </w:r>
      <w:r>
        <w:rPr>
          <w:rFonts w:ascii="仿宋" w:hAnsi="仿宋" w:eastAsia="仿宋" w:cs="仿宋"/>
          <w:spacing w:val="6"/>
          <w:sz w:val="31"/>
          <w:szCs w:val="31"/>
        </w:rPr>
        <w:t>时</w:t>
      </w:r>
      <w:r>
        <w:rPr>
          <w:rFonts w:ascii="仿宋" w:hAnsi="仿宋" w:eastAsia="仿宋" w:cs="仿宋"/>
          <w:spacing w:val="5"/>
          <w:sz w:val="31"/>
          <w:szCs w:val="31"/>
        </w:rPr>
        <w:t>间及客户内部工程建设时间) ，高压客户业务办理时限不</w:t>
      </w:r>
    </w:p>
    <w:p>
      <w:pPr>
        <w:sectPr>
          <w:footerReference r:id="rId40" w:type="default"/>
          <w:pgSz w:w="11906" w:h="16839"/>
          <w:pgMar w:top="400" w:right="1435" w:bottom="1438" w:left="1536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343" w:lineRule="auto"/>
        <w:ind w:firstLine="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超</w:t>
      </w:r>
      <w:r>
        <w:rPr>
          <w:rFonts w:ascii="仿宋" w:hAnsi="仿宋" w:eastAsia="仿宋" w:cs="仿宋"/>
          <w:spacing w:val="5"/>
          <w:sz w:val="31"/>
          <w:szCs w:val="31"/>
        </w:rPr>
        <w:t>过 21 个工作日 (不含电网配套工程时间及客户内部工程建设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时间</w:t>
      </w:r>
      <w:r>
        <w:rPr>
          <w:rFonts w:ascii="仿宋" w:hAnsi="仿宋" w:eastAsia="仿宋" w:cs="仿宋"/>
          <w:spacing w:val="8"/>
          <w:sz w:val="31"/>
          <w:szCs w:val="31"/>
        </w:rPr>
        <w:t>)</w:t>
      </w:r>
      <w:r>
        <w:rPr>
          <w:rFonts w:ascii="仿宋" w:hAnsi="仿宋" w:eastAsia="仿宋" w:cs="仿宋"/>
          <w:spacing w:val="5"/>
          <w:sz w:val="31"/>
          <w:szCs w:val="31"/>
        </w:rPr>
        <w:t xml:space="preserve"> 。对高压接入的省级及以上园区内工商业客户、电能替代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改造和</w:t>
      </w:r>
      <w:r>
        <w:rPr>
          <w:rFonts w:ascii="仿宋" w:hAnsi="仿宋" w:eastAsia="仿宋" w:cs="仿宋"/>
          <w:spacing w:val="8"/>
          <w:sz w:val="31"/>
          <w:szCs w:val="31"/>
        </w:rPr>
        <w:t>新</w:t>
      </w:r>
      <w:r>
        <w:rPr>
          <w:rFonts w:ascii="仿宋" w:hAnsi="仿宋" w:eastAsia="仿宋" w:cs="仿宋"/>
          <w:spacing w:val="5"/>
          <w:sz w:val="31"/>
          <w:szCs w:val="31"/>
        </w:rPr>
        <w:t>建项目、充换电设施三类企业投资至客户规划红线。为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高压用户</w:t>
      </w:r>
      <w:r>
        <w:rPr>
          <w:rFonts w:ascii="仿宋" w:hAnsi="仿宋" w:eastAsia="仿宋" w:cs="仿宋"/>
          <w:spacing w:val="6"/>
          <w:sz w:val="31"/>
          <w:szCs w:val="31"/>
        </w:rPr>
        <w:t>用</w:t>
      </w:r>
      <w:r>
        <w:rPr>
          <w:rFonts w:ascii="仿宋" w:hAnsi="仿宋" w:eastAsia="仿宋" w:cs="仿宋"/>
          <w:spacing w:val="5"/>
          <w:sz w:val="31"/>
          <w:szCs w:val="31"/>
        </w:rPr>
        <w:t>电报装提供省力、省时、省钱“三省”服务，为低压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居民和低压小</w:t>
      </w:r>
      <w:r>
        <w:rPr>
          <w:rFonts w:ascii="仿宋" w:hAnsi="仿宋" w:eastAsia="仿宋" w:cs="仿宋"/>
          <w:spacing w:val="-2"/>
          <w:sz w:val="31"/>
          <w:szCs w:val="31"/>
        </w:rPr>
        <w:t>微企业提供零上门、零审批、零投资“三零”服务，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0"/>
          <w:sz w:val="31"/>
          <w:szCs w:val="31"/>
        </w:rPr>
        <w:t>将</w:t>
      </w:r>
      <w:r>
        <w:rPr>
          <w:rFonts w:ascii="仿宋" w:hAnsi="仿宋" w:eastAsia="仿宋" w:cs="仿宋"/>
          <w:spacing w:val="11"/>
          <w:sz w:val="31"/>
          <w:szCs w:val="31"/>
        </w:rPr>
        <w:t>投</w:t>
      </w:r>
      <w:r>
        <w:rPr>
          <w:rFonts w:ascii="仿宋" w:hAnsi="仿宋" w:eastAsia="仿宋" w:cs="仿宋"/>
          <w:spacing w:val="10"/>
          <w:sz w:val="31"/>
          <w:szCs w:val="31"/>
        </w:rPr>
        <w:t>资界面延伸至低压居民及低压小微企业客户红线。2022 年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底前，</w:t>
      </w:r>
      <w:r>
        <w:rPr>
          <w:rFonts w:ascii="仿宋" w:hAnsi="仿宋" w:eastAsia="仿宋" w:cs="仿宋"/>
          <w:spacing w:val="8"/>
          <w:sz w:val="31"/>
          <w:szCs w:val="31"/>
        </w:rPr>
        <w:t>将</w:t>
      </w:r>
      <w:r>
        <w:rPr>
          <w:rFonts w:ascii="仿宋" w:hAnsi="仿宋" w:eastAsia="仿宋" w:cs="仿宋"/>
          <w:spacing w:val="5"/>
          <w:sz w:val="31"/>
          <w:szCs w:val="31"/>
        </w:rPr>
        <w:t>温县县区、城镇、农村地区用户年均停电时间分别压减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8"/>
          <w:sz w:val="31"/>
          <w:szCs w:val="31"/>
        </w:rPr>
        <w:t>至</w:t>
      </w:r>
      <w:r>
        <w:rPr>
          <w:rFonts w:ascii="仿宋" w:hAnsi="仿宋" w:eastAsia="仿宋" w:cs="仿宋"/>
          <w:spacing w:val="-1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9"/>
          <w:sz w:val="31"/>
          <w:szCs w:val="31"/>
        </w:rPr>
        <w:t>5 个、9 个、15 个小时以内。</w:t>
      </w:r>
    </w:p>
    <w:p>
      <w:pPr>
        <w:spacing w:before="1" w:line="236" w:lineRule="auto"/>
        <w:ind w:left="659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6"/>
          <w:sz w:val="31"/>
          <w:szCs w:val="31"/>
        </w:rPr>
        <w:t>三、主要措施</w:t>
      </w:r>
    </w:p>
    <w:p>
      <w:pPr>
        <w:spacing w:before="178" w:line="221" w:lineRule="auto"/>
        <w:ind w:left="64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6"/>
          <w:sz w:val="31"/>
          <w:szCs w:val="31"/>
        </w:rPr>
        <w:t>( 一 ) 压减办电环</w:t>
      </w:r>
      <w:r>
        <w:rPr>
          <w:rFonts w:ascii="楷体" w:hAnsi="楷体" w:eastAsia="楷体" w:cs="楷体"/>
          <w:spacing w:val="-4"/>
          <w:sz w:val="31"/>
          <w:szCs w:val="31"/>
        </w:rPr>
        <w:t>节</w:t>
      </w:r>
    </w:p>
    <w:p>
      <w:pPr>
        <w:spacing w:before="205" w:line="343" w:lineRule="auto"/>
        <w:ind w:left="7" w:firstLine="66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1.推广线上办电模式。强化办电互动体系建设，通过网上国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 xml:space="preserve">网 </w:t>
      </w:r>
      <w:r>
        <w:rPr>
          <w:rFonts w:ascii="仿宋" w:hAnsi="仿宋" w:eastAsia="仿宋" w:cs="仿宋"/>
          <w:spacing w:val="-2"/>
          <w:sz w:val="31"/>
          <w:szCs w:val="31"/>
        </w:rPr>
        <w:t>App</w:t>
      </w:r>
      <w:r>
        <w:rPr>
          <w:rFonts w:ascii="仿宋" w:hAnsi="仿宋" w:eastAsia="仿宋" w:cs="仿宋"/>
          <w:spacing w:val="-4"/>
          <w:sz w:val="31"/>
          <w:szCs w:val="31"/>
        </w:rPr>
        <w:t>、微信公众号</w:t>
      </w:r>
      <w:r>
        <w:rPr>
          <w:rFonts w:ascii="仿宋" w:hAnsi="仿宋" w:eastAsia="仿宋" w:cs="仿宋"/>
          <w:spacing w:val="-2"/>
          <w:sz w:val="31"/>
          <w:szCs w:val="31"/>
        </w:rPr>
        <w:t>、“豫电管家”等渠道与客户在线实时互动，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实</w:t>
      </w:r>
      <w:r>
        <w:rPr>
          <w:rFonts w:ascii="仿宋" w:hAnsi="仿宋" w:eastAsia="仿宋" w:cs="仿宋"/>
          <w:spacing w:val="8"/>
          <w:sz w:val="31"/>
          <w:szCs w:val="31"/>
        </w:rPr>
        <w:t>现</w:t>
      </w:r>
      <w:r>
        <w:rPr>
          <w:rFonts w:ascii="仿宋" w:hAnsi="仿宋" w:eastAsia="仿宋" w:cs="仿宋"/>
          <w:spacing w:val="5"/>
          <w:sz w:val="31"/>
          <w:szCs w:val="31"/>
        </w:rPr>
        <w:t>业务线上申请、信息线上流转、进度线上查询、服务线上评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价</w:t>
      </w:r>
      <w:r>
        <w:rPr>
          <w:rFonts w:ascii="仿宋" w:hAnsi="仿宋" w:eastAsia="仿宋" w:cs="仿宋"/>
          <w:spacing w:val="8"/>
          <w:sz w:val="31"/>
          <w:szCs w:val="31"/>
        </w:rPr>
        <w:t>，</w:t>
      </w:r>
      <w:r>
        <w:rPr>
          <w:rFonts w:ascii="仿宋" w:hAnsi="仿宋" w:eastAsia="仿宋" w:cs="仿宋"/>
          <w:spacing w:val="5"/>
          <w:sz w:val="31"/>
          <w:szCs w:val="31"/>
        </w:rPr>
        <w:t>办电进程主动推送，提升用户办电体验。全面实现低压业扩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报装</w:t>
      </w:r>
      <w:r>
        <w:rPr>
          <w:rFonts w:ascii="仿宋" w:hAnsi="仿宋" w:eastAsia="仿宋" w:cs="仿宋"/>
          <w:spacing w:val="6"/>
          <w:sz w:val="31"/>
          <w:szCs w:val="31"/>
        </w:rPr>
        <w:t>电</w:t>
      </w:r>
      <w:r>
        <w:rPr>
          <w:rFonts w:ascii="仿宋" w:hAnsi="仿宋" w:eastAsia="仿宋" w:cs="仿宋"/>
          <w:spacing w:val="5"/>
          <w:sz w:val="31"/>
          <w:szCs w:val="31"/>
        </w:rPr>
        <w:t>子签章，供用电合同线上签约，减少交互环节，让数据多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跑</w:t>
      </w:r>
      <w:r>
        <w:rPr>
          <w:rFonts w:ascii="仿宋" w:hAnsi="仿宋" w:eastAsia="仿宋" w:cs="仿宋"/>
          <w:spacing w:val="7"/>
          <w:sz w:val="31"/>
          <w:szCs w:val="31"/>
        </w:rPr>
        <w:t>路，群众少跑路。</w:t>
      </w:r>
    </w:p>
    <w:p>
      <w:pPr>
        <w:spacing w:line="221" w:lineRule="auto"/>
        <w:ind w:left="668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8"/>
          <w:sz w:val="31"/>
          <w:szCs w:val="31"/>
        </w:rPr>
        <w:t>时</w:t>
      </w:r>
      <w:r>
        <w:rPr>
          <w:rFonts w:ascii="楷体" w:hAnsi="楷体" w:eastAsia="楷体" w:cs="楷体"/>
          <w:spacing w:val="-9"/>
          <w:sz w:val="31"/>
          <w:szCs w:val="31"/>
        </w:rPr>
        <w:t>间节点：2021 年 3 月</w:t>
      </w:r>
    </w:p>
    <w:p>
      <w:pPr>
        <w:spacing w:before="204" w:line="221" w:lineRule="auto"/>
        <w:ind w:left="649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6"/>
          <w:sz w:val="31"/>
          <w:szCs w:val="31"/>
        </w:rPr>
        <w:t>责</w:t>
      </w:r>
      <w:r>
        <w:rPr>
          <w:rFonts w:ascii="楷体" w:hAnsi="楷体" w:eastAsia="楷体" w:cs="楷体"/>
          <w:spacing w:val="9"/>
          <w:sz w:val="31"/>
          <w:szCs w:val="31"/>
        </w:rPr>
        <w:t>任单位：县供电公司、县政务服务和大数据管理局</w:t>
      </w:r>
    </w:p>
    <w:p>
      <w:pPr>
        <w:spacing w:before="203" w:line="348" w:lineRule="auto"/>
        <w:ind w:left="21" w:right="81" w:firstLine="63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2"/>
          <w:sz w:val="31"/>
          <w:szCs w:val="31"/>
        </w:rPr>
        <w:t>2.精简办电手续。高低</w:t>
      </w:r>
      <w:r>
        <w:rPr>
          <w:rFonts w:ascii="仿宋" w:hAnsi="仿宋" w:eastAsia="仿宋" w:cs="仿宋"/>
          <w:spacing w:val="-1"/>
          <w:sz w:val="31"/>
          <w:szCs w:val="31"/>
        </w:rPr>
        <w:t>压客户办电资料均精简为 2 项。加快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与政府部门信息联通共享，通过政务服务中心、工商注册推送</w:t>
      </w:r>
      <w:r>
        <w:rPr>
          <w:rFonts w:ascii="仿宋" w:hAnsi="仿宋" w:eastAsia="仿宋" w:cs="仿宋"/>
          <w:spacing w:val="2"/>
          <w:sz w:val="31"/>
          <w:szCs w:val="31"/>
        </w:rPr>
        <w:t>主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动办电信息，客户无需再单独提交用电申请，对于在营业厅直</w:t>
      </w:r>
      <w:r>
        <w:rPr>
          <w:rFonts w:ascii="仿宋" w:hAnsi="仿宋" w:eastAsia="仿宋" w:cs="仿宋"/>
          <w:sz w:val="31"/>
          <w:szCs w:val="31"/>
        </w:rPr>
        <w:t xml:space="preserve">接 </w:t>
      </w:r>
      <w:r>
        <w:rPr>
          <w:rFonts w:ascii="仿宋" w:hAnsi="仿宋" w:eastAsia="仿宋" w:cs="仿宋"/>
          <w:spacing w:val="5"/>
          <w:sz w:val="31"/>
          <w:szCs w:val="31"/>
        </w:rPr>
        <w:t>办电的客户，办电申请免填单，政府网站可查实的资格证明资</w:t>
      </w:r>
      <w:r>
        <w:rPr>
          <w:rFonts w:ascii="仿宋" w:hAnsi="仿宋" w:eastAsia="仿宋" w:cs="仿宋"/>
          <w:sz w:val="31"/>
          <w:szCs w:val="31"/>
        </w:rPr>
        <w:t>料</w:t>
      </w:r>
    </w:p>
    <w:p>
      <w:pPr>
        <w:sectPr>
          <w:footerReference r:id="rId41" w:type="default"/>
          <w:pgSz w:w="11906" w:h="16839"/>
          <w:pgMar w:top="400" w:right="1449" w:bottom="1438" w:left="1536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0" w:line="343" w:lineRule="auto"/>
        <w:ind w:right="89" w:firstLine="2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免提报。网格化供电服务机构负责受理政务服务中心、工商注</w:t>
      </w:r>
      <w:r>
        <w:rPr>
          <w:rFonts w:ascii="仿宋" w:hAnsi="仿宋" w:eastAsia="仿宋" w:cs="仿宋"/>
          <w:sz w:val="31"/>
          <w:szCs w:val="31"/>
        </w:rPr>
        <w:t xml:space="preserve">册 </w:t>
      </w:r>
      <w:r>
        <w:rPr>
          <w:rFonts w:ascii="仿宋" w:hAnsi="仿宋" w:eastAsia="仿宋" w:cs="仿宋"/>
          <w:spacing w:val="18"/>
          <w:sz w:val="31"/>
          <w:szCs w:val="31"/>
        </w:rPr>
        <w:t>信</w:t>
      </w:r>
      <w:r>
        <w:rPr>
          <w:rFonts w:ascii="仿宋" w:hAnsi="仿宋" w:eastAsia="仿宋" w:cs="仿宋"/>
          <w:spacing w:val="12"/>
          <w:sz w:val="31"/>
          <w:szCs w:val="31"/>
        </w:rPr>
        <w:t>息</w:t>
      </w:r>
      <w:r>
        <w:rPr>
          <w:rFonts w:ascii="仿宋" w:hAnsi="仿宋" w:eastAsia="仿宋" w:cs="仿宋"/>
          <w:spacing w:val="9"/>
          <w:sz w:val="31"/>
          <w:szCs w:val="31"/>
        </w:rPr>
        <w:t>推送的辖区内用电申请，全程跟踪和及时流转用电申请。</w:t>
      </w:r>
    </w:p>
    <w:p>
      <w:pPr>
        <w:spacing w:line="221" w:lineRule="auto"/>
        <w:ind w:left="67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8"/>
          <w:sz w:val="31"/>
          <w:szCs w:val="31"/>
        </w:rPr>
        <w:t>时</w:t>
      </w:r>
      <w:r>
        <w:rPr>
          <w:rFonts w:ascii="楷体" w:hAnsi="楷体" w:eastAsia="楷体" w:cs="楷体"/>
          <w:spacing w:val="-9"/>
          <w:sz w:val="31"/>
          <w:szCs w:val="31"/>
        </w:rPr>
        <w:t>间节点：2021 年 3 月</w:t>
      </w:r>
    </w:p>
    <w:p>
      <w:pPr>
        <w:spacing w:before="205" w:line="342" w:lineRule="auto"/>
        <w:ind w:right="89" w:firstLine="651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5"/>
          <w:sz w:val="31"/>
          <w:szCs w:val="31"/>
        </w:rPr>
        <w:t>责任单位：县供电公司、县发展改革委、县政务服务和大</w:t>
      </w:r>
      <w:r>
        <w:rPr>
          <w:rFonts w:ascii="楷体" w:hAnsi="楷体" w:eastAsia="楷体" w:cs="楷体"/>
          <w:spacing w:val="4"/>
          <w:sz w:val="31"/>
          <w:szCs w:val="31"/>
        </w:rPr>
        <w:t>数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9"/>
          <w:sz w:val="31"/>
          <w:szCs w:val="31"/>
        </w:rPr>
        <w:t>据管理局</w:t>
      </w:r>
    </w:p>
    <w:p>
      <w:pPr>
        <w:spacing w:before="3" w:line="343" w:lineRule="auto"/>
        <w:ind w:left="8" w:firstLine="66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3.创新配套项目储备。业扩服务前置延伸。贯通工程建设</w:t>
      </w:r>
      <w:r>
        <w:rPr>
          <w:rFonts w:ascii="仿宋" w:hAnsi="仿宋" w:eastAsia="仿宋" w:cs="仿宋"/>
          <w:spacing w:val="1"/>
          <w:sz w:val="31"/>
          <w:szCs w:val="31"/>
        </w:rPr>
        <w:t>项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目审</w:t>
      </w:r>
      <w:r>
        <w:rPr>
          <w:rFonts w:ascii="仿宋" w:hAnsi="仿宋" w:eastAsia="仿宋" w:cs="仿宋"/>
          <w:spacing w:val="9"/>
          <w:sz w:val="31"/>
          <w:szCs w:val="31"/>
        </w:rPr>
        <w:t>批</w:t>
      </w:r>
      <w:r>
        <w:rPr>
          <w:rFonts w:ascii="仿宋" w:hAnsi="仿宋" w:eastAsia="仿宋" w:cs="仿宋"/>
          <w:spacing w:val="8"/>
          <w:sz w:val="31"/>
          <w:szCs w:val="31"/>
        </w:rPr>
        <w:t>管理系统与供电公司用电报装管理系统，实现互联互通，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将业</w:t>
      </w:r>
      <w:r>
        <w:rPr>
          <w:rFonts w:ascii="仿宋" w:hAnsi="仿宋" w:eastAsia="仿宋" w:cs="仿宋"/>
          <w:spacing w:val="5"/>
          <w:sz w:val="31"/>
          <w:szCs w:val="31"/>
        </w:rPr>
        <w:t>扩流程始点提前至政府项目赋码，便于供电公司实时获取已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赋码</w:t>
      </w:r>
      <w:r>
        <w:rPr>
          <w:rFonts w:ascii="仿宋" w:hAnsi="仿宋" w:eastAsia="仿宋" w:cs="仿宋"/>
          <w:spacing w:val="5"/>
          <w:sz w:val="31"/>
          <w:szCs w:val="31"/>
        </w:rPr>
        <w:t>的企业项目建设批复信息，提前对接项目主体，超前编制初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步供</w:t>
      </w:r>
      <w:r>
        <w:rPr>
          <w:rFonts w:ascii="仿宋" w:hAnsi="仿宋" w:eastAsia="仿宋" w:cs="仿宋"/>
          <w:spacing w:val="7"/>
          <w:sz w:val="31"/>
          <w:szCs w:val="31"/>
        </w:rPr>
        <w:t>电</w:t>
      </w:r>
      <w:r>
        <w:rPr>
          <w:rFonts w:ascii="仿宋" w:hAnsi="仿宋" w:eastAsia="仿宋" w:cs="仿宋"/>
          <w:spacing w:val="5"/>
          <w:sz w:val="31"/>
          <w:szCs w:val="31"/>
        </w:rPr>
        <w:t>方案与配套工程方案，为业扩配套工程实施提前做好充分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准备</w:t>
      </w:r>
      <w:r>
        <w:rPr>
          <w:rFonts w:ascii="仿宋" w:hAnsi="仿宋" w:eastAsia="仿宋" w:cs="仿宋"/>
          <w:spacing w:val="7"/>
          <w:sz w:val="31"/>
          <w:szCs w:val="31"/>
        </w:rPr>
        <w:t>，</w:t>
      </w:r>
      <w:r>
        <w:rPr>
          <w:rFonts w:ascii="仿宋" w:hAnsi="仿宋" w:eastAsia="仿宋" w:cs="仿宋"/>
          <w:spacing w:val="5"/>
          <w:sz w:val="31"/>
          <w:szCs w:val="31"/>
        </w:rPr>
        <w:t>满足客户意向通电时间要求，实现让电等企业，建立主动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办电</w:t>
      </w:r>
      <w:r>
        <w:rPr>
          <w:rFonts w:ascii="仿宋" w:hAnsi="仿宋" w:eastAsia="仿宋" w:cs="仿宋"/>
          <w:spacing w:val="5"/>
          <w:sz w:val="31"/>
          <w:szCs w:val="31"/>
        </w:rPr>
        <w:t>服务新模式。信息系统贯通前，县供电企业主动对接县发展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改革部门，</w:t>
      </w:r>
      <w:r>
        <w:rPr>
          <w:rFonts w:ascii="仿宋" w:hAnsi="仿宋" w:eastAsia="仿宋" w:cs="仿宋"/>
          <w:spacing w:val="-3"/>
          <w:sz w:val="31"/>
          <w:szCs w:val="31"/>
        </w:rPr>
        <w:t>按</w:t>
      </w:r>
      <w:r>
        <w:rPr>
          <w:rFonts w:ascii="仿宋" w:hAnsi="仿宋" w:eastAsia="仿宋" w:cs="仿宋"/>
          <w:spacing w:val="-2"/>
          <w:sz w:val="31"/>
          <w:szCs w:val="31"/>
        </w:rPr>
        <w:t>月获取已赋码的项目信息，提前做好用电报装准备。</w:t>
      </w:r>
    </w:p>
    <w:p>
      <w:pPr>
        <w:spacing w:before="4" w:line="345" w:lineRule="auto"/>
        <w:ind w:left="2" w:firstLine="2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配套工程预安排。供电公司安排专人负责跟踪客户行政审批手</w:t>
      </w:r>
      <w:r>
        <w:rPr>
          <w:rFonts w:ascii="仿宋" w:hAnsi="仿宋" w:eastAsia="仿宋" w:cs="仿宋"/>
          <w:sz w:val="31"/>
          <w:szCs w:val="31"/>
        </w:rPr>
        <w:t xml:space="preserve">续 </w:t>
      </w:r>
      <w:r>
        <w:rPr>
          <w:rFonts w:ascii="仿宋" w:hAnsi="仿宋" w:eastAsia="仿宋" w:cs="仿宋"/>
          <w:spacing w:val="26"/>
          <w:sz w:val="31"/>
          <w:szCs w:val="31"/>
        </w:rPr>
        <w:t>办</w:t>
      </w:r>
      <w:r>
        <w:rPr>
          <w:rFonts w:ascii="仿宋" w:hAnsi="仿宋" w:eastAsia="仿宋" w:cs="仿宋"/>
          <w:spacing w:val="17"/>
          <w:sz w:val="31"/>
          <w:szCs w:val="31"/>
        </w:rPr>
        <w:t>理进度和整体项目推进情况，实时更新并向内部推送储备信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息，根</w:t>
      </w:r>
      <w:r>
        <w:rPr>
          <w:rFonts w:ascii="仿宋" w:hAnsi="仿宋" w:eastAsia="仿宋" w:cs="仿宋"/>
          <w:spacing w:val="6"/>
          <w:sz w:val="31"/>
          <w:szCs w:val="31"/>
        </w:rPr>
        <w:t>据</w:t>
      </w:r>
      <w:r>
        <w:rPr>
          <w:rFonts w:ascii="仿宋" w:hAnsi="仿宋" w:eastAsia="仿宋" w:cs="仿宋"/>
          <w:spacing w:val="5"/>
          <w:sz w:val="31"/>
          <w:szCs w:val="31"/>
        </w:rPr>
        <w:t>客户工程进度动态触发业扩项目储备流程，超前启动配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6"/>
          <w:sz w:val="31"/>
          <w:szCs w:val="31"/>
        </w:rPr>
        <w:t>套</w:t>
      </w:r>
      <w:r>
        <w:rPr>
          <w:rFonts w:ascii="仿宋" w:hAnsi="仿宋" w:eastAsia="仿宋" w:cs="仿宋"/>
          <w:spacing w:val="17"/>
          <w:sz w:val="31"/>
          <w:szCs w:val="31"/>
        </w:rPr>
        <w:t>电网工程前期准备工作，并可结合其他配网建设项目同步实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施。</w:t>
      </w:r>
      <w:r>
        <w:rPr>
          <w:rFonts w:ascii="仿宋" w:hAnsi="仿宋" w:eastAsia="仿宋" w:cs="仿宋"/>
          <w:spacing w:val="-3"/>
          <w:sz w:val="31"/>
          <w:szCs w:val="31"/>
        </w:rPr>
        <w:t>确</w:t>
      </w:r>
      <w:r>
        <w:rPr>
          <w:rFonts w:ascii="仿宋" w:hAnsi="仿宋" w:eastAsia="仿宋" w:cs="仿宋"/>
          <w:spacing w:val="-2"/>
          <w:sz w:val="31"/>
          <w:szCs w:val="31"/>
        </w:rPr>
        <w:t>保民生用电的前提下，提前规划，优先保障重点项目办电。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0"/>
          <w:sz w:val="31"/>
          <w:szCs w:val="31"/>
        </w:rPr>
        <w:t>用</w:t>
      </w:r>
      <w:r>
        <w:rPr>
          <w:rFonts w:ascii="仿宋" w:hAnsi="仿宋" w:eastAsia="仿宋" w:cs="仿宋"/>
          <w:spacing w:val="-7"/>
          <w:sz w:val="31"/>
          <w:szCs w:val="31"/>
        </w:rPr>
        <w:t>电</w:t>
      </w:r>
      <w:r>
        <w:rPr>
          <w:rFonts w:ascii="仿宋" w:hAnsi="仿宋" w:eastAsia="仿宋" w:cs="仿宋"/>
          <w:spacing w:val="-5"/>
          <w:sz w:val="31"/>
          <w:szCs w:val="31"/>
        </w:rPr>
        <w:t>报装无缝衔接。客户用电需求明确后，实现储备项目流程“一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键转正</w:t>
      </w:r>
      <w:r>
        <w:rPr>
          <w:rFonts w:ascii="仿宋" w:hAnsi="仿宋" w:eastAsia="仿宋" w:cs="仿宋"/>
          <w:spacing w:val="6"/>
          <w:sz w:val="31"/>
          <w:szCs w:val="31"/>
        </w:rPr>
        <w:t>式</w:t>
      </w:r>
      <w:r>
        <w:rPr>
          <w:rFonts w:ascii="仿宋" w:hAnsi="仿宋" w:eastAsia="仿宋" w:cs="仿宋"/>
          <w:spacing w:val="5"/>
          <w:sz w:val="31"/>
          <w:szCs w:val="31"/>
        </w:rPr>
        <w:t>”，并推送相关部门纳入过程管控。储备流程与正式申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请流程</w:t>
      </w:r>
      <w:r>
        <w:rPr>
          <w:rFonts w:ascii="仿宋" w:hAnsi="仿宋" w:eastAsia="仿宋" w:cs="仿宋"/>
          <w:spacing w:val="6"/>
          <w:sz w:val="31"/>
          <w:szCs w:val="31"/>
        </w:rPr>
        <w:t>之</w:t>
      </w:r>
      <w:r>
        <w:rPr>
          <w:rFonts w:ascii="仿宋" w:hAnsi="仿宋" w:eastAsia="仿宋" w:cs="仿宋"/>
          <w:spacing w:val="5"/>
          <w:sz w:val="31"/>
          <w:szCs w:val="31"/>
        </w:rPr>
        <w:t>间相关信息自动填充、项目资料自动同步，实现客户无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感办电。</w:t>
      </w:r>
    </w:p>
    <w:p>
      <w:pPr>
        <w:sectPr>
          <w:footerReference r:id="rId42" w:type="default"/>
          <w:pgSz w:w="11906" w:h="16839"/>
          <w:pgMar w:top="400" w:right="1441" w:bottom="1438" w:left="1533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0" w:line="221" w:lineRule="auto"/>
        <w:ind w:left="66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6"/>
          <w:sz w:val="31"/>
          <w:szCs w:val="31"/>
        </w:rPr>
        <w:t>时</w:t>
      </w:r>
      <w:r>
        <w:rPr>
          <w:rFonts w:ascii="楷体" w:hAnsi="楷体" w:eastAsia="楷体" w:cs="楷体"/>
          <w:spacing w:val="-10"/>
          <w:sz w:val="31"/>
          <w:szCs w:val="31"/>
        </w:rPr>
        <w:t>间</w:t>
      </w:r>
      <w:r>
        <w:rPr>
          <w:rFonts w:ascii="楷体" w:hAnsi="楷体" w:eastAsia="楷体" w:cs="楷体"/>
          <w:spacing w:val="-8"/>
          <w:sz w:val="31"/>
          <w:szCs w:val="31"/>
        </w:rPr>
        <w:t>节点：2021 年 12 月</w:t>
      </w:r>
    </w:p>
    <w:p>
      <w:pPr>
        <w:spacing w:before="204" w:line="221" w:lineRule="auto"/>
        <w:ind w:left="64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3"/>
          <w:sz w:val="31"/>
          <w:szCs w:val="31"/>
        </w:rPr>
        <w:t>责</w:t>
      </w:r>
      <w:r>
        <w:rPr>
          <w:rFonts w:ascii="楷体" w:hAnsi="楷体" w:eastAsia="楷体" w:cs="楷体"/>
          <w:spacing w:val="9"/>
          <w:sz w:val="31"/>
          <w:szCs w:val="31"/>
        </w:rPr>
        <w:t>任单位：县供电公司、县工改办、县发展改革委</w:t>
      </w:r>
    </w:p>
    <w:p>
      <w:pPr>
        <w:spacing w:before="205" w:line="343" w:lineRule="auto"/>
        <w:ind w:firstLine="65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4.</w:t>
      </w:r>
      <w:r>
        <w:rPr>
          <w:rFonts w:ascii="仿宋" w:hAnsi="仿宋" w:eastAsia="仿宋" w:cs="仿宋"/>
          <w:spacing w:val="7"/>
          <w:sz w:val="31"/>
          <w:szCs w:val="31"/>
        </w:rPr>
        <w:t>进</w:t>
      </w:r>
      <w:r>
        <w:rPr>
          <w:rFonts w:ascii="仿宋" w:hAnsi="仿宋" w:eastAsia="仿宋" w:cs="仿宋"/>
          <w:spacing w:val="4"/>
          <w:sz w:val="31"/>
          <w:szCs w:val="31"/>
        </w:rPr>
        <w:t>一步压减办电环节。低压客户办电环节小微企业压减为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用电</w:t>
      </w:r>
      <w:r>
        <w:rPr>
          <w:rFonts w:ascii="仿宋" w:hAnsi="仿宋" w:eastAsia="仿宋" w:cs="仿宋"/>
          <w:sz w:val="31"/>
          <w:szCs w:val="31"/>
        </w:rPr>
        <w:t xml:space="preserve">申请、装表送电 2 个。小微企业通过工商信息推送主动办电 </w:t>
      </w:r>
      <w:r>
        <w:rPr>
          <w:rFonts w:ascii="仿宋" w:hAnsi="仿宋" w:eastAsia="仿宋" w:cs="仿宋"/>
          <w:spacing w:val="-1"/>
          <w:sz w:val="31"/>
          <w:szCs w:val="31"/>
        </w:rPr>
        <w:t>的，办电</w:t>
      </w:r>
      <w:r>
        <w:rPr>
          <w:rFonts w:ascii="仿宋" w:hAnsi="仿宋" w:eastAsia="仿宋" w:cs="仿宋"/>
          <w:sz w:val="31"/>
          <w:szCs w:val="31"/>
        </w:rPr>
        <w:t xml:space="preserve">环节可进一步压减为装表送电 1 个。客户线上提交意向 </w:t>
      </w:r>
      <w:r>
        <w:rPr>
          <w:rFonts w:ascii="仿宋" w:hAnsi="仿宋" w:eastAsia="仿宋" w:cs="仿宋"/>
          <w:spacing w:val="10"/>
          <w:sz w:val="31"/>
          <w:szCs w:val="31"/>
        </w:rPr>
        <w:t>装表</w:t>
      </w:r>
      <w:r>
        <w:rPr>
          <w:rFonts w:ascii="仿宋" w:hAnsi="仿宋" w:eastAsia="仿宋" w:cs="仿宋"/>
          <w:spacing w:val="6"/>
          <w:sz w:val="31"/>
          <w:szCs w:val="31"/>
        </w:rPr>
        <w:t>位</w:t>
      </w:r>
      <w:r>
        <w:rPr>
          <w:rFonts w:ascii="仿宋" w:hAnsi="仿宋" w:eastAsia="仿宋" w:cs="仿宋"/>
          <w:spacing w:val="5"/>
          <w:sz w:val="31"/>
          <w:szCs w:val="31"/>
        </w:rPr>
        <w:t>置及坐标的，推行勘查不见面，由供电企业直接组织现场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勘察</w:t>
      </w:r>
      <w:r>
        <w:rPr>
          <w:rFonts w:ascii="仿宋" w:hAnsi="仿宋" w:eastAsia="仿宋" w:cs="仿宋"/>
          <w:spacing w:val="6"/>
          <w:sz w:val="31"/>
          <w:szCs w:val="31"/>
        </w:rPr>
        <w:t>和</w:t>
      </w:r>
      <w:r>
        <w:rPr>
          <w:rFonts w:ascii="仿宋" w:hAnsi="仿宋" w:eastAsia="仿宋" w:cs="仿宋"/>
          <w:spacing w:val="5"/>
          <w:sz w:val="31"/>
          <w:szCs w:val="31"/>
        </w:rPr>
        <w:t>施工接电。高压客户办电环节对于延伸电网投资界面至客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户红</w:t>
      </w:r>
      <w:r>
        <w:rPr>
          <w:rFonts w:ascii="仿宋" w:hAnsi="仿宋" w:eastAsia="仿宋" w:cs="仿宋"/>
          <w:spacing w:val="6"/>
          <w:sz w:val="31"/>
          <w:szCs w:val="31"/>
        </w:rPr>
        <w:t>线</w:t>
      </w:r>
      <w:r>
        <w:rPr>
          <w:rFonts w:ascii="仿宋" w:hAnsi="仿宋" w:eastAsia="仿宋" w:cs="仿宋"/>
          <w:spacing w:val="5"/>
          <w:sz w:val="31"/>
          <w:szCs w:val="31"/>
        </w:rPr>
        <w:t>的新装项目，以及不涉及客户外部工程的增容项目，压减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为用</w:t>
      </w:r>
      <w:r>
        <w:rPr>
          <w:rFonts w:ascii="仿宋" w:hAnsi="仿宋" w:eastAsia="仿宋" w:cs="仿宋"/>
          <w:sz w:val="31"/>
          <w:szCs w:val="31"/>
        </w:rPr>
        <w:t xml:space="preserve">电申请、供电方案答复、装表送电 3 个环节，通过工商信息 </w:t>
      </w:r>
      <w:r>
        <w:rPr>
          <w:rFonts w:ascii="仿宋" w:hAnsi="仿宋" w:eastAsia="仿宋" w:cs="仿宋"/>
          <w:spacing w:val="10"/>
          <w:sz w:val="31"/>
          <w:szCs w:val="31"/>
        </w:rPr>
        <w:t>推送</w:t>
      </w:r>
      <w:r>
        <w:rPr>
          <w:rFonts w:ascii="仿宋" w:hAnsi="仿宋" w:eastAsia="仿宋" w:cs="仿宋"/>
          <w:spacing w:val="8"/>
          <w:sz w:val="31"/>
          <w:szCs w:val="31"/>
        </w:rPr>
        <w:t>主</w:t>
      </w:r>
      <w:r>
        <w:rPr>
          <w:rFonts w:ascii="仿宋" w:hAnsi="仿宋" w:eastAsia="仿宋" w:cs="仿宋"/>
          <w:spacing w:val="5"/>
          <w:sz w:val="31"/>
          <w:szCs w:val="31"/>
        </w:rPr>
        <w:t>动办电业扩项目，进一步压减为申请方案答复、装表送电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2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个环节。除拟定的重要用户和资产移交客户外，一律取消设计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审查和中间检查。竣工检验环节普通客户仅验收直接接网设备</w:t>
      </w:r>
      <w:r>
        <w:rPr>
          <w:rFonts w:ascii="仿宋" w:hAnsi="仿宋" w:eastAsia="仿宋" w:cs="仿宋"/>
          <w:spacing w:val="6"/>
          <w:sz w:val="31"/>
          <w:szCs w:val="31"/>
        </w:rPr>
        <w:t>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资产</w:t>
      </w:r>
      <w:r>
        <w:rPr>
          <w:rFonts w:ascii="仿宋" w:hAnsi="仿宋" w:eastAsia="仿宋" w:cs="仿宋"/>
          <w:spacing w:val="6"/>
          <w:sz w:val="31"/>
          <w:szCs w:val="31"/>
        </w:rPr>
        <w:t>移</w:t>
      </w:r>
      <w:r>
        <w:rPr>
          <w:rFonts w:ascii="仿宋" w:hAnsi="仿宋" w:eastAsia="仿宋" w:cs="仿宋"/>
          <w:spacing w:val="5"/>
          <w:sz w:val="31"/>
          <w:szCs w:val="31"/>
        </w:rPr>
        <w:t>交客户验收移交设备和直接接网设备，重要客户验收供电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电</w:t>
      </w:r>
      <w:r>
        <w:rPr>
          <w:rFonts w:ascii="仿宋" w:hAnsi="仿宋" w:eastAsia="仿宋" w:cs="仿宋"/>
          <w:spacing w:val="-3"/>
          <w:sz w:val="31"/>
          <w:szCs w:val="31"/>
        </w:rPr>
        <w:t>源</w:t>
      </w:r>
      <w:r>
        <w:rPr>
          <w:rFonts w:ascii="仿宋" w:hAnsi="仿宋" w:eastAsia="仿宋" w:cs="仿宋"/>
          <w:spacing w:val="-2"/>
          <w:sz w:val="31"/>
          <w:szCs w:val="31"/>
        </w:rPr>
        <w:t>配置、自备应急电源及非电性质保安措施、涉网自动化装置、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多</w:t>
      </w:r>
      <w:r>
        <w:rPr>
          <w:rFonts w:ascii="仿宋" w:hAnsi="仿宋" w:eastAsia="仿宋" w:cs="仿宋"/>
          <w:spacing w:val="-3"/>
          <w:sz w:val="31"/>
          <w:szCs w:val="31"/>
        </w:rPr>
        <w:t>电</w:t>
      </w:r>
      <w:r>
        <w:rPr>
          <w:rFonts w:ascii="仿宋" w:hAnsi="仿宋" w:eastAsia="仿宋" w:cs="仿宋"/>
          <w:spacing w:val="-2"/>
          <w:sz w:val="31"/>
          <w:szCs w:val="31"/>
        </w:rPr>
        <w:t>源闭锁装置、电能计量装置等内容。对于有特殊负荷的客户，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重点</w:t>
      </w:r>
      <w:r>
        <w:rPr>
          <w:rFonts w:ascii="仿宋" w:hAnsi="仿宋" w:eastAsia="仿宋" w:cs="仿宋"/>
          <w:spacing w:val="6"/>
          <w:sz w:val="31"/>
          <w:szCs w:val="31"/>
        </w:rPr>
        <w:t>查</w:t>
      </w:r>
      <w:r>
        <w:rPr>
          <w:rFonts w:ascii="仿宋" w:hAnsi="仿宋" w:eastAsia="仿宋" w:cs="仿宋"/>
          <w:spacing w:val="5"/>
          <w:sz w:val="31"/>
          <w:szCs w:val="31"/>
        </w:rPr>
        <w:t>验电能质量治理装置、涉网自动化装置配置等内容。简化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重要</w:t>
      </w:r>
      <w:r>
        <w:rPr>
          <w:rFonts w:ascii="仿宋" w:hAnsi="仿宋" w:eastAsia="仿宋" w:cs="仿宋"/>
          <w:spacing w:val="6"/>
          <w:sz w:val="31"/>
          <w:szCs w:val="31"/>
        </w:rPr>
        <w:t>或</w:t>
      </w:r>
      <w:r>
        <w:rPr>
          <w:rFonts w:ascii="仿宋" w:hAnsi="仿宋" w:eastAsia="仿宋" w:cs="仿宋"/>
          <w:spacing w:val="5"/>
          <w:sz w:val="31"/>
          <w:szCs w:val="31"/>
        </w:rPr>
        <w:t>有特殊负荷客户的设计审查和中间检查内容，客户内部土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建</w:t>
      </w:r>
      <w:r>
        <w:rPr>
          <w:rFonts w:ascii="仿宋" w:hAnsi="仿宋" w:eastAsia="仿宋" w:cs="仿宋"/>
          <w:spacing w:val="14"/>
          <w:sz w:val="31"/>
          <w:szCs w:val="31"/>
        </w:rPr>
        <w:t>工</w:t>
      </w:r>
      <w:r>
        <w:rPr>
          <w:rFonts w:ascii="仿宋" w:hAnsi="仿宋" w:eastAsia="仿宋" w:cs="仿宋"/>
          <w:spacing w:val="8"/>
          <w:sz w:val="31"/>
          <w:szCs w:val="31"/>
        </w:rPr>
        <w:t>程、非涉网设备等不作为审查内容。</w:t>
      </w:r>
    </w:p>
    <w:p>
      <w:pPr>
        <w:spacing w:line="221" w:lineRule="auto"/>
        <w:ind w:left="66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8"/>
          <w:sz w:val="31"/>
          <w:szCs w:val="31"/>
        </w:rPr>
        <w:t>时</w:t>
      </w:r>
      <w:r>
        <w:rPr>
          <w:rFonts w:ascii="楷体" w:hAnsi="楷体" w:eastAsia="楷体" w:cs="楷体"/>
          <w:spacing w:val="-9"/>
          <w:sz w:val="31"/>
          <w:szCs w:val="31"/>
        </w:rPr>
        <w:t>间节点：2021 年 3 月</w:t>
      </w:r>
    </w:p>
    <w:p>
      <w:pPr>
        <w:spacing w:before="205" w:line="221" w:lineRule="auto"/>
        <w:ind w:left="64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0"/>
          <w:sz w:val="31"/>
          <w:szCs w:val="31"/>
        </w:rPr>
        <w:t>责</w:t>
      </w:r>
      <w:r>
        <w:rPr>
          <w:rFonts w:ascii="楷体" w:hAnsi="楷体" w:eastAsia="楷体" w:cs="楷体"/>
          <w:spacing w:val="9"/>
          <w:sz w:val="31"/>
          <w:szCs w:val="31"/>
        </w:rPr>
        <w:t>任单位：县供电公司、县发展改革委</w:t>
      </w:r>
    </w:p>
    <w:p>
      <w:pPr>
        <w:spacing w:before="204" w:line="222" w:lineRule="auto"/>
        <w:ind w:left="63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24"/>
          <w:sz w:val="31"/>
          <w:szCs w:val="31"/>
        </w:rPr>
        <w:t>(二) 提高办电效率</w:t>
      </w:r>
    </w:p>
    <w:p>
      <w:pPr>
        <w:spacing w:before="204" w:line="407" w:lineRule="exact"/>
        <w:ind w:left="66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position w:val="2"/>
          <w:sz w:val="31"/>
          <w:szCs w:val="31"/>
        </w:rPr>
        <w:t>1</w:t>
      </w:r>
      <w:r>
        <w:rPr>
          <w:rFonts w:ascii="仿宋" w:hAnsi="仿宋" w:eastAsia="仿宋" w:cs="仿宋"/>
          <w:spacing w:val="4"/>
          <w:position w:val="2"/>
          <w:sz w:val="31"/>
          <w:szCs w:val="31"/>
        </w:rPr>
        <w:t>.公开电网资源信息。依客户申请提供相关区域电网可开放</w:t>
      </w:r>
    </w:p>
    <w:p>
      <w:pPr>
        <w:sectPr>
          <w:footerReference r:id="rId43" w:type="default"/>
          <w:pgSz w:w="11906" w:h="16839"/>
          <w:pgMar w:top="400" w:right="1435" w:bottom="1438" w:left="1541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0" w:line="343" w:lineRule="auto"/>
        <w:ind w:left="14" w:right="231" w:hanging="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8"/>
          <w:sz w:val="31"/>
          <w:szCs w:val="31"/>
        </w:rPr>
        <w:t>容</w:t>
      </w:r>
      <w:r>
        <w:rPr>
          <w:rFonts w:ascii="仿宋" w:hAnsi="仿宋" w:eastAsia="仿宋" w:cs="仿宋"/>
          <w:spacing w:val="-6"/>
          <w:sz w:val="31"/>
          <w:szCs w:val="31"/>
        </w:rPr>
        <w:t>量</w:t>
      </w:r>
      <w:r>
        <w:rPr>
          <w:rFonts w:ascii="仿宋" w:hAnsi="仿宋" w:eastAsia="仿宋" w:cs="仿宋"/>
          <w:spacing w:val="-4"/>
          <w:sz w:val="31"/>
          <w:szCs w:val="31"/>
        </w:rPr>
        <w:t>、 电力管廊通道、 电网规划等特定信息，保障客户知情权，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为客户在线比选供电方案提供条件</w:t>
      </w:r>
      <w:r>
        <w:rPr>
          <w:rFonts w:ascii="仿宋" w:hAnsi="仿宋" w:eastAsia="仿宋" w:cs="仿宋"/>
          <w:spacing w:val="7"/>
          <w:sz w:val="31"/>
          <w:szCs w:val="31"/>
        </w:rPr>
        <w:t>。</w:t>
      </w:r>
    </w:p>
    <w:p>
      <w:pPr>
        <w:spacing w:line="576" w:lineRule="exact"/>
        <w:ind w:left="666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8"/>
          <w:position w:val="19"/>
          <w:sz w:val="31"/>
          <w:szCs w:val="31"/>
        </w:rPr>
        <w:t>时</w:t>
      </w:r>
      <w:r>
        <w:rPr>
          <w:rFonts w:ascii="楷体" w:hAnsi="楷体" w:eastAsia="楷体" w:cs="楷体"/>
          <w:spacing w:val="-9"/>
          <w:position w:val="19"/>
          <w:sz w:val="31"/>
          <w:szCs w:val="31"/>
        </w:rPr>
        <w:t>间节点：2021 年 3 月</w:t>
      </w:r>
    </w:p>
    <w:p>
      <w:pPr>
        <w:spacing w:line="221" w:lineRule="auto"/>
        <w:ind w:left="647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0"/>
          <w:sz w:val="31"/>
          <w:szCs w:val="31"/>
        </w:rPr>
        <w:t>责</w:t>
      </w:r>
      <w:r>
        <w:rPr>
          <w:rFonts w:ascii="楷体" w:hAnsi="楷体" w:eastAsia="楷体" w:cs="楷体"/>
          <w:spacing w:val="8"/>
          <w:sz w:val="31"/>
          <w:szCs w:val="31"/>
        </w:rPr>
        <w:t>任单位：县供电公司</w:t>
      </w:r>
    </w:p>
    <w:p>
      <w:pPr>
        <w:spacing w:before="205" w:line="343" w:lineRule="auto"/>
        <w:ind w:left="11" w:firstLine="6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6"/>
          <w:sz w:val="31"/>
          <w:szCs w:val="31"/>
        </w:rPr>
        <w:t>2</w:t>
      </w:r>
      <w:r>
        <w:rPr>
          <w:rFonts w:ascii="仿宋" w:hAnsi="仿宋" w:eastAsia="仿宋" w:cs="仿宋"/>
          <w:spacing w:val="9"/>
          <w:sz w:val="31"/>
          <w:szCs w:val="31"/>
        </w:rPr>
        <w:t>.</w:t>
      </w:r>
      <w:r>
        <w:rPr>
          <w:rFonts w:ascii="仿宋" w:hAnsi="仿宋" w:eastAsia="仿宋" w:cs="仿宋"/>
          <w:spacing w:val="8"/>
          <w:sz w:val="31"/>
          <w:szCs w:val="31"/>
        </w:rPr>
        <w:t>供电方案答复规范化、透明化。遵循 “先接入、后改造”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“就近接入”的原则，400 伏以下低压报装取消供电方案答</w:t>
      </w:r>
      <w:r>
        <w:rPr>
          <w:rFonts w:ascii="仿宋" w:hAnsi="仿宋" w:eastAsia="仿宋" w:cs="仿宋"/>
          <w:spacing w:val="4"/>
          <w:sz w:val="31"/>
          <w:szCs w:val="31"/>
        </w:rPr>
        <w:t>复</w:t>
      </w:r>
      <w:r>
        <w:rPr>
          <w:rFonts w:ascii="仿宋" w:hAnsi="仿宋" w:eastAsia="仿宋" w:cs="仿宋"/>
          <w:sz w:val="31"/>
          <w:szCs w:val="31"/>
        </w:rPr>
        <w:t xml:space="preserve">环 </w:t>
      </w:r>
      <w:r>
        <w:rPr>
          <w:rFonts w:ascii="仿宋" w:hAnsi="仿宋" w:eastAsia="仿宋" w:cs="仿宋"/>
          <w:spacing w:val="-5"/>
          <w:sz w:val="31"/>
          <w:szCs w:val="31"/>
        </w:rPr>
        <w:t>节， 自动生成供电方案，10 ( 6 ) 千伏高压报装供电方案自动</w:t>
      </w:r>
      <w:r>
        <w:rPr>
          <w:rFonts w:ascii="仿宋" w:hAnsi="仿宋" w:eastAsia="仿宋" w:cs="仿宋"/>
          <w:spacing w:val="-3"/>
          <w:sz w:val="31"/>
          <w:szCs w:val="31"/>
        </w:rPr>
        <w:t>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具，届时客户可通过</w:t>
      </w:r>
      <w:r>
        <w:rPr>
          <w:rFonts w:ascii="仿宋" w:hAnsi="仿宋" w:eastAsia="仿宋" w:cs="仿宋"/>
          <w:sz w:val="31"/>
          <w:szCs w:val="31"/>
        </w:rPr>
        <w:t xml:space="preserve">微信公众号、 网上国网App 等线上渠道直接 </w:t>
      </w:r>
      <w:r>
        <w:rPr>
          <w:rFonts w:ascii="仿宋" w:hAnsi="仿宋" w:eastAsia="仿宋" w:cs="仿宋"/>
          <w:spacing w:val="-20"/>
          <w:sz w:val="31"/>
          <w:szCs w:val="31"/>
        </w:rPr>
        <w:t>获</w:t>
      </w:r>
      <w:r>
        <w:rPr>
          <w:rFonts w:ascii="仿宋" w:hAnsi="仿宋" w:eastAsia="仿宋" w:cs="仿宋"/>
          <w:spacing w:val="-11"/>
          <w:sz w:val="31"/>
          <w:szCs w:val="31"/>
        </w:rPr>
        <w:t>取供电方案，并实现供电方案向客户线上推送。</w:t>
      </w:r>
    </w:p>
    <w:p>
      <w:pPr>
        <w:spacing w:line="576" w:lineRule="exact"/>
        <w:ind w:left="666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8"/>
          <w:position w:val="19"/>
          <w:sz w:val="31"/>
          <w:szCs w:val="31"/>
        </w:rPr>
        <w:t>时</w:t>
      </w:r>
      <w:r>
        <w:rPr>
          <w:rFonts w:ascii="楷体" w:hAnsi="楷体" w:eastAsia="楷体" w:cs="楷体"/>
          <w:spacing w:val="-9"/>
          <w:position w:val="19"/>
          <w:sz w:val="31"/>
          <w:szCs w:val="31"/>
        </w:rPr>
        <w:t>间节点：2021 年 3 月</w:t>
      </w:r>
    </w:p>
    <w:p>
      <w:pPr>
        <w:spacing w:line="221" w:lineRule="auto"/>
        <w:ind w:left="647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0"/>
          <w:sz w:val="31"/>
          <w:szCs w:val="31"/>
        </w:rPr>
        <w:t>责</w:t>
      </w:r>
      <w:r>
        <w:rPr>
          <w:rFonts w:ascii="楷体" w:hAnsi="楷体" w:eastAsia="楷体" w:cs="楷体"/>
          <w:spacing w:val="8"/>
          <w:sz w:val="31"/>
          <w:szCs w:val="31"/>
        </w:rPr>
        <w:t>任单位：县供电公司</w:t>
      </w:r>
    </w:p>
    <w:p>
      <w:pPr>
        <w:spacing w:before="205" w:line="343" w:lineRule="auto"/>
        <w:ind w:right="174" w:firstLine="67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3.优化配套工程管理模式。业扩项目包物资实行实物定</w:t>
      </w:r>
      <w:r>
        <w:rPr>
          <w:rFonts w:ascii="仿宋" w:hAnsi="仿宋" w:eastAsia="仿宋" w:cs="仿宋"/>
          <w:spacing w:val="3"/>
          <w:sz w:val="31"/>
          <w:szCs w:val="31"/>
        </w:rPr>
        <w:t>额</w:t>
      </w:r>
      <w:r>
        <w:rPr>
          <w:rFonts w:ascii="仿宋" w:hAnsi="仿宋" w:eastAsia="仿宋" w:cs="仿宋"/>
          <w:sz w:val="31"/>
          <w:szCs w:val="31"/>
        </w:rPr>
        <w:t xml:space="preserve">储 </w:t>
      </w:r>
      <w:r>
        <w:rPr>
          <w:rFonts w:ascii="仿宋" w:hAnsi="仿宋" w:eastAsia="仿宋" w:cs="仿宋"/>
          <w:spacing w:val="10"/>
          <w:sz w:val="31"/>
          <w:szCs w:val="31"/>
        </w:rPr>
        <w:t>备，遵</w:t>
      </w:r>
      <w:r>
        <w:rPr>
          <w:rFonts w:ascii="仿宋" w:hAnsi="仿宋" w:eastAsia="仿宋" w:cs="仿宋"/>
          <w:spacing w:val="6"/>
          <w:sz w:val="31"/>
          <w:szCs w:val="31"/>
        </w:rPr>
        <w:t>循</w:t>
      </w:r>
      <w:r>
        <w:rPr>
          <w:rFonts w:ascii="仿宋" w:hAnsi="仿宋" w:eastAsia="仿宋" w:cs="仿宋"/>
          <w:spacing w:val="5"/>
          <w:sz w:val="31"/>
          <w:szCs w:val="31"/>
        </w:rPr>
        <w:t>效率、效益优先工作原则，业扩配套工程物资从项目立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项至结算支付全流程独立管理，简化流程环节，加快实物流转</w:t>
      </w:r>
      <w:r>
        <w:rPr>
          <w:rFonts w:ascii="仿宋" w:hAnsi="仿宋" w:eastAsia="仿宋" w:cs="仿宋"/>
          <w:spacing w:val="8"/>
          <w:sz w:val="31"/>
          <w:szCs w:val="31"/>
        </w:rPr>
        <w:t>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实行按</w:t>
      </w:r>
      <w:r>
        <w:rPr>
          <w:rFonts w:ascii="仿宋" w:hAnsi="仿宋" w:eastAsia="仿宋" w:cs="仿宋"/>
          <w:spacing w:val="6"/>
          <w:sz w:val="31"/>
          <w:szCs w:val="31"/>
        </w:rPr>
        <w:t>季</w:t>
      </w:r>
      <w:r>
        <w:rPr>
          <w:rFonts w:ascii="仿宋" w:hAnsi="仿宋" w:eastAsia="仿宋" w:cs="仿宋"/>
          <w:spacing w:val="5"/>
          <w:sz w:val="31"/>
          <w:szCs w:val="31"/>
        </w:rPr>
        <w:t>定额、分级储备、调补结合、调整修正，实现物资随需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随领。</w:t>
      </w:r>
      <w:r>
        <w:rPr>
          <w:rFonts w:ascii="仿宋" w:hAnsi="仿宋" w:eastAsia="仿宋" w:cs="仿宋"/>
          <w:spacing w:val="6"/>
          <w:sz w:val="31"/>
          <w:szCs w:val="31"/>
        </w:rPr>
        <w:t>依</w:t>
      </w:r>
      <w:r>
        <w:rPr>
          <w:rFonts w:ascii="仿宋" w:hAnsi="仿宋" w:eastAsia="仿宋" w:cs="仿宋"/>
          <w:spacing w:val="5"/>
          <w:sz w:val="31"/>
          <w:szCs w:val="31"/>
        </w:rPr>
        <w:t>托业扩配套工程管理模块，实现全景展示业扩类物资的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库存及</w:t>
      </w:r>
      <w:r>
        <w:rPr>
          <w:rFonts w:ascii="仿宋" w:hAnsi="仿宋" w:eastAsia="仿宋" w:cs="仿宋"/>
          <w:spacing w:val="6"/>
          <w:sz w:val="31"/>
          <w:szCs w:val="31"/>
        </w:rPr>
        <w:t>供</w:t>
      </w:r>
      <w:r>
        <w:rPr>
          <w:rFonts w:ascii="仿宋" w:hAnsi="仿宋" w:eastAsia="仿宋" w:cs="仿宋"/>
          <w:spacing w:val="5"/>
          <w:sz w:val="31"/>
          <w:szCs w:val="31"/>
        </w:rPr>
        <w:t>货信息，信息包括物资名称、状态、型号、数量、存储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点</w:t>
      </w:r>
      <w:r>
        <w:rPr>
          <w:rFonts w:ascii="仿宋" w:hAnsi="仿宋" w:eastAsia="仿宋" w:cs="仿宋"/>
          <w:spacing w:val="-2"/>
          <w:sz w:val="31"/>
          <w:szCs w:val="31"/>
        </w:rPr>
        <w:t>、生产供货订单进度信息等，信息向相关项目经理、设计人员、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施工人</w:t>
      </w:r>
      <w:r>
        <w:rPr>
          <w:rFonts w:ascii="仿宋" w:hAnsi="仿宋" w:eastAsia="仿宋" w:cs="仿宋"/>
          <w:spacing w:val="6"/>
          <w:sz w:val="31"/>
          <w:szCs w:val="31"/>
        </w:rPr>
        <w:t>员</w:t>
      </w:r>
      <w:r>
        <w:rPr>
          <w:rFonts w:ascii="仿宋" w:hAnsi="仿宋" w:eastAsia="仿宋" w:cs="仿宋"/>
          <w:spacing w:val="5"/>
          <w:sz w:val="31"/>
          <w:szCs w:val="31"/>
        </w:rPr>
        <w:t>等开放，方便提前获取库存及供货信息，确保设计、施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工</w:t>
      </w:r>
      <w:r>
        <w:rPr>
          <w:rFonts w:ascii="仿宋" w:hAnsi="仿宋" w:eastAsia="仿宋" w:cs="仿宋"/>
          <w:spacing w:val="7"/>
          <w:sz w:val="31"/>
          <w:szCs w:val="31"/>
        </w:rPr>
        <w:t>安排精准高效。</w:t>
      </w:r>
    </w:p>
    <w:p>
      <w:pPr>
        <w:spacing w:line="576" w:lineRule="exact"/>
        <w:ind w:left="666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8"/>
          <w:position w:val="19"/>
          <w:sz w:val="31"/>
          <w:szCs w:val="31"/>
        </w:rPr>
        <w:t>时</w:t>
      </w:r>
      <w:r>
        <w:rPr>
          <w:rFonts w:ascii="楷体" w:hAnsi="楷体" w:eastAsia="楷体" w:cs="楷体"/>
          <w:spacing w:val="-9"/>
          <w:position w:val="19"/>
          <w:sz w:val="31"/>
          <w:szCs w:val="31"/>
        </w:rPr>
        <w:t>间节点：2021 年 3 月</w:t>
      </w:r>
    </w:p>
    <w:p>
      <w:pPr>
        <w:spacing w:line="221" w:lineRule="auto"/>
        <w:ind w:left="647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0"/>
          <w:sz w:val="31"/>
          <w:szCs w:val="31"/>
        </w:rPr>
        <w:t>责</w:t>
      </w:r>
      <w:r>
        <w:rPr>
          <w:rFonts w:ascii="楷体" w:hAnsi="楷体" w:eastAsia="楷体" w:cs="楷体"/>
          <w:spacing w:val="8"/>
          <w:sz w:val="31"/>
          <w:szCs w:val="31"/>
        </w:rPr>
        <w:t>任单位：县供电公司</w:t>
      </w:r>
    </w:p>
    <w:p>
      <w:pPr>
        <w:sectPr>
          <w:footerReference r:id="rId44" w:type="default"/>
          <w:pgSz w:w="11906" w:h="16839"/>
          <w:pgMar w:top="400" w:right="1260" w:bottom="1438" w:left="1538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343" w:lineRule="auto"/>
        <w:ind w:left="6" w:right="95" w:firstLine="6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4.</w:t>
      </w:r>
      <w:r>
        <w:rPr>
          <w:rFonts w:ascii="仿宋" w:hAnsi="仿宋" w:eastAsia="仿宋" w:cs="仿宋"/>
          <w:spacing w:val="7"/>
          <w:sz w:val="31"/>
          <w:szCs w:val="31"/>
        </w:rPr>
        <w:t>压</w:t>
      </w:r>
      <w:r>
        <w:rPr>
          <w:rFonts w:ascii="仿宋" w:hAnsi="仿宋" w:eastAsia="仿宋" w:cs="仿宋"/>
          <w:spacing w:val="4"/>
          <w:sz w:val="31"/>
          <w:szCs w:val="31"/>
        </w:rPr>
        <w:t>缩行政审批时长。在温县工程建设项目审批制度改革领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导小组办公室出台的《关于温县 10 千伏及以下电网工程部分</w:t>
      </w:r>
      <w:r>
        <w:rPr>
          <w:rFonts w:ascii="仿宋" w:hAnsi="仿宋" w:eastAsia="仿宋" w:cs="仿宋"/>
          <w:sz w:val="31"/>
          <w:szCs w:val="31"/>
        </w:rPr>
        <w:t xml:space="preserve">审 </w:t>
      </w:r>
      <w:r>
        <w:rPr>
          <w:rFonts w:ascii="仿宋" w:hAnsi="仿宋" w:eastAsia="仿宋" w:cs="仿宋"/>
          <w:spacing w:val="5"/>
          <w:sz w:val="31"/>
          <w:szCs w:val="31"/>
        </w:rPr>
        <w:t>批事项实行豁免管理的通知 (试行) 》文件的基础上，优化电</w:t>
      </w:r>
      <w:r>
        <w:rPr>
          <w:rFonts w:ascii="仿宋" w:hAnsi="仿宋" w:eastAsia="仿宋" w:cs="仿宋"/>
          <w:spacing w:val="2"/>
          <w:sz w:val="31"/>
          <w:szCs w:val="31"/>
        </w:rPr>
        <w:t>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项</w:t>
      </w:r>
      <w:r>
        <w:rPr>
          <w:rFonts w:ascii="仿宋" w:hAnsi="仿宋" w:eastAsia="仿宋" w:cs="仿宋"/>
          <w:spacing w:val="7"/>
          <w:sz w:val="31"/>
          <w:szCs w:val="31"/>
        </w:rPr>
        <w:t>目</w:t>
      </w:r>
      <w:r>
        <w:rPr>
          <w:rFonts w:ascii="仿宋" w:hAnsi="仿宋" w:eastAsia="仿宋" w:cs="仿宋"/>
          <w:spacing w:val="5"/>
          <w:sz w:val="31"/>
          <w:szCs w:val="31"/>
        </w:rPr>
        <w:t>审批流程，结合城管、园林、规划、公路等审批单位，实现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客户低压办电无条件接入、零审批，高压 10 千伏及以下电网</w:t>
      </w:r>
      <w:r>
        <w:rPr>
          <w:rFonts w:ascii="仿宋" w:hAnsi="仿宋" w:eastAsia="仿宋" w:cs="仿宋"/>
          <w:sz w:val="31"/>
          <w:szCs w:val="31"/>
        </w:rPr>
        <w:t xml:space="preserve">工 </w:t>
      </w:r>
      <w:r>
        <w:rPr>
          <w:rFonts w:ascii="仿宋" w:hAnsi="仿宋" w:eastAsia="仿宋" w:cs="仿宋"/>
          <w:spacing w:val="10"/>
          <w:sz w:val="31"/>
          <w:szCs w:val="31"/>
        </w:rPr>
        <w:t>程</w:t>
      </w:r>
      <w:r>
        <w:rPr>
          <w:rFonts w:ascii="仿宋" w:hAnsi="仿宋" w:eastAsia="仿宋" w:cs="仿宋"/>
          <w:spacing w:val="7"/>
          <w:sz w:val="31"/>
          <w:szCs w:val="31"/>
        </w:rPr>
        <w:t>全</w:t>
      </w:r>
      <w:r>
        <w:rPr>
          <w:rFonts w:ascii="仿宋" w:hAnsi="仿宋" w:eastAsia="仿宋" w:cs="仿宋"/>
          <w:spacing w:val="5"/>
          <w:sz w:val="31"/>
          <w:szCs w:val="31"/>
        </w:rPr>
        <w:t>流程审批时限进一步优化。严格依据文件要求推行“一窗受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理” 、网上联合</w:t>
      </w:r>
      <w:r>
        <w:rPr>
          <w:rFonts w:ascii="仿宋" w:hAnsi="仿宋" w:eastAsia="仿宋" w:cs="仿宋"/>
          <w:spacing w:val="2"/>
          <w:sz w:val="31"/>
          <w:szCs w:val="31"/>
        </w:rPr>
        <w:t>审批，有效压降业扩配套电网建设时长。</w:t>
      </w:r>
    </w:p>
    <w:p>
      <w:pPr>
        <w:spacing w:line="221" w:lineRule="auto"/>
        <w:ind w:left="66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8"/>
          <w:sz w:val="31"/>
          <w:szCs w:val="31"/>
        </w:rPr>
        <w:t>时</w:t>
      </w:r>
      <w:r>
        <w:rPr>
          <w:rFonts w:ascii="楷体" w:hAnsi="楷体" w:eastAsia="楷体" w:cs="楷体"/>
          <w:spacing w:val="-9"/>
          <w:sz w:val="31"/>
          <w:szCs w:val="31"/>
        </w:rPr>
        <w:t>间节点：2021 年 3 月</w:t>
      </w:r>
    </w:p>
    <w:p>
      <w:pPr>
        <w:spacing w:before="201" w:line="344" w:lineRule="auto"/>
        <w:ind w:left="71" w:firstLine="57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5"/>
          <w:sz w:val="31"/>
          <w:szCs w:val="31"/>
        </w:rPr>
        <w:t>责任单位：县供电公司牵头，县发展改革委、县公安局、</w:t>
      </w:r>
      <w:r>
        <w:rPr>
          <w:rFonts w:ascii="楷体" w:hAnsi="楷体" w:eastAsia="楷体" w:cs="楷体"/>
          <w:spacing w:val="4"/>
          <w:sz w:val="31"/>
          <w:szCs w:val="31"/>
        </w:rPr>
        <w:t>县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8"/>
          <w:sz w:val="31"/>
          <w:szCs w:val="31"/>
        </w:rPr>
        <w:t>自然资源</w:t>
      </w:r>
      <w:r>
        <w:rPr>
          <w:rFonts w:ascii="楷体" w:hAnsi="楷体" w:eastAsia="楷体" w:cs="楷体"/>
          <w:spacing w:val="-5"/>
          <w:sz w:val="31"/>
          <w:szCs w:val="31"/>
        </w:rPr>
        <w:t>局</w:t>
      </w:r>
      <w:r>
        <w:rPr>
          <w:rFonts w:ascii="楷体" w:hAnsi="楷体" w:eastAsia="楷体" w:cs="楷体"/>
          <w:spacing w:val="-4"/>
          <w:sz w:val="31"/>
          <w:szCs w:val="31"/>
        </w:rPr>
        <w:t>、县城市管理局、县住房城乡建设局、县交通运输局、</w:t>
      </w:r>
    </w:p>
    <w:p>
      <w:pPr>
        <w:spacing w:before="1" w:line="221" w:lineRule="auto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3"/>
          <w:sz w:val="31"/>
          <w:szCs w:val="31"/>
        </w:rPr>
        <w:t>县</w:t>
      </w:r>
      <w:r>
        <w:rPr>
          <w:rFonts w:ascii="楷体" w:hAnsi="楷体" w:eastAsia="楷体" w:cs="楷体"/>
          <w:spacing w:val="8"/>
          <w:sz w:val="31"/>
          <w:szCs w:val="31"/>
        </w:rPr>
        <w:t>园林绿化中心配合</w:t>
      </w:r>
    </w:p>
    <w:p>
      <w:pPr>
        <w:spacing w:before="203" w:line="222" w:lineRule="auto"/>
        <w:ind w:left="63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6"/>
          <w:sz w:val="31"/>
          <w:szCs w:val="31"/>
        </w:rPr>
        <w:t>( 三 ) 降低办电成</w:t>
      </w:r>
      <w:r>
        <w:rPr>
          <w:rFonts w:ascii="楷体" w:hAnsi="楷体" w:eastAsia="楷体" w:cs="楷体"/>
          <w:spacing w:val="-4"/>
          <w:sz w:val="31"/>
          <w:szCs w:val="31"/>
        </w:rPr>
        <w:t>本</w:t>
      </w:r>
    </w:p>
    <w:p>
      <w:pPr>
        <w:spacing w:before="207" w:line="346" w:lineRule="auto"/>
        <w:ind w:right="43" w:firstLine="66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1.明确业扩配套投资范围。投资分界点位于客户接入公共</w:t>
      </w:r>
      <w:r>
        <w:rPr>
          <w:rFonts w:ascii="仿宋" w:hAnsi="仿宋" w:eastAsia="仿宋" w:cs="仿宋"/>
          <w:spacing w:val="3"/>
          <w:sz w:val="31"/>
          <w:szCs w:val="31"/>
        </w:rPr>
        <w:t>电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网的</w:t>
      </w:r>
      <w:r>
        <w:rPr>
          <w:rFonts w:ascii="仿宋" w:hAnsi="仿宋" w:eastAsia="仿宋" w:cs="仿宋"/>
          <w:spacing w:val="6"/>
          <w:sz w:val="31"/>
          <w:szCs w:val="31"/>
        </w:rPr>
        <w:t>连</w:t>
      </w:r>
      <w:r>
        <w:rPr>
          <w:rFonts w:ascii="仿宋" w:hAnsi="仿宋" w:eastAsia="仿宋" w:cs="仿宋"/>
          <w:spacing w:val="5"/>
          <w:sz w:val="31"/>
          <w:szCs w:val="31"/>
        </w:rPr>
        <w:t>接点，也是供用电双方的产权分界点。产权分界点电网侧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的供</w:t>
      </w:r>
      <w:r>
        <w:rPr>
          <w:rFonts w:ascii="仿宋" w:hAnsi="仿宋" w:eastAsia="仿宋" w:cs="仿宋"/>
          <w:spacing w:val="8"/>
          <w:sz w:val="31"/>
          <w:szCs w:val="31"/>
        </w:rPr>
        <w:t>电</w:t>
      </w:r>
      <w:r>
        <w:rPr>
          <w:rFonts w:ascii="仿宋" w:hAnsi="仿宋" w:eastAsia="仿宋" w:cs="仿宋"/>
          <w:spacing w:val="5"/>
          <w:sz w:val="31"/>
          <w:szCs w:val="31"/>
        </w:rPr>
        <w:t>设施由供电公司投资建设，客户侧的受电设施由客户投资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建</w:t>
      </w:r>
      <w:r>
        <w:rPr>
          <w:rFonts w:ascii="仿宋" w:hAnsi="仿宋" w:eastAsia="仿宋" w:cs="仿宋"/>
          <w:spacing w:val="9"/>
          <w:sz w:val="31"/>
          <w:szCs w:val="31"/>
        </w:rPr>
        <w:t>设</w:t>
      </w:r>
      <w:r>
        <w:rPr>
          <w:rFonts w:ascii="仿宋" w:hAnsi="仿宋" w:eastAsia="仿宋" w:cs="仿宋"/>
          <w:spacing w:val="7"/>
          <w:sz w:val="31"/>
          <w:szCs w:val="31"/>
        </w:rPr>
        <w:t>，双方的运行维护管理及安全责任范围按照产权归属划分。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对</w:t>
      </w:r>
      <w:r>
        <w:rPr>
          <w:rFonts w:ascii="仿宋" w:hAnsi="仿宋" w:eastAsia="仿宋" w:cs="仿宋"/>
          <w:spacing w:val="7"/>
          <w:sz w:val="31"/>
          <w:szCs w:val="31"/>
        </w:rPr>
        <w:t>省级及以上园区内的工商业客户 (不含居配工程、临时用电、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农</w:t>
      </w:r>
      <w:r>
        <w:rPr>
          <w:rFonts w:ascii="仿宋" w:hAnsi="仿宋" w:eastAsia="仿宋" w:cs="仿宋"/>
          <w:spacing w:val="8"/>
          <w:sz w:val="31"/>
          <w:szCs w:val="31"/>
        </w:rPr>
        <w:t>业</w:t>
      </w:r>
      <w:r>
        <w:rPr>
          <w:rFonts w:ascii="仿宋" w:hAnsi="仿宋" w:eastAsia="仿宋" w:cs="仿宋"/>
          <w:spacing w:val="5"/>
          <w:sz w:val="31"/>
          <w:szCs w:val="31"/>
        </w:rPr>
        <w:t>生产、非居民照明等其他类型客户) 、电能替代改造和新建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项 目 (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电能替代设备容量占客户报装总容量比例高于 50%的项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 xml:space="preserve">目 </w:t>
      </w:r>
      <w:r>
        <w:rPr>
          <w:rFonts w:ascii="仿宋" w:hAnsi="仿宋" w:eastAsia="仿宋" w:cs="仿宋"/>
          <w:sz w:val="31"/>
          <w:szCs w:val="31"/>
        </w:rPr>
        <w:t xml:space="preserve">) 、电动汽车充换电项目及低压居民和低压小微企业，供电公 </w:t>
      </w:r>
      <w:r>
        <w:rPr>
          <w:rFonts w:ascii="仿宋" w:hAnsi="仿宋" w:eastAsia="仿宋" w:cs="仿宋"/>
          <w:spacing w:val="21"/>
          <w:sz w:val="31"/>
          <w:szCs w:val="31"/>
        </w:rPr>
        <w:t>司</w:t>
      </w:r>
      <w:r>
        <w:rPr>
          <w:rFonts w:ascii="仿宋" w:hAnsi="仿宋" w:eastAsia="仿宋" w:cs="仿宋"/>
          <w:spacing w:val="17"/>
          <w:sz w:val="31"/>
          <w:szCs w:val="31"/>
        </w:rPr>
        <w:t>投资至客户规划红线。小微企业根据客户意愿可实行低压接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入。</w:t>
      </w:r>
      <w:r>
        <w:rPr>
          <w:rFonts w:ascii="仿宋" w:hAnsi="仿宋" w:eastAsia="仿宋" w:cs="仿宋"/>
          <w:spacing w:val="6"/>
          <w:sz w:val="31"/>
          <w:szCs w:val="31"/>
        </w:rPr>
        <w:t>不</w:t>
      </w:r>
      <w:r>
        <w:rPr>
          <w:rFonts w:ascii="仿宋" w:hAnsi="仿宋" w:eastAsia="仿宋" w:cs="仿宋"/>
          <w:spacing w:val="5"/>
          <w:sz w:val="31"/>
          <w:szCs w:val="31"/>
        </w:rPr>
        <w:t>符合投资建设至规划红线的客户，原则上以“现有公共电</w:t>
      </w:r>
    </w:p>
    <w:p>
      <w:pPr>
        <w:sectPr>
          <w:footerReference r:id="rId45" w:type="default"/>
          <w:pgSz w:w="11906" w:h="16839"/>
          <w:pgMar w:top="400" w:right="1435" w:bottom="1439" w:left="1541" w:header="0" w:footer="1156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343" w:lineRule="auto"/>
        <w:ind w:right="81" w:firstLine="3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网</w:t>
      </w:r>
      <w:r>
        <w:rPr>
          <w:rFonts w:ascii="仿宋" w:hAnsi="仿宋" w:eastAsia="仿宋" w:cs="仿宋"/>
          <w:spacing w:val="4"/>
          <w:sz w:val="31"/>
          <w:szCs w:val="31"/>
        </w:rPr>
        <w:t>基础上、满足客户用电需求且距离客户最近或接入成本最低的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公共</w:t>
      </w:r>
      <w:r>
        <w:rPr>
          <w:rFonts w:ascii="仿宋" w:hAnsi="仿宋" w:eastAsia="仿宋" w:cs="仿宋"/>
          <w:spacing w:val="5"/>
          <w:sz w:val="31"/>
          <w:szCs w:val="31"/>
        </w:rPr>
        <w:t>电网连接点”作为客户接入点，接入点断路器、计量装置安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装</w:t>
      </w:r>
      <w:r>
        <w:rPr>
          <w:rFonts w:ascii="仿宋" w:hAnsi="仿宋" w:eastAsia="仿宋" w:cs="仿宋"/>
          <w:spacing w:val="5"/>
          <w:sz w:val="31"/>
          <w:szCs w:val="31"/>
        </w:rPr>
        <w:t>规则根据客户类型确定。小微企业是指客户用电设备容量 160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千瓦</w:t>
      </w:r>
      <w:r>
        <w:rPr>
          <w:rFonts w:ascii="仿宋" w:hAnsi="仿宋" w:eastAsia="仿宋" w:cs="仿宋"/>
          <w:spacing w:val="7"/>
          <w:sz w:val="31"/>
          <w:szCs w:val="31"/>
        </w:rPr>
        <w:t>及</w:t>
      </w:r>
      <w:r>
        <w:rPr>
          <w:rFonts w:ascii="仿宋" w:hAnsi="仿宋" w:eastAsia="仿宋" w:cs="仿宋"/>
          <w:spacing w:val="5"/>
          <w:sz w:val="31"/>
          <w:szCs w:val="31"/>
        </w:rPr>
        <w:t>以下工商业企业，不含非居民照明、农业生产及排灌、通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讯基</w:t>
      </w:r>
      <w:r>
        <w:rPr>
          <w:rFonts w:ascii="仿宋" w:hAnsi="仿宋" w:eastAsia="仿宋" w:cs="仿宋"/>
          <w:spacing w:val="7"/>
          <w:sz w:val="31"/>
          <w:szCs w:val="31"/>
        </w:rPr>
        <w:t>站</w:t>
      </w:r>
      <w:r>
        <w:rPr>
          <w:rFonts w:ascii="仿宋" w:hAnsi="仿宋" w:eastAsia="仿宋" w:cs="仿宋"/>
          <w:spacing w:val="5"/>
          <w:sz w:val="31"/>
          <w:szCs w:val="31"/>
        </w:rPr>
        <w:t>、加油站、国有企业及连锁集团子公司或分公司、临时用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电、</w:t>
      </w:r>
      <w:r>
        <w:rPr>
          <w:rFonts w:ascii="仿宋" w:hAnsi="仿宋" w:eastAsia="仿宋" w:cs="仿宋"/>
          <w:spacing w:val="7"/>
          <w:sz w:val="31"/>
          <w:szCs w:val="31"/>
        </w:rPr>
        <w:t>批</w:t>
      </w:r>
      <w:r>
        <w:rPr>
          <w:rFonts w:ascii="仿宋" w:hAnsi="仿宋" w:eastAsia="仿宋" w:cs="仿宋"/>
          <w:spacing w:val="5"/>
          <w:sz w:val="31"/>
          <w:szCs w:val="31"/>
        </w:rPr>
        <w:t>量报装等客户。计量装置原则上在供用电双方产权分界点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装设</w:t>
      </w:r>
      <w:r>
        <w:rPr>
          <w:rFonts w:ascii="仿宋" w:hAnsi="仿宋" w:eastAsia="仿宋" w:cs="仿宋"/>
          <w:spacing w:val="7"/>
          <w:sz w:val="31"/>
          <w:szCs w:val="31"/>
        </w:rPr>
        <w:t>。</w:t>
      </w:r>
      <w:r>
        <w:rPr>
          <w:rFonts w:ascii="仿宋" w:hAnsi="仿宋" w:eastAsia="仿宋" w:cs="仿宋"/>
          <w:spacing w:val="5"/>
          <w:sz w:val="31"/>
          <w:szCs w:val="31"/>
        </w:rPr>
        <w:t>供电公司投资建设产权分界点及以上电网侧供电设施，包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括产</w:t>
      </w:r>
      <w:r>
        <w:rPr>
          <w:rFonts w:ascii="仿宋" w:hAnsi="仿宋" w:eastAsia="仿宋" w:cs="仿宋"/>
          <w:spacing w:val="7"/>
          <w:sz w:val="31"/>
          <w:szCs w:val="31"/>
        </w:rPr>
        <w:t>权</w:t>
      </w:r>
      <w:r>
        <w:rPr>
          <w:rFonts w:ascii="仿宋" w:hAnsi="仿宋" w:eastAsia="仿宋" w:cs="仿宋"/>
          <w:spacing w:val="5"/>
          <w:sz w:val="31"/>
          <w:szCs w:val="31"/>
        </w:rPr>
        <w:t>分界点的支持物、第一断路器、计费计量装置等。对于客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户用</w:t>
      </w:r>
      <w:r>
        <w:rPr>
          <w:rFonts w:ascii="仿宋" w:hAnsi="仿宋" w:eastAsia="仿宋" w:cs="仿宋"/>
          <w:spacing w:val="7"/>
          <w:sz w:val="31"/>
          <w:szCs w:val="31"/>
        </w:rPr>
        <w:t>电</w:t>
      </w:r>
      <w:r>
        <w:rPr>
          <w:rFonts w:ascii="仿宋" w:hAnsi="仿宋" w:eastAsia="仿宋" w:cs="仿宋"/>
          <w:spacing w:val="5"/>
          <w:sz w:val="31"/>
          <w:szCs w:val="31"/>
        </w:rPr>
        <w:t>需求较为集中的区域，不再发展专线客户，由供电公司投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资建</w:t>
      </w:r>
      <w:r>
        <w:rPr>
          <w:rFonts w:ascii="仿宋" w:hAnsi="仿宋" w:eastAsia="仿宋" w:cs="仿宋"/>
          <w:spacing w:val="5"/>
          <w:sz w:val="31"/>
          <w:szCs w:val="31"/>
        </w:rPr>
        <w:t>设公共电网接入专变客户。供电公司投资建设的开关站或环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网柜具备接</w:t>
      </w:r>
      <w:r>
        <w:rPr>
          <w:rFonts w:ascii="仿宋" w:hAnsi="仿宋" w:eastAsia="仿宋" w:cs="仿宋"/>
          <w:sz w:val="31"/>
          <w:szCs w:val="31"/>
        </w:rPr>
        <w:t xml:space="preserve">地保护时，可不另装设智能型断路器分界开关 ( 即带 </w:t>
      </w:r>
      <w:r>
        <w:rPr>
          <w:rFonts w:ascii="仿宋" w:hAnsi="仿宋" w:eastAsia="仿宋" w:cs="仿宋"/>
          <w:spacing w:val="8"/>
          <w:sz w:val="31"/>
          <w:szCs w:val="31"/>
        </w:rPr>
        <w:t>接</w:t>
      </w:r>
      <w:r>
        <w:rPr>
          <w:rFonts w:ascii="仿宋" w:hAnsi="仿宋" w:eastAsia="仿宋" w:cs="仿宋"/>
          <w:spacing w:val="7"/>
          <w:sz w:val="31"/>
          <w:szCs w:val="31"/>
        </w:rPr>
        <w:t>地保护跳闸功能的开关) 。</w:t>
      </w:r>
    </w:p>
    <w:p>
      <w:pPr>
        <w:spacing w:line="575" w:lineRule="exact"/>
        <w:ind w:left="662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8"/>
          <w:position w:val="19"/>
          <w:sz w:val="31"/>
          <w:szCs w:val="31"/>
        </w:rPr>
        <w:t>时</w:t>
      </w:r>
      <w:r>
        <w:rPr>
          <w:rFonts w:ascii="楷体" w:hAnsi="楷体" w:eastAsia="楷体" w:cs="楷体"/>
          <w:spacing w:val="-9"/>
          <w:position w:val="19"/>
          <w:sz w:val="31"/>
          <w:szCs w:val="31"/>
        </w:rPr>
        <w:t>间节点：2021 年 3 月</w:t>
      </w:r>
    </w:p>
    <w:p>
      <w:pPr>
        <w:spacing w:line="221" w:lineRule="auto"/>
        <w:ind w:left="64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0"/>
          <w:sz w:val="31"/>
          <w:szCs w:val="31"/>
        </w:rPr>
        <w:t>责</w:t>
      </w:r>
      <w:r>
        <w:rPr>
          <w:rFonts w:ascii="楷体" w:hAnsi="楷体" w:eastAsia="楷体" w:cs="楷体"/>
          <w:spacing w:val="8"/>
          <w:sz w:val="31"/>
          <w:szCs w:val="31"/>
        </w:rPr>
        <w:t>任单位：县供电公司</w:t>
      </w:r>
    </w:p>
    <w:p>
      <w:pPr>
        <w:spacing w:before="205" w:line="343" w:lineRule="auto"/>
        <w:ind w:left="1" w:firstLine="65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7"/>
          <w:sz w:val="31"/>
          <w:szCs w:val="31"/>
        </w:rPr>
        <w:t>2.明确办电零服务费。严格执行价格政策，实现客户办电“</w:t>
      </w:r>
      <w:r>
        <w:rPr>
          <w:rFonts w:ascii="仿宋" w:hAnsi="仿宋" w:eastAsia="仿宋" w:cs="仿宋"/>
          <w:spacing w:val="-3"/>
          <w:sz w:val="31"/>
          <w:szCs w:val="31"/>
        </w:rPr>
        <w:t>零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服</w:t>
      </w:r>
      <w:r>
        <w:rPr>
          <w:rFonts w:ascii="仿宋" w:hAnsi="仿宋" w:eastAsia="仿宋" w:cs="仿宋"/>
          <w:spacing w:val="8"/>
          <w:sz w:val="31"/>
          <w:szCs w:val="31"/>
        </w:rPr>
        <w:t>务</w:t>
      </w:r>
      <w:r>
        <w:rPr>
          <w:rFonts w:ascii="仿宋" w:hAnsi="仿宋" w:eastAsia="仿宋" w:cs="仿宋"/>
          <w:spacing w:val="5"/>
          <w:sz w:val="31"/>
          <w:szCs w:val="31"/>
        </w:rPr>
        <w:t>费”，除政府规定供电服务收费项目外，坚决取缔各项服务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费，</w:t>
      </w:r>
      <w:r>
        <w:rPr>
          <w:rFonts w:ascii="仿宋" w:hAnsi="仿宋" w:eastAsia="仿宋" w:cs="仿宋"/>
          <w:spacing w:val="6"/>
          <w:sz w:val="31"/>
          <w:szCs w:val="31"/>
        </w:rPr>
        <w:t>并</w:t>
      </w:r>
      <w:r>
        <w:rPr>
          <w:rFonts w:ascii="仿宋" w:hAnsi="仿宋" w:eastAsia="仿宋" w:cs="仿宋"/>
          <w:spacing w:val="5"/>
          <w:sz w:val="31"/>
          <w:szCs w:val="31"/>
        </w:rPr>
        <w:t>通过政务服务网、供电企业营业厅及网站对社会公示。核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查清</w:t>
      </w:r>
      <w:r>
        <w:rPr>
          <w:rFonts w:ascii="仿宋" w:hAnsi="仿宋" w:eastAsia="仿宋" w:cs="仿宋"/>
          <w:spacing w:val="6"/>
          <w:sz w:val="31"/>
          <w:szCs w:val="31"/>
        </w:rPr>
        <w:t>理</w:t>
      </w:r>
      <w:r>
        <w:rPr>
          <w:rFonts w:ascii="仿宋" w:hAnsi="仿宋" w:eastAsia="仿宋" w:cs="仿宋"/>
          <w:spacing w:val="5"/>
          <w:sz w:val="31"/>
          <w:szCs w:val="31"/>
        </w:rPr>
        <w:t>全业务、全流程各环节收费项目，严肃查处各类私设收费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项目、违规收费行为，</w:t>
      </w:r>
      <w:r>
        <w:rPr>
          <w:rFonts w:ascii="仿宋" w:hAnsi="仿宋" w:eastAsia="仿宋" w:cs="仿宋"/>
          <w:spacing w:val="-2"/>
          <w:sz w:val="31"/>
          <w:szCs w:val="31"/>
        </w:rPr>
        <w:t>劝告转供电主体自查自纠不合理加价行为，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并</w:t>
      </w:r>
      <w:r>
        <w:rPr>
          <w:rFonts w:ascii="仿宋" w:hAnsi="仿宋" w:eastAsia="仿宋" w:cs="仿宋"/>
          <w:spacing w:val="8"/>
          <w:sz w:val="31"/>
          <w:szCs w:val="31"/>
        </w:rPr>
        <w:t>提</w:t>
      </w:r>
      <w:r>
        <w:rPr>
          <w:rFonts w:ascii="仿宋" w:hAnsi="仿宋" w:eastAsia="仿宋" w:cs="仿宋"/>
          <w:spacing w:val="5"/>
          <w:sz w:val="31"/>
          <w:szCs w:val="31"/>
        </w:rPr>
        <w:t>交至当地市场监管部门，市场监管部门对核查存在价格违法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行</w:t>
      </w:r>
      <w:r>
        <w:rPr>
          <w:rFonts w:ascii="仿宋" w:hAnsi="仿宋" w:eastAsia="仿宋" w:cs="仿宋"/>
          <w:spacing w:val="7"/>
          <w:sz w:val="31"/>
          <w:szCs w:val="31"/>
        </w:rPr>
        <w:t>为的坚决依法查处。</w:t>
      </w:r>
    </w:p>
    <w:p>
      <w:pPr>
        <w:spacing w:line="221" w:lineRule="auto"/>
        <w:ind w:left="662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8"/>
          <w:sz w:val="31"/>
          <w:szCs w:val="31"/>
        </w:rPr>
        <w:t>时</w:t>
      </w:r>
      <w:r>
        <w:rPr>
          <w:rFonts w:ascii="楷体" w:hAnsi="楷体" w:eastAsia="楷体" w:cs="楷体"/>
          <w:spacing w:val="-9"/>
          <w:sz w:val="31"/>
          <w:szCs w:val="31"/>
        </w:rPr>
        <w:t>间节点：2021 年 3 月</w:t>
      </w:r>
    </w:p>
    <w:p>
      <w:pPr>
        <w:sectPr>
          <w:footerReference r:id="rId46" w:type="default"/>
          <w:pgSz w:w="11906" w:h="16839"/>
          <w:pgMar w:top="400" w:right="1449" w:bottom="1438" w:left="1542" w:header="0" w:footer="1156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0" w:line="221" w:lineRule="auto"/>
        <w:ind w:left="64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6"/>
          <w:sz w:val="31"/>
          <w:szCs w:val="31"/>
        </w:rPr>
        <w:t>责</w:t>
      </w:r>
      <w:r>
        <w:rPr>
          <w:rFonts w:ascii="楷体" w:hAnsi="楷体" w:eastAsia="楷体" w:cs="楷体"/>
          <w:spacing w:val="9"/>
          <w:sz w:val="31"/>
          <w:szCs w:val="31"/>
        </w:rPr>
        <w:t>任单位：县发展改革委、县市场监管局、县供电公司</w:t>
      </w:r>
    </w:p>
    <w:p>
      <w:pPr>
        <w:spacing w:before="205" w:line="343" w:lineRule="auto"/>
        <w:ind w:left="2" w:right="313" w:firstLine="66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3.减少客户工程投资。探索临时用电变压器租赁服务，</w:t>
      </w:r>
      <w:r>
        <w:rPr>
          <w:rFonts w:ascii="仿宋" w:hAnsi="仿宋" w:eastAsia="仿宋" w:cs="仿宋"/>
          <w:spacing w:val="3"/>
          <w:sz w:val="31"/>
          <w:szCs w:val="31"/>
        </w:rPr>
        <w:t>设</w:t>
      </w:r>
      <w:r>
        <w:rPr>
          <w:rFonts w:ascii="仿宋" w:hAnsi="仿宋" w:eastAsia="仿宋" w:cs="仿宋"/>
          <w:sz w:val="31"/>
          <w:szCs w:val="31"/>
        </w:rPr>
        <w:t xml:space="preserve">置 </w:t>
      </w:r>
      <w:r>
        <w:rPr>
          <w:rFonts w:ascii="仿宋" w:hAnsi="仿宋" w:eastAsia="仿宋" w:cs="仿宋"/>
          <w:spacing w:val="19"/>
          <w:sz w:val="31"/>
          <w:szCs w:val="31"/>
        </w:rPr>
        <w:t>多</w:t>
      </w:r>
      <w:r>
        <w:rPr>
          <w:rFonts w:ascii="仿宋" w:hAnsi="仿宋" w:eastAsia="仿宋" w:cs="仿宋"/>
          <w:spacing w:val="17"/>
          <w:sz w:val="31"/>
          <w:szCs w:val="31"/>
        </w:rPr>
        <w:t>套可供客户选择的租赁套餐，为客户节约一次性设备购置成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本</w:t>
      </w:r>
      <w:r>
        <w:rPr>
          <w:rFonts w:ascii="仿宋" w:hAnsi="仿宋" w:eastAsia="仿宋" w:cs="仿宋"/>
          <w:spacing w:val="8"/>
          <w:sz w:val="31"/>
          <w:szCs w:val="31"/>
        </w:rPr>
        <w:t>。</w:t>
      </w:r>
      <w:r>
        <w:rPr>
          <w:rFonts w:ascii="仿宋" w:hAnsi="仿宋" w:eastAsia="仿宋" w:cs="仿宋"/>
          <w:spacing w:val="5"/>
          <w:sz w:val="31"/>
          <w:szCs w:val="31"/>
        </w:rPr>
        <w:t>利用“豫电管家”等线上客户交互功能，在线提供造价咨询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服务</w:t>
      </w:r>
      <w:r>
        <w:rPr>
          <w:rFonts w:ascii="仿宋" w:hAnsi="仿宋" w:eastAsia="仿宋" w:cs="仿宋"/>
          <w:spacing w:val="6"/>
          <w:sz w:val="31"/>
          <w:szCs w:val="31"/>
        </w:rPr>
        <w:t>，</w:t>
      </w:r>
      <w:r>
        <w:rPr>
          <w:rFonts w:ascii="仿宋" w:hAnsi="仿宋" w:eastAsia="仿宋" w:cs="仿宋"/>
          <w:spacing w:val="5"/>
          <w:sz w:val="31"/>
          <w:szCs w:val="31"/>
        </w:rPr>
        <w:t>指导客户合理确定用电申请容量、科学选择标准化的设备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和设施，为客户压减工程造价、降低后续运维成本</w:t>
      </w:r>
      <w:r>
        <w:rPr>
          <w:rFonts w:ascii="仿宋" w:hAnsi="仿宋" w:eastAsia="仿宋" w:cs="仿宋"/>
          <w:spacing w:val="8"/>
          <w:sz w:val="31"/>
          <w:szCs w:val="31"/>
        </w:rPr>
        <w:t>。</w:t>
      </w:r>
    </w:p>
    <w:p>
      <w:pPr>
        <w:spacing w:line="576" w:lineRule="exact"/>
        <w:ind w:left="66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8"/>
          <w:position w:val="19"/>
          <w:sz w:val="31"/>
          <w:szCs w:val="31"/>
        </w:rPr>
        <w:t>时</w:t>
      </w:r>
      <w:r>
        <w:rPr>
          <w:rFonts w:ascii="楷体" w:hAnsi="楷体" w:eastAsia="楷体" w:cs="楷体"/>
          <w:spacing w:val="-9"/>
          <w:position w:val="19"/>
          <w:sz w:val="31"/>
          <w:szCs w:val="31"/>
        </w:rPr>
        <w:t>间节点：2021 年 3 月</w:t>
      </w:r>
    </w:p>
    <w:p>
      <w:pPr>
        <w:spacing w:line="221" w:lineRule="auto"/>
        <w:ind w:left="64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0"/>
          <w:sz w:val="31"/>
          <w:szCs w:val="31"/>
        </w:rPr>
        <w:t>责</w:t>
      </w:r>
      <w:r>
        <w:rPr>
          <w:rFonts w:ascii="楷体" w:hAnsi="楷体" w:eastAsia="楷体" w:cs="楷体"/>
          <w:spacing w:val="8"/>
          <w:sz w:val="31"/>
          <w:szCs w:val="31"/>
        </w:rPr>
        <w:t>任单位：县供电公司</w:t>
      </w:r>
    </w:p>
    <w:p>
      <w:pPr>
        <w:spacing w:before="205" w:line="343" w:lineRule="auto"/>
        <w:ind w:left="2" w:firstLine="65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4.</w:t>
      </w:r>
      <w:r>
        <w:rPr>
          <w:rFonts w:ascii="仿宋" w:hAnsi="仿宋" w:eastAsia="仿宋" w:cs="仿宋"/>
          <w:spacing w:val="4"/>
          <w:sz w:val="31"/>
          <w:szCs w:val="31"/>
        </w:rPr>
        <w:t>规范供电企业下属产业单位市场行为。供电企业下属产业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0"/>
          <w:sz w:val="31"/>
          <w:szCs w:val="31"/>
        </w:rPr>
        <w:t>单</w:t>
      </w:r>
      <w:r>
        <w:rPr>
          <w:rFonts w:ascii="仿宋" w:hAnsi="仿宋" w:eastAsia="仿宋" w:cs="仿宋"/>
          <w:spacing w:val="9"/>
          <w:sz w:val="31"/>
          <w:szCs w:val="31"/>
        </w:rPr>
        <w:t>位</w:t>
      </w:r>
      <w:r>
        <w:rPr>
          <w:rFonts w:ascii="仿宋" w:hAnsi="仿宋" w:eastAsia="仿宋" w:cs="仿宋"/>
          <w:spacing w:val="5"/>
          <w:sz w:val="31"/>
          <w:szCs w:val="31"/>
        </w:rPr>
        <w:t>要严格按照招投标等规定参与客户工程市场，严禁“三指定”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行</w:t>
      </w:r>
      <w:r>
        <w:rPr>
          <w:rFonts w:ascii="仿宋" w:hAnsi="仿宋" w:eastAsia="仿宋" w:cs="仿宋"/>
          <w:spacing w:val="8"/>
          <w:sz w:val="31"/>
          <w:szCs w:val="31"/>
        </w:rPr>
        <w:t>为</w:t>
      </w:r>
      <w:r>
        <w:rPr>
          <w:rFonts w:ascii="仿宋" w:hAnsi="仿宋" w:eastAsia="仿宋" w:cs="仿宋"/>
          <w:spacing w:val="5"/>
          <w:sz w:val="31"/>
          <w:szCs w:val="31"/>
        </w:rPr>
        <w:t>。严禁在竣工验收、送电等环节设置双重标准，区别对待关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0"/>
          <w:sz w:val="31"/>
          <w:szCs w:val="31"/>
        </w:rPr>
        <w:t>联</w:t>
      </w:r>
      <w:r>
        <w:rPr>
          <w:rFonts w:ascii="仿宋" w:hAnsi="仿宋" w:eastAsia="仿宋" w:cs="仿宋"/>
          <w:spacing w:val="8"/>
          <w:sz w:val="31"/>
          <w:szCs w:val="31"/>
        </w:rPr>
        <w:t>企</w:t>
      </w:r>
      <w:r>
        <w:rPr>
          <w:rFonts w:ascii="仿宋" w:hAnsi="仿宋" w:eastAsia="仿宋" w:cs="仿宋"/>
          <w:spacing w:val="5"/>
          <w:sz w:val="31"/>
          <w:szCs w:val="31"/>
        </w:rPr>
        <w:t>业与非关联企业。严格按照自身承载力承揽客户工程，严禁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0"/>
          <w:sz w:val="31"/>
          <w:szCs w:val="31"/>
        </w:rPr>
        <w:t>违法</w:t>
      </w:r>
      <w:r>
        <w:rPr>
          <w:rFonts w:ascii="仿宋" w:hAnsi="仿宋" w:eastAsia="仿宋" w:cs="仿宋"/>
          <w:spacing w:val="6"/>
          <w:sz w:val="31"/>
          <w:szCs w:val="31"/>
        </w:rPr>
        <w:t>转</w:t>
      </w:r>
      <w:r>
        <w:rPr>
          <w:rFonts w:ascii="仿宋" w:hAnsi="仿宋" w:eastAsia="仿宋" w:cs="仿宋"/>
          <w:spacing w:val="5"/>
          <w:sz w:val="31"/>
          <w:szCs w:val="31"/>
        </w:rPr>
        <w:t>包和违规分包。对于供电企业下属产业单位承揽的客户工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1"/>
          <w:sz w:val="31"/>
          <w:szCs w:val="31"/>
        </w:rPr>
        <w:t>程</w:t>
      </w:r>
      <w:r>
        <w:rPr>
          <w:rFonts w:ascii="仿宋" w:hAnsi="仿宋" w:eastAsia="仿宋" w:cs="仿宋"/>
          <w:spacing w:val="9"/>
          <w:sz w:val="31"/>
          <w:szCs w:val="31"/>
        </w:rPr>
        <w:t>，严格按照客户需求和国家、行业标准开展设计施工。</w:t>
      </w:r>
    </w:p>
    <w:p>
      <w:pPr>
        <w:spacing w:line="575" w:lineRule="exact"/>
        <w:ind w:left="66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8"/>
          <w:position w:val="19"/>
          <w:sz w:val="31"/>
          <w:szCs w:val="31"/>
        </w:rPr>
        <w:t>时</w:t>
      </w:r>
      <w:r>
        <w:rPr>
          <w:rFonts w:ascii="楷体" w:hAnsi="楷体" w:eastAsia="楷体" w:cs="楷体"/>
          <w:spacing w:val="-9"/>
          <w:position w:val="19"/>
          <w:sz w:val="31"/>
          <w:szCs w:val="31"/>
        </w:rPr>
        <w:t>间节点：2021 年 3 月</w:t>
      </w:r>
    </w:p>
    <w:p>
      <w:pPr>
        <w:spacing w:line="221" w:lineRule="auto"/>
        <w:ind w:left="64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0"/>
          <w:sz w:val="31"/>
          <w:szCs w:val="31"/>
        </w:rPr>
        <w:t>责</w:t>
      </w:r>
      <w:r>
        <w:rPr>
          <w:rFonts w:ascii="楷体" w:hAnsi="楷体" w:eastAsia="楷体" w:cs="楷体"/>
          <w:spacing w:val="8"/>
          <w:sz w:val="31"/>
          <w:szCs w:val="31"/>
        </w:rPr>
        <w:t>任单位：县供电公司</w:t>
      </w:r>
    </w:p>
    <w:p>
      <w:pPr>
        <w:spacing w:before="201" w:line="226" w:lineRule="auto"/>
        <w:ind w:left="63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8"/>
          <w:sz w:val="31"/>
          <w:szCs w:val="31"/>
        </w:rPr>
        <w:t xml:space="preserve">( </w:t>
      </w:r>
      <w:r>
        <w:rPr>
          <w:rFonts w:ascii="楷体" w:hAnsi="楷体" w:eastAsia="楷体" w:cs="楷体"/>
          <w:spacing w:val="-5"/>
          <w:sz w:val="31"/>
          <w:szCs w:val="31"/>
        </w:rPr>
        <w:t>四</w:t>
      </w:r>
      <w:r>
        <w:rPr>
          <w:rFonts w:ascii="楷体" w:hAnsi="楷体" w:eastAsia="楷体" w:cs="楷体"/>
          <w:spacing w:val="-4"/>
          <w:sz w:val="31"/>
          <w:szCs w:val="31"/>
        </w:rPr>
        <w:t xml:space="preserve"> ) 提高供电可靠性</w:t>
      </w:r>
    </w:p>
    <w:p>
      <w:pPr>
        <w:spacing w:before="197" w:line="347" w:lineRule="auto"/>
        <w:ind w:right="313" w:firstLine="66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1</w:t>
      </w:r>
      <w:r>
        <w:rPr>
          <w:rFonts w:ascii="仿宋" w:hAnsi="仿宋" w:eastAsia="仿宋" w:cs="仿宋"/>
          <w:spacing w:val="4"/>
          <w:sz w:val="31"/>
          <w:szCs w:val="31"/>
        </w:rPr>
        <w:t>.营造电网发展建设良好外部环境。将规划变电站站址及线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路走</w:t>
      </w:r>
      <w:r>
        <w:rPr>
          <w:rFonts w:ascii="仿宋" w:hAnsi="仿宋" w:eastAsia="仿宋" w:cs="仿宋"/>
          <w:spacing w:val="6"/>
          <w:sz w:val="31"/>
          <w:szCs w:val="31"/>
        </w:rPr>
        <w:t>廊</w:t>
      </w:r>
      <w:r>
        <w:rPr>
          <w:rFonts w:ascii="仿宋" w:hAnsi="仿宋" w:eastAsia="仿宋" w:cs="仿宋"/>
          <w:spacing w:val="5"/>
          <w:sz w:val="31"/>
          <w:szCs w:val="31"/>
        </w:rPr>
        <w:t>全部准确纳入政府各级国土空间规划，优先保障变电站用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地指</w:t>
      </w:r>
      <w:r>
        <w:rPr>
          <w:rFonts w:ascii="仿宋" w:hAnsi="仿宋" w:eastAsia="仿宋" w:cs="仿宋"/>
          <w:spacing w:val="8"/>
          <w:sz w:val="31"/>
          <w:szCs w:val="31"/>
        </w:rPr>
        <w:t>标</w:t>
      </w:r>
      <w:r>
        <w:rPr>
          <w:rFonts w:ascii="仿宋" w:hAnsi="仿宋" w:eastAsia="仿宋" w:cs="仿宋"/>
          <w:spacing w:val="5"/>
          <w:sz w:val="31"/>
          <w:szCs w:val="31"/>
        </w:rPr>
        <w:t>，落实变电站建设“政府净地拨付站址用地”“政府承担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电缆</w:t>
      </w:r>
      <w:r>
        <w:rPr>
          <w:rFonts w:ascii="仿宋" w:hAnsi="仿宋" w:eastAsia="仿宋" w:cs="仿宋"/>
          <w:sz w:val="31"/>
          <w:szCs w:val="31"/>
        </w:rPr>
        <w:t xml:space="preserve">投资差价”等配套政策，新建 ( 改造) 城市道路时同步配套 </w:t>
      </w:r>
      <w:r>
        <w:rPr>
          <w:rFonts w:ascii="仿宋" w:hAnsi="仿宋" w:eastAsia="仿宋" w:cs="仿宋"/>
          <w:spacing w:val="10"/>
          <w:sz w:val="31"/>
          <w:szCs w:val="31"/>
        </w:rPr>
        <w:t>建设</w:t>
      </w:r>
      <w:r>
        <w:rPr>
          <w:rFonts w:ascii="仿宋" w:hAnsi="仿宋" w:eastAsia="仿宋" w:cs="仿宋"/>
          <w:spacing w:val="6"/>
          <w:sz w:val="31"/>
          <w:szCs w:val="31"/>
        </w:rPr>
        <w:t>地</w:t>
      </w:r>
      <w:r>
        <w:rPr>
          <w:rFonts w:ascii="仿宋" w:hAnsi="仿宋" w:eastAsia="仿宋" w:cs="仿宋"/>
          <w:spacing w:val="5"/>
          <w:sz w:val="31"/>
          <w:szCs w:val="31"/>
        </w:rPr>
        <w:t>下电缆沟道。建立政府变电站征地打包机制，县政府主导</w:t>
      </w:r>
    </w:p>
    <w:p>
      <w:pPr>
        <w:sectPr>
          <w:footerReference r:id="rId47" w:type="default"/>
          <w:pgSz w:w="11906" w:h="16839"/>
          <w:pgMar w:top="400" w:right="1217" w:bottom="1438" w:left="1541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343" w:lineRule="auto"/>
        <w:ind w:firstLine="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提前</w:t>
      </w:r>
      <w:r>
        <w:rPr>
          <w:rFonts w:ascii="仿宋" w:hAnsi="仿宋" w:eastAsia="仿宋" w:cs="仿宋"/>
          <w:spacing w:val="8"/>
          <w:sz w:val="31"/>
          <w:szCs w:val="31"/>
        </w:rPr>
        <w:t>垫</w:t>
      </w:r>
      <w:r>
        <w:rPr>
          <w:rFonts w:ascii="仿宋" w:hAnsi="仿宋" w:eastAsia="仿宋" w:cs="仿宋"/>
          <w:spacing w:val="5"/>
          <w:sz w:val="31"/>
          <w:szCs w:val="31"/>
        </w:rPr>
        <w:t>资完成变电站征地，工程开工前征地款由供电企业一次性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支付</w:t>
      </w:r>
      <w:r>
        <w:rPr>
          <w:rFonts w:ascii="仿宋" w:hAnsi="仿宋" w:eastAsia="仿宋" w:cs="仿宋"/>
          <w:spacing w:val="7"/>
          <w:sz w:val="31"/>
          <w:szCs w:val="31"/>
        </w:rPr>
        <w:t>给</w:t>
      </w:r>
      <w:r>
        <w:rPr>
          <w:rFonts w:ascii="仿宋" w:hAnsi="仿宋" w:eastAsia="仿宋" w:cs="仿宋"/>
          <w:spacing w:val="5"/>
          <w:sz w:val="31"/>
          <w:szCs w:val="31"/>
        </w:rPr>
        <w:t>县政府。在电网工程建设、通道清理、征地拆迁等方面出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台政</w:t>
      </w:r>
      <w:r>
        <w:rPr>
          <w:rFonts w:ascii="仿宋" w:hAnsi="仿宋" w:eastAsia="仿宋" w:cs="仿宋"/>
          <w:spacing w:val="7"/>
          <w:sz w:val="31"/>
          <w:szCs w:val="31"/>
        </w:rPr>
        <w:t>策</w:t>
      </w:r>
      <w:r>
        <w:rPr>
          <w:rFonts w:ascii="仿宋" w:hAnsi="仿宋" w:eastAsia="仿宋" w:cs="仿宋"/>
          <w:spacing w:val="5"/>
          <w:sz w:val="31"/>
          <w:szCs w:val="31"/>
        </w:rPr>
        <w:t>，输电线路路径协议取得后原则上不再变更。优化工作流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程，简</w:t>
      </w:r>
      <w:r>
        <w:rPr>
          <w:rFonts w:ascii="仿宋" w:hAnsi="仿宋" w:eastAsia="仿宋" w:cs="仿宋"/>
          <w:spacing w:val="5"/>
          <w:sz w:val="31"/>
          <w:szCs w:val="31"/>
        </w:rPr>
        <w:t>化手续办理，加快输变电工程规划、用地等手续依法合规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办理。将电网工程</w:t>
      </w:r>
      <w:r>
        <w:rPr>
          <w:rFonts w:ascii="仿宋" w:hAnsi="仿宋" w:eastAsia="仿宋" w:cs="仿宋"/>
          <w:spacing w:val="-2"/>
          <w:sz w:val="31"/>
          <w:szCs w:val="31"/>
        </w:rPr>
        <w:t>列入政府重点工程，并纳入各级政府考核体系，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保</w:t>
      </w:r>
      <w:r>
        <w:rPr>
          <w:rFonts w:ascii="仿宋" w:hAnsi="仿宋" w:eastAsia="仿宋" w:cs="仿宋"/>
          <w:spacing w:val="8"/>
          <w:sz w:val="31"/>
          <w:szCs w:val="31"/>
        </w:rPr>
        <w:t>障工程建设顺利推进。</w:t>
      </w:r>
    </w:p>
    <w:p>
      <w:pPr>
        <w:spacing w:line="221" w:lineRule="auto"/>
        <w:ind w:left="66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9"/>
          <w:sz w:val="31"/>
          <w:szCs w:val="31"/>
        </w:rPr>
        <w:t>时</w:t>
      </w:r>
      <w:r>
        <w:rPr>
          <w:rFonts w:ascii="楷体" w:hAnsi="楷体" w:eastAsia="楷体" w:cs="楷体"/>
          <w:spacing w:val="6"/>
          <w:sz w:val="31"/>
          <w:szCs w:val="31"/>
        </w:rPr>
        <w:t>间节点：持续推进</w:t>
      </w:r>
    </w:p>
    <w:p>
      <w:pPr>
        <w:spacing w:before="204" w:line="221" w:lineRule="auto"/>
        <w:ind w:left="64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6"/>
          <w:sz w:val="31"/>
          <w:szCs w:val="31"/>
        </w:rPr>
        <w:t>责</w:t>
      </w:r>
      <w:r>
        <w:rPr>
          <w:rFonts w:ascii="楷体" w:hAnsi="楷体" w:eastAsia="楷体" w:cs="楷体"/>
          <w:spacing w:val="9"/>
          <w:sz w:val="31"/>
          <w:szCs w:val="31"/>
        </w:rPr>
        <w:t>任单位：县自然资源局、县住房城乡建设局分工负责</w:t>
      </w:r>
    </w:p>
    <w:p>
      <w:pPr>
        <w:spacing w:before="205" w:line="343" w:lineRule="auto"/>
        <w:ind w:left="13" w:right="43" w:firstLine="64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2.</w:t>
      </w:r>
      <w:r>
        <w:rPr>
          <w:rFonts w:ascii="仿宋" w:hAnsi="仿宋" w:eastAsia="仿宋" w:cs="仿宋"/>
          <w:spacing w:val="6"/>
          <w:sz w:val="31"/>
          <w:szCs w:val="31"/>
        </w:rPr>
        <w:t>建</w:t>
      </w:r>
      <w:r>
        <w:rPr>
          <w:rFonts w:ascii="仿宋" w:hAnsi="仿宋" w:eastAsia="仿宋" w:cs="仿宋"/>
          <w:spacing w:val="4"/>
          <w:sz w:val="31"/>
          <w:szCs w:val="31"/>
        </w:rPr>
        <w:t>设完善配电网。加快推动规划变电站建设落地，进一步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完</w:t>
      </w:r>
      <w:r>
        <w:rPr>
          <w:rFonts w:ascii="仿宋" w:hAnsi="仿宋" w:eastAsia="仿宋" w:cs="仿宋"/>
          <w:spacing w:val="5"/>
          <w:sz w:val="31"/>
          <w:szCs w:val="31"/>
        </w:rPr>
        <w:t>善配网网架，加大配变投入，提高配电网一次网架联络率，持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2"/>
          <w:sz w:val="31"/>
          <w:szCs w:val="31"/>
        </w:rPr>
        <w:t>续</w:t>
      </w:r>
      <w:r>
        <w:rPr>
          <w:rFonts w:ascii="仿宋" w:hAnsi="仿宋" w:eastAsia="仿宋" w:cs="仿宋"/>
          <w:spacing w:val="19"/>
          <w:sz w:val="31"/>
          <w:szCs w:val="31"/>
        </w:rPr>
        <w:t>提</w:t>
      </w:r>
      <w:r>
        <w:rPr>
          <w:rFonts w:ascii="仿宋" w:hAnsi="仿宋" w:eastAsia="仿宋" w:cs="仿宋"/>
          <w:spacing w:val="16"/>
          <w:sz w:val="31"/>
          <w:szCs w:val="31"/>
        </w:rPr>
        <w:t>升电网转带能力。开展核心区智能配电网自愈控制技术研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究</w:t>
      </w:r>
      <w:r>
        <w:rPr>
          <w:rFonts w:ascii="仿宋" w:hAnsi="仿宋" w:eastAsia="仿宋" w:cs="仿宋"/>
          <w:spacing w:val="5"/>
          <w:sz w:val="31"/>
          <w:szCs w:val="31"/>
        </w:rPr>
        <w:t>，提高配电自动化覆盖比例，实现故障区域迅速隔离、非故障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区</w:t>
      </w:r>
      <w:r>
        <w:rPr>
          <w:rFonts w:ascii="仿宋" w:hAnsi="仿宋" w:eastAsia="仿宋" w:cs="仿宋"/>
          <w:spacing w:val="11"/>
          <w:sz w:val="31"/>
          <w:szCs w:val="31"/>
        </w:rPr>
        <w:t>域</w:t>
      </w:r>
      <w:r>
        <w:rPr>
          <w:rFonts w:ascii="仿宋" w:hAnsi="仿宋" w:eastAsia="仿宋" w:cs="仿宋"/>
          <w:spacing w:val="6"/>
          <w:sz w:val="31"/>
          <w:szCs w:val="31"/>
        </w:rPr>
        <w:t>恢复供电。推动供电可靠性数据分析和过程监控体系建设，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实现闭环管理，力争城区客户平均停</w:t>
      </w:r>
      <w:r>
        <w:rPr>
          <w:rFonts w:ascii="仿宋" w:hAnsi="仿宋" w:eastAsia="仿宋" w:cs="仿宋"/>
          <w:sz w:val="31"/>
          <w:szCs w:val="31"/>
        </w:rPr>
        <w:t xml:space="preserve">电时间不超过 1 小时、平均 </w:t>
      </w:r>
      <w:r>
        <w:rPr>
          <w:rFonts w:ascii="仿宋" w:hAnsi="仿宋" w:eastAsia="仿宋" w:cs="仿宋"/>
          <w:spacing w:val="-11"/>
          <w:sz w:val="31"/>
          <w:szCs w:val="31"/>
        </w:rPr>
        <w:t>次</w:t>
      </w:r>
      <w:r>
        <w:rPr>
          <w:rFonts w:ascii="仿宋" w:hAnsi="仿宋" w:eastAsia="仿宋" w:cs="仿宋"/>
          <w:spacing w:val="-7"/>
          <w:sz w:val="31"/>
          <w:szCs w:val="31"/>
        </w:rPr>
        <w:t>数时间不超过 1 次。</w:t>
      </w:r>
    </w:p>
    <w:p>
      <w:pPr>
        <w:spacing w:line="221" w:lineRule="auto"/>
        <w:ind w:left="66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9"/>
          <w:sz w:val="31"/>
          <w:szCs w:val="31"/>
        </w:rPr>
        <w:t>时</w:t>
      </w:r>
      <w:r>
        <w:rPr>
          <w:rFonts w:ascii="楷体" w:hAnsi="楷体" w:eastAsia="楷体" w:cs="楷体"/>
          <w:spacing w:val="6"/>
          <w:sz w:val="31"/>
          <w:szCs w:val="31"/>
        </w:rPr>
        <w:t>间节点：持续推进</w:t>
      </w:r>
    </w:p>
    <w:p>
      <w:pPr>
        <w:spacing w:before="204" w:line="221" w:lineRule="auto"/>
        <w:ind w:left="64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0"/>
          <w:sz w:val="31"/>
          <w:szCs w:val="31"/>
        </w:rPr>
        <w:t>责</w:t>
      </w:r>
      <w:r>
        <w:rPr>
          <w:rFonts w:ascii="楷体" w:hAnsi="楷体" w:eastAsia="楷体" w:cs="楷体"/>
          <w:spacing w:val="8"/>
          <w:sz w:val="31"/>
          <w:szCs w:val="31"/>
        </w:rPr>
        <w:t>任单位：县供电公司</w:t>
      </w:r>
    </w:p>
    <w:p>
      <w:pPr>
        <w:spacing w:before="209" w:line="346" w:lineRule="auto"/>
        <w:ind w:left="3" w:right="81" w:firstLine="66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3.推广智能抢修模式。推广配电网故障智能分析，准确定</w:t>
      </w:r>
      <w:r>
        <w:rPr>
          <w:rFonts w:ascii="仿宋" w:hAnsi="仿宋" w:eastAsia="仿宋" w:cs="仿宋"/>
          <w:spacing w:val="1"/>
          <w:sz w:val="31"/>
          <w:szCs w:val="31"/>
        </w:rPr>
        <w:t>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故</w:t>
      </w:r>
      <w:r>
        <w:rPr>
          <w:rFonts w:ascii="仿宋" w:hAnsi="仿宋" w:eastAsia="仿宋" w:cs="仿宋"/>
          <w:spacing w:val="8"/>
          <w:sz w:val="31"/>
          <w:szCs w:val="31"/>
        </w:rPr>
        <w:t>障</w:t>
      </w:r>
      <w:r>
        <w:rPr>
          <w:rFonts w:ascii="仿宋" w:hAnsi="仿宋" w:eastAsia="仿宋" w:cs="仿宋"/>
          <w:spacing w:val="5"/>
          <w:sz w:val="31"/>
          <w:szCs w:val="31"/>
        </w:rPr>
        <w:t>点，实时获取停电范围及影响用户清单。准确评估停送电操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作及</w:t>
      </w:r>
      <w:r>
        <w:rPr>
          <w:rFonts w:ascii="仿宋" w:hAnsi="仿宋" w:eastAsia="仿宋" w:cs="仿宋"/>
          <w:spacing w:val="6"/>
          <w:sz w:val="31"/>
          <w:szCs w:val="31"/>
        </w:rPr>
        <w:t>施</w:t>
      </w:r>
      <w:r>
        <w:rPr>
          <w:rFonts w:ascii="仿宋" w:hAnsi="仿宋" w:eastAsia="仿宋" w:cs="仿宋"/>
          <w:spacing w:val="5"/>
          <w:sz w:val="31"/>
          <w:szCs w:val="31"/>
        </w:rPr>
        <w:t>工时间，提高操作准时到位率，推行限时故障抢修制。通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2"/>
          <w:sz w:val="31"/>
          <w:szCs w:val="31"/>
        </w:rPr>
        <w:t>过</w:t>
      </w:r>
      <w:r>
        <w:rPr>
          <w:rFonts w:ascii="仿宋" w:hAnsi="仿宋" w:eastAsia="仿宋" w:cs="仿宋"/>
          <w:spacing w:val="17"/>
          <w:sz w:val="31"/>
          <w:szCs w:val="31"/>
        </w:rPr>
        <w:t>短</w:t>
      </w:r>
      <w:r>
        <w:rPr>
          <w:rFonts w:ascii="仿宋" w:hAnsi="仿宋" w:eastAsia="仿宋" w:cs="仿宋"/>
          <w:spacing w:val="11"/>
          <w:sz w:val="31"/>
          <w:szCs w:val="31"/>
        </w:rPr>
        <w:t>信、网上国网</w:t>
      </w:r>
      <w:r>
        <w:rPr>
          <w:rFonts w:ascii="仿宋" w:hAnsi="仿宋" w:eastAsia="仿宋" w:cs="仿宋"/>
          <w:sz w:val="31"/>
          <w:szCs w:val="31"/>
        </w:rPr>
        <w:t>App</w:t>
      </w:r>
      <w:r>
        <w:rPr>
          <w:rFonts w:ascii="仿宋" w:hAnsi="仿宋" w:eastAsia="仿宋" w:cs="仿宋"/>
          <w:spacing w:val="11"/>
          <w:sz w:val="31"/>
          <w:szCs w:val="31"/>
        </w:rPr>
        <w:t>、微信公众号等渠道，主动向客户点对点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推</w:t>
      </w:r>
      <w:r>
        <w:rPr>
          <w:rFonts w:ascii="仿宋" w:hAnsi="仿宋" w:eastAsia="仿宋" w:cs="仿宋"/>
          <w:spacing w:val="8"/>
          <w:sz w:val="31"/>
          <w:szCs w:val="31"/>
        </w:rPr>
        <w:t>送</w:t>
      </w:r>
      <w:r>
        <w:rPr>
          <w:rFonts w:ascii="仿宋" w:hAnsi="仿宋" w:eastAsia="仿宋" w:cs="仿宋"/>
          <w:spacing w:val="5"/>
          <w:sz w:val="31"/>
          <w:szCs w:val="31"/>
        </w:rPr>
        <w:t>故障停电、抢修进度和计划复电等信息，实现抢修过程可视</w:t>
      </w:r>
    </w:p>
    <w:p>
      <w:pPr>
        <w:sectPr>
          <w:footerReference r:id="rId48" w:type="default"/>
          <w:pgSz w:w="11906" w:h="16839"/>
          <w:pgMar w:top="400" w:right="1449" w:bottom="1438" w:left="1539" w:header="0" w:footer="1156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222" w:lineRule="auto"/>
        <w:ind w:left="1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化管</w:t>
      </w:r>
      <w:r>
        <w:rPr>
          <w:rFonts w:ascii="仿宋" w:hAnsi="仿宋" w:eastAsia="仿宋" w:cs="仿宋"/>
          <w:spacing w:val="1"/>
          <w:sz w:val="31"/>
          <w:szCs w:val="31"/>
        </w:rPr>
        <w:t>理。</w:t>
      </w:r>
    </w:p>
    <w:p>
      <w:pPr>
        <w:spacing w:before="202" w:line="222" w:lineRule="auto"/>
        <w:ind w:left="67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时</w:t>
      </w:r>
      <w:r>
        <w:rPr>
          <w:rFonts w:ascii="仿宋" w:hAnsi="仿宋" w:eastAsia="仿宋" w:cs="仿宋"/>
          <w:spacing w:val="5"/>
          <w:sz w:val="31"/>
          <w:szCs w:val="31"/>
        </w:rPr>
        <w:t>间节点：持续推进</w:t>
      </w:r>
    </w:p>
    <w:p>
      <w:pPr>
        <w:spacing w:before="203" w:line="221" w:lineRule="auto"/>
        <w:ind w:left="642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0"/>
          <w:sz w:val="31"/>
          <w:szCs w:val="31"/>
        </w:rPr>
        <w:t>责</w:t>
      </w:r>
      <w:r>
        <w:rPr>
          <w:rFonts w:ascii="楷体" w:hAnsi="楷体" w:eastAsia="楷体" w:cs="楷体"/>
          <w:spacing w:val="8"/>
          <w:sz w:val="31"/>
          <w:szCs w:val="31"/>
        </w:rPr>
        <w:t>任单位：县供电公司</w:t>
      </w:r>
    </w:p>
    <w:p>
      <w:pPr>
        <w:spacing w:before="205" w:line="343" w:lineRule="auto"/>
        <w:ind w:left="3" w:right="38" w:firstLine="6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4.</w:t>
      </w:r>
      <w:r>
        <w:rPr>
          <w:rFonts w:ascii="仿宋" w:hAnsi="仿宋" w:eastAsia="仿宋" w:cs="仿宋"/>
          <w:spacing w:val="4"/>
          <w:sz w:val="31"/>
          <w:szCs w:val="31"/>
        </w:rPr>
        <w:t>提升不停电作业能力。提升不停电作业能力，开展“旁路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作</w:t>
      </w:r>
      <w:r>
        <w:rPr>
          <w:rFonts w:ascii="仿宋" w:hAnsi="仿宋" w:eastAsia="仿宋" w:cs="仿宋"/>
          <w:spacing w:val="7"/>
          <w:sz w:val="31"/>
          <w:szCs w:val="31"/>
        </w:rPr>
        <w:t>业</w:t>
      </w:r>
      <w:r>
        <w:rPr>
          <w:rFonts w:ascii="仿宋" w:hAnsi="仿宋" w:eastAsia="仿宋" w:cs="仿宋"/>
          <w:spacing w:val="5"/>
          <w:sz w:val="31"/>
          <w:szCs w:val="31"/>
        </w:rPr>
        <w:t>法”推广应用，扩大不停电作业范围和比例，加强带电检测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技</w:t>
      </w:r>
      <w:r>
        <w:rPr>
          <w:rFonts w:ascii="仿宋" w:hAnsi="仿宋" w:eastAsia="仿宋" w:cs="仿宋"/>
          <w:spacing w:val="7"/>
          <w:sz w:val="31"/>
          <w:szCs w:val="31"/>
        </w:rPr>
        <w:t>术</w:t>
      </w:r>
      <w:r>
        <w:rPr>
          <w:rFonts w:ascii="仿宋" w:hAnsi="仿宋" w:eastAsia="仿宋" w:cs="仿宋"/>
          <w:spacing w:val="5"/>
          <w:sz w:val="31"/>
          <w:szCs w:val="31"/>
        </w:rPr>
        <w:t>以及配变等设备带电更换技术应用，逐步拓展至复杂作业和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综</w:t>
      </w:r>
      <w:r>
        <w:rPr>
          <w:rFonts w:ascii="仿宋" w:hAnsi="仿宋" w:eastAsia="仿宋" w:cs="仿宋"/>
          <w:spacing w:val="7"/>
          <w:sz w:val="31"/>
          <w:szCs w:val="31"/>
        </w:rPr>
        <w:t>合不停电作业项目。</w:t>
      </w:r>
    </w:p>
    <w:p>
      <w:pPr>
        <w:spacing w:line="221" w:lineRule="auto"/>
        <w:ind w:left="66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6"/>
          <w:sz w:val="31"/>
          <w:szCs w:val="31"/>
        </w:rPr>
        <w:t>时</w:t>
      </w:r>
      <w:r>
        <w:rPr>
          <w:rFonts w:ascii="楷体" w:hAnsi="楷体" w:eastAsia="楷体" w:cs="楷体"/>
          <w:spacing w:val="-10"/>
          <w:sz w:val="31"/>
          <w:szCs w:val="31"/>
        </w:rPr>
        <w:t>间</w:t>
      </w:r>
      <w:r>
        <w:rPr>
          <w:rFonts w:ascii="楷体" w:hAnsi="楷体" w:eastAsia="楷体" w:cs="楷体"/>
          <w:spacing w:val="-8"/>
          <w:sz w:val="31"/>
          <w:szCs w:val="31"/>
        </w:rPr>
        <w:t>节点：2021 年 12 月</w:t>
      </w:r>
    </w:p>
    <w:p>
      <w:pPr>
        <w:spacing w:before="204" w:line="221" w:lineRule="auto"/>
        <w:ind w:left="642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0"/>
          <w:sz w:val="31"/>
          <w:szCs w:val="31"/>
        </w:rPr>
        <w:t>责</w:t>
      </w:r>
      <w:r>
        <w:rPr>
          <w:rFonts w:ascii="楷体" w:hAnsi="楷体" w:eastAsia="楷体" w:cs="楷体"/>
          <w:spacing w:val="8"/>
          <w:sz w:val="31"/>
          <w:szCs w:val="31"/>
        </w:rPr>
        <w:t>任单位：县供电公司</w:t>
      </w:r>
    </w:p>
    <w:p>
      <w:pPr>
        <w:spacing w:before="205" w:line="228" w:lineRule="auto"/>
        <w:ind w:left="66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4"/>
          <w:sz w:val="31"/>
          <w:szCs w:val="31"/>
        </w:rPr>
        <w:t>四、保障措</w:t>
      </w:r>
      <w:r>
        <w:rPr>
          <w:rFonts w:ascii="黑体" w:hAnsi="黑体" w:eastAsia="黑体" w:cs="黑体"/>
          <w:spacing w:val="3"/>
          <w:sz w:val="31"/>
          <w:szCs w:val="31"/>
        </w:rPr>
        <w:t>施</w:t>
      </w:r>
    </w:p>
    <w:p>
      <w:pPr>
        <w:spacing w:before="193" w:line="343" w:lineRule="auto"/>
        <w:ind w:left="2" w:firstLine="630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1"/>
          <w:sz w:val="31"/>
          <w:szCs w:val="31"/>
        </w:rPr>
        <w:t>( 一 ) 坚持协同推进。</w:t>
      </w:r>
      <w:r>
        <w:rPr>
          <w:rFonts w:ascii="仿宋" w:hAnsi="仿宋" w:eastAsia="仿宋" w:cs="仿宋"/>
          <w:spacing w:val="1"/>
          <w:sz w:val="31"/>
          <w:szCs w:val="31"/>
        </w:rPr>
        <w:t>各相关单位要进一</w:t>
      </w:r>
      <w:r>
        <w:rPr>
          <w:rFonts w:ascii="仿宋" w:hAnsi="仿宋" w:eastAsia="仿宋" w:cs="仿宋"/>
          <w:sz w:val="31"/>
          <w:szCs w:val="31"/>
        </w:rPr>
        <w:t xml:space="preserve">步提高政治站位， </w:t>
      </w:r>
      <w:r>
        <w:rPr>
          <w:rFonts w:ascii="仿宋" w:hAnsi="仿宋" w:eastAsia="仿宋" w:cs="仿宋"/>
          <w:spacing w:val="10"/>
          <w:sz w:val="31"/>
          <w:szCs w:val="31"/>
        </w:rPr>
        <w:t>统</w:t>
      </w:r>
      <w:r>
        <w:rPr>
          <w:rFonts w:ascii="仿宋" w:hAnsi="仿宋" w:eastAsia="仿宋" w:cs="仿宋"/>
          <w:spacing w:val="6"/>
          <w:sz w:val="31"/>
          <w:szCs w:val="31"/>
        </w:rPr>
        <w:t>一</w:t>
      </w:r>
      <w:r>
        <w:rPr>
          <w:rFonts w:ascii="仿宋" w:hAnsi="仿宋" w:eastAsia="仿宋" w:cs="仿宋"/>
          <w:spacing w:val="5"/>
          <w:sz w:val="31"/>
          <w:szCs w:val="31"/>
        </w:rPr>
        <w:t>思想，高度重视，积极履行工作职责，加强政企协同，强化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培</w:t>
      </w:r>
      <w:r>
        <w:rPr>
          <w:rFonts w:ascii="仿宋" w:hAnsi="仿宋" w:eastAsia="仿宋" w:cs="仿宋"/>
          <w:spacing w:val="8"/>
          <w:sz w:val="31"/>
          <w:szCs w:val="31"/>
        </w:rPr>
        <w:t>训</w:t>
      </w:r>
      <w:r>
        <w:rPr>
          <w:rFonts w:ascii="仿宋" w:hAnsi="仿宋" w:eastAsia="仿宋" w:cs="仿宋"/>
          <w:spacing w:val="5"/>
          <w:sz w:val="31"/>
          <w:szCs w:val="31"/>
        </w:rPr>
        <w:t>指导，做好工作衔接与落实，在电子证照信息共享、电力接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入</w:t>
      </w:r>
      <w:r>
        <w:rPr>
          <w:rFonts w:ascii="仿宋" w:hAnsi="仿宋" w:eastAsia="仿宋" w:cs="仿宋"/>
          <w:spacing w:val="8"/>
          <w:sz w:val="31"/>
          <w:szCs w:val="31"/>
        </w:rPr>
        <w:t>行</w:t>
      </w:r>
      <w:r>
        <w:rPr>
          <w:rFonts w:ascii="仿宋" w:hAnsi="仿宋" w:eastAsia="仿宋" w:cs="仿宋"/>
          <w:spacing w:val="5"/>
          <w:sz w:val="31"/>
          <w:szCs w:val="31"/>
        </w:rPr>
        <w:t>政审批等方面研究制定有针对性的政策举措，统筹解决制约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获</w:t>
      </w:r>
      <w:r>
        <w:rPr>
          <w:rFonts w:ascii="仿宋" w:hAnsi="仿宋" w:eastAsia="仿宋" w:cs="仿宋"/>
          <w:spacing w:val="8"/>
          <w:sz w:val="31"/>
          <w:szCs w:val="31"/>
        </w:rPr>
        <w:t>得电力指标提升的主要短板和问题。</w:t>
      </w:r>
    </w:p>
    <w:p>
      <w:pPr>
        <w:spacing w:line="343" w:lineRule="auto"/>
        <w:ind w:left="3" w:right="38" w:firstLine="629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11"/>
          <w:sz w:val="31"/>
          <w:szCs w:val="31"/>
        </w:rPr>
        <w:t>(二) 多措并举提高业扩投资能力。</w:t>
      </w:r>
      <w:r>
        <w:rPr>
          <w:rFonts w:ascii="仿宋" w:hAnsi="仿宋" w:eastAsia="仿宋" w:cs="仿宋"/>
          <w:spacing w:val="11"/>
          <w:sz w:val="31"/>
          <w:szCs w:val="31"/>
        </w:rPr>
        <w:t>结合我县实际情况，</w:t>
      </w:r>
      <w:r>
        <w:rPr>
          <w:rFonts w:ascii="仿宋" w:hAnsi="仿宋" w:eastAsia="仿宋" w:cs="仿宋"/>
          <w:spacing w:val="7"/>
          <w:sz w:val="31"/>
          <w:szCs w:val="31"/>
        </w:rPr>
        <w:t>加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大</w:t>
      </w:r>
      <w:r>
        <w:rPr>
          <w:rFonts w:ascii="仿宋" w:hAnsi="仿宋" w:eastAsia="仿宋" w:cs="仿宋"/>
          <w:spacing w:val="7"/>
          <w:sz w:val="31"/>
          <w:szCs w:val="31"/>
        </w:rPr>
        <w:t>向</w:t>
      </w:r>
      <w:r>
        <w:rPr>
          <w:rFonts w:ascii="仿宋" w:hAnsi="仿宋" w:eastAsia="仿宋" w:cs="仿宋"/>
          <w:spacing w:val="5"/>
          <w:sz w:val="31"/>
          <w:szCs w:val="31"/>
        </w:rPr>
        <w:t>市电力公司汇报沟通力度，积极争取配电网投资，项目预安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排</w:t>
      </w:r>
      <w:r>
        <w:rPr>
          <w:rFonts w:ascii="仿宋" w:hAnsi="仿宋" w:eastAsia="仿宋" w:cs="仿宋"/>
          <w:spacing w:val="5"/>
          <w:sz w:val="31"/>
          <w:szCs w:val="31"/>
        </w:rPr>
        <w:t>，创新优化工作流程，提前下达投资计划，进一步提升供电可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靠</w:t>
      </w:r>
      <w:r>
        <w:rPr>
          <w:rFonts w:ascii="仿宋" w:hAnsi="仿宋" w:eastAsia="仿宋" w:cs="仿宋"/>
          <w:sz w:val="31"/>
          <w:szCs w:val="31"/>
        </w:rPr>
        <w:t>性。</w:t>
      </w:r>
    </w:p>
    <w:p>
      <w:pPr>
        <w:spacing w:before="4" w:line="348" w:lineRule="auto"/>
        <w:ind w:right="38" w:firstLine="632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-1"/>
          <w:sz w:val="31"/>
          <w:szCs w:val="31"/>
        </w:rPr>
        <w:t>( 三 ) 构建指标分析体系。</w:t>
      </w:r>
      <w:r>
        <w:rPr>
          <w:rFonts w:ascii="仿宋" w:hAnsi="仿宋" w:eastAsia="仿宋" w:cs="仿宋"/>
          <w:spacing w:val="-1"/>
          <w:sz w:val="31"/>
          <w:szCs w:val="31"/>
        </w:rPr>
        <w:t>进一</w:t>
      </w:r>
      <w:r>
        <w:rPr>
          <w:rFonts w:ascii="仿宋" w:hAnsi="仿宋" w:eastAsia="仿宋" w:cs="仿宋"/>
          <w:sz w:val="31"/>
          <w:szCs w:val="31"/>
        </w:rPr>
        <w:t xml:space="preserve">步开展业扩全流程管控，对 </w:t>
      </w:r>
      <w:r>
        <w:rPr>
          <w:rFonts w:ascii="仿宋" w:hAnsi="仿宋" w:eastAsia="仿宋" w:cs="仿宋"/>
          <w:spacing w:val="10"/>
          <w:sz w:val="31"/>
          <w:szCs w:val="31"/>
        </w:rPr>
        <w:t>获得</w:t>
      </w:r>
      <w:r>
        <w:rPr>
          <w:rFonts w:ascii="仿宋" w:hAnsi="仿宋" w:eastAsia="仿宋" w:cs="仿宋"/>
          <w:spacing w:val="6"/>
          <w:sz w:val="31"/>
          <w:szCs w:val="31"/>
        </w:rPr>
        <w:t>电</w:t>
      </w:r>
      <w:r>
        <w:rPr>
          <w:rFonts w:ascii="仿宋" w:hAnsi="仿宋" w:eastAsia="仿宋" w:cs="仿宋"/>
          <w:spacing w:val="5"/>
          <w:sz w:val="31"/>
          <w:szCs w:val="31"/>
        </w:rPr>
        <w:t>力相关指标实行“日监控、周通报、月考核”管理，按月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构</w:t>
      </w:r>
      <w:r>
        <w:rPr>
          <w:rFonts w:ascii="仿宋" w:hAnsi="仿宋" w:eastAsia="仿宋" w:cs="仿宋"/>
          <w:spacing w:val="8"/>
          <w:sz w:val="31"/>
          <w:szCs w:val="31"/>
        </w:rPr>
        <w:t>建</w:t>
      </w:r>
      <w:r>
        <w:rPr>
          <w:rFonts w:ascii="仿宋" w:hAnsi="仿宋" w:eastAsia="仿宋" w:cs="仿宋"/>
          <w:spacing w:val="5"/>
          <w:sz w:val="31"/>
          <w:szCs w:val="31"/>
        </w:rPr>
        <w:t>指标分析、评价体系，进行数据分析和自评价，及时发现问</w:t>
      </w:r>
    </w:p>
    <w:p>
      <w:pPr>
        <w:sectPr>
          <w:footerReference r:id="rId49" w:type="default"/>
          <w:pgSz w:w="11906" w:h="16839"/>
          <w:pgMar w:top="400" w:right="1492" w:bottom="1438" w:left="1543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0" w:line="343" w:lineRule="auto"/>
        <w:ind w:left="137" w:right="67" w:hanging="1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题和</w:t>
      </w:r>
      <w:r>
        <w:rPr>
          <w:rFonts w:ascii="仿宋" w:hAnsi="仿宋" w:eastAsia="仿宋" w:cs="仿宋"/>
          <w:spacing w:val="11"/>
          <w:sz w:val="31"/>
          <w:szCs w:val="31"/>
        </w:rPr>
        <w:t>风</w:t>
      </w:r>
      <w:r>
        <w:rPr>
          <w:rFonts w:ascii="仿宋" w:hAnsi="仿宋" w:eastAsia="仿宋" w:cs="仿宋"/>
          <w:spacing w:val="6"/>
          <w:sz w:val="31"/>
          <w:szCs w:val="31"/>
        </w:rPr>
        <w:t>险，制定提升措施，贯彻落实以客户为中心的服务理念，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以业扩办电</w:t>
      </w:r>
      <w:r>
        <w:rPr>
          <w:rFonts w:ascii="仿宋" w:hAnsi="仿宋" w:eastAsia="仿宋" w:cs="仿宋"/>
          <w:spacing w:val="4"/>
          <w:sz w:val="31"/>
          <w:szCs w:val="31"/>
        </w:rPr>
        <w:t>流程为主线，实现业扩报装全过程、全环节、全要素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线</w:t>
      </w:r>
      <w:r>
        <w:rPr>
          <w:rFonts w:ascii="仿宋" w:hAnsi="仿宋" w:eastAsia="仿宋" w:cs="仿宋"/>
          <w:spacing w:val="6"/>
          <w:sz w:val="31"/>
          <w:szCs w:val="31"/>
        </w:rPr>
        <w:t>上流转，提高办电效率。</w:t>
      </w:r>
    </w:p>
    <w:p>
      <w:pPr>
        <w:spacing w:line="343" w:lineRule="auto"/>
        <w:ind w:left="112" w:right="67" w:firstLine="640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-1"/>
          <w:sz w:val="31"/>
          <w:szCs w:val="31"/>
        </w:rPr>
        <w:t>( 四 ) 营造良好氛围。</w:t>
      </w:r>
      <w:r>
        <w:rPr>
          <w:rFonts w:ascii="仿宋" w:hAnsi="仿宋" w:eastAsia="仿宋" w:cs="仿宋"/>
          <w:spacing w:val="-1"/>
          <w:sz w:val="31"/>
          <w:szCs w:val="31"/>
        </w:rPr>
        <w:t>将获得电</w:t>
      </w:r>
      <w:r>
        <w:rPr>
          <w:rFonts w:ascii="仿宋" w:hAnsi="仿宋" w:eastAsia="仿宋" w:cs="仿宋"/>
          <w:sz w:val="31"/>
          <w:szCs w:val="31"/>
        </w:rPr>
        <w:t xml:space="preserve">力指标宣传纳入营商环境宣 </w:t>
      </w:r>
      <w:r>
        <w:rPr>
          <w:rFonts w:ascii="仿宋" w:hAnsi="仿宋" w:eastAsia="仿宋" w:cs="仿宋"/>
          <w:spacing w:val="10"/>
          <w:sz w:val="31"/>
          <w:szCs w:val="31"/>
        </w:rPr>
        <w:t>传工作</w:t>
      </w:r>
      <w:r>
        <w:rPr>
          <w:rFonts w:ascii="仿宋" w:hAnsi="仿宋" w:eastAsia="仿宋" w:cs="仿宋"/>
          <w:spacing w:val="8"/>
          <w:sz w:val="31"/>
          <w:szCs w:val="31"/>
        </w:rPr>
        <w:t>重</w:t>
      </w:r>
      <w:r>
        <w:rPr>
          <w:rFonts w:ascii="仿宋" w:hAnsi="仿宋" w:eastAsia="仿宋" w:cs="仿宋"/>
          <w:spacing w:val="5"/>
          <w:sz w:val="31"/>
          <w:szCs w:val="31"/>
        </w:rPr>
        <w:t>点，充分发挥新闻宣传的广泛传播作用，通过政务服务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大</w:t>
      </w:r>
      <w:r>
        <w:rPr>
          <w:rFonts w:ascii="仿宋" w:hAnsi="仿宋" w:eastAsia="仿宋" w:cs="仿宋"/>
          <w:spacing w:val="7"/>
          <w:sz w:val="31"/>
          <w:szCs w:val="31"/>
        </w:rPr>
        <w:t>厅、供电企业营业厅、微信公众号、短视频</w:t>
      </w:r>
      <w:r>
        <w:rPr>
          <w:rFonts w:ascii="仿宋" w:hAnsi="仿宋" w:eastAsia="仿宋" w:cs="仿宋"/>
          <w:sz w:val="31"/>
          <w:szCs w:val="31"/>
        </w:rPr>
        <w:t>App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等传播渠道，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面向获</w:t>
      </w:r>
      <w:r>
        <w:rPr>
          <w:rFonts w:ascii="仿宋" w:hAnsi="仿宋" w:eastAsia="仿宋" w:cs="仿宋"/>
          <w:spacing w:val="8"/>
          <w:sz w:val="31"/>
          <w:szCs w:val="31"/>
        </w:rPr>
        <w:t>得</w:t>
      </w:r>
      <w:r>
        <w:rPr>
          <w:rFonts w:ascii="仿宋" w:hAnsi="仿宋" w:eastAsia="仿宋" w:cs="仿宋"/>
          <w:spacing w:val="5"/>
          <w:sz w:val="31"/>
          <w:szCs w:val="31"/>
        </w:rPr>
        <w:t>电力评价涵盖的主要市场主体，在各级各类媒体广泛宣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6"/>
          <w:sz w:val="31"/>
          <w:szCs w:val="31"/>
        </w:rPr>
        <w:t>传</w:t>
      </w:r>
      <w:r>
        <w:rPr>
          <w:rFonts w:ascii="仿宋" w:hAnsi="仿宋" w:eastAsia="仿宋" w:cs="仿宋"/>
          <w:spacing w:val="17"/>
          <w:sz w:val="31"/>
          <w:szCs w:val="31"/>
        </w:rPr>
        <w:t>优化营商环境政策措施和先进典型案例，并持续加强政企沟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通，主</w:t>
      </w:r>
      <w:r>
        <w:rPr>
          <w:rFonts w:ascii="仿宋" w:hAnsi="仿宋" w:eastAsia="仿宋" w:cs="仿宋"/>
          <w:spacing w:val="8"/>
          <w:sz w:val="31"/>
          <w:szCs w:val="31"/>
        </w:rPr>
        <w:t>动</w:t>
      </w:r>
      <w:r>
        <w:rPr>
          <w:rFonts w:ascii="仿宋" w:hAnsi="仿宋" w:eastAsia="仿宋" w:cs="仿宋"/>
          <w:spacing w:val="5"/>
          <w:sz w:val="31"/>
          <w:szCs w:val="31"/>
        </w:rPr>
        <w:t>听取市场主体、专业机构的意见建议，营造全社会共同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参</w:t>
      </w:r>
      <w:r>
        <w:rPr>
          <w:rFonts w:ascii="仿宋" w:hAnsi="仿宋" w:eastAsia="仿宋" w:cs="仿宋"/>
          <w:spacing w:val="9"/>
          <w:sz w:val="31"/>
          <w:szCs w:val="31"/>
        </w:rPr>
        <w:t>与的良好舆论氛围，有效提升用户获得感满意度。</w:t>
      </w:r>
    </w:p>
    <w:p>
      <w:pPr>
        <w:spacing w:line="223" w:lineRule="auto"/>
        <w:ind w:left="2787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9"/>
          <w:sz w:val="31"/>
          <w:szCs w:val="31"/>
        </w:rPr>
        <w:t>获</w:t>
      </w:r>
      <w:r>
        <w:rPr>
          <w:rFonts w:ascii="黑体" w:hAnsi="黑体" w:eastAsia="黑体" w:cs="黑体"/>
          <w:spacing w:val="8"/>
          <w:sz w:val="31"/>
          <w:szCs w:val="31"/>
        </w:rPr>
        <w:t>得电力指标提升对比表</w:t>
      </w:r>
    </w:p>
    <w:p>
      <w:pPr>
        <w:spacing w:line="133" w:lineRule="auto"/>
        <w:rPr>
          <w:rFonts w:ascii="Arial"/>
          <w:sz w:val="2"/>
        </w:rPr>
      </w:pPr>
    </w:p>
    <w:tbl>
      <w:tblPr>
        <w:tblStyle w:val="4"/>
        <w:tblW w:w="905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4"/>
        <w:gridCol w:w="2893"/>
        <w:gridCol w:w="3688"/>
        <w:gridCol w:w="1726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744" w:type="dxa"/>
            <w:vAlign w:val="top"/>
          </w:tcPr>
          <w:p>
            <w:pPr>
              <w:spacing w:before="260" w:line="227" w:lineRule="auto"/>
              <w:ind w:left="142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4"/>
                <w:sz w:val="23"/>
                <w:szCs w:val="23"/>
              </w:rPr>
              <w:t>指标</w:t>
            </w:r>
          </w:p>
        </w:tc>
        <w:tc>
          <w:tcPr>
            <w:tcW w:w="2893" w:type="dxa"/>
            <w:vAlign w:val="top"/>
          </w:tcPr>
          <w:p>
            <w:pPr>
              <w:spacing w:before="260" w:line="226" w:lineRule="auto"/>
              <w:ind w:left="1216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现</w:t>
            </w:r>
            <w:r>
              <w:rPr>
                <w:rFonts w:ascii="黑体" w:hAnsi="黑体" w:eastAsia="黑体" w:cs="黑体"/>
                <w:spacing w:val="6"/>
                <w:sz w:val="23"/>
                <w:szCs w:val="23"/>
              </w:rPr>
              <w:t>状水平</w:t>
            </w:r>
          </w:p>
        </w:tc>
        <w:tc>
          <w:tcPr>
            <w:tcW w:w="3688" w:type="dxa"/>
            <w:vAlign w:val="top"/>
          </w:tcPr>
          <w:p>
            <w:pPr>
              <w:spacing w:before="260" w:line="225" w:lineRule="auto"/>
              <w:ind w:left="1497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升级版目标</w:t>
            </w:r>
          </w:p>
        </w:tc>
        <w:tc>
          <w:tcPr>
            <w:tcW w:w="1726" w:type="dxa"/>
            <w:vAlign w:val="top"/>
          </w:tcPr>
          <w:p>
            <w:pPr>
              <w:spacing w:before="260" w:line="226" w:lineRule="auto"/>
              <w:ind w:left="169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5"/>
                <w:sz w:val="23"/>
                <w:szCs w:val="23"/>
              </w:rPr>
              <w:t>国内前沿水平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4" w:hRule="atLeast"/>
        </w:trPr>
        <w:tc>
          <w:tcPr>
            <w:tcW w:w="744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before="75" w:line="224" w:lineRule="auto"/>
              <w:ind w:left="116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5"/>
                <w:sz w:val="23"/>
                <w:szCs w:val="23"/>
              </w:rPr>
              <w:t>环节</w:t>
            </w:r>
          </w:p>
        </w:tc>
        <w:tc>
          <w:tcPr>
            <w:tcW w:w="2893" w:type="dxa"/>
            <w:vAlign w:val="top"/>
          </w:tcPr>
          <w:p>
            <w:pPr>
              <w:spacing w:before="52" w:line="257" w:lineRule="auto"/>
              <w:ind w:left="121" w:right="164" w:firstLine="2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-6"/>
                <w:sz w:val="23"/>
                <w:szCs w:val="23"/>
              </w:rPr>
              <w:t>高压</w:t>
            </w:r>
            <w:r>
              <w:rPr>
                <w:rFonts w:ascii="仿宋" w:hAnsi="仿宋" w:eastAsia="仿宋" w:cs="仿宋"/>
                <w:spacing w:val="-4"/>
                <w:sz w:val="23"/>
                <w:szCs w:val="23"/>
              </w:rPr>
              <w:t>：</w:t>
            </w:r>
            <w:r>
              <w:rPr>
                <w:rFonts w:ascii="仿宋" w:hAnsi="仿宋" w:eastAsia="仿宋" w:cs="仿宋"/>
                <w:spacing w:val="-3"/>
                <w:sz w:val="23"/>
                <w:szCs w:val="23"/>
              </w:rPr>
              <w:t>有配套工程 4 个，</w:t>
            </w:r>
            <w:r>
              <w:rPr>
                <w:rFonts w:ascii="仿宋" w:hAnsi="仿宋" w:eastAsia="仿宋" w:cs="仿宋"/>
                <w:sz w:val="23"/>
                <w:szCs w:val="23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3"/>
                <w:szCs w:val="23"/>
              </w:rPr>
              <w:t>无</w:t>
            </w:r>
            <w:r>
              <w:rPr>
                <w:rFonts w:ascii="仿宋" w:hAnsi="仿宋" w:eastAsia="仿宋" w:cs="仿宋"/>
                <w:spacing w:val="-6"/>
                <w:sz w:val="23"/>
                <w:szCs w:val="23"/>
              </w:rPr>
              <w:t>配套工程 3 个。</w:t>
            </w:r>
          </w:p>
          <w:p>
            <w:pPr>
              <w:spacing w:line="237" w:lineRule="auto"/>
              <w:ind w:left="120" w:right="164" w:hanging="9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-4"/>
                <w:sz w:val="23"/>
                <w:szCs w:val="23"/>
              </w:rPr>
              <w:t>低压：有</w:t>
            </w:r>
            <w:r>
              <w:rPr>
                <w:rFonts w:ascii="仿宋" w:hAnsi="仿宋" w:eastAsia="仿宋" w:cs="仿宋"/>
                <w:spacing w:val="-2"/>
                <w:sz w:val="23"/>
                <w:szCs w:val="23"/>
              </w:rPr>
              <w:t>配套工程 3 个，</w:t>
            </w:r>
            <w:r>
              <w:rPr>
                <w:rFonts w:ascii="仿宋" w:hAnsi="仿宋" w:eastAsia="仿宋" w:cs="仿宋"/>
                <w:sz w:val="23"/>
                <w:szCs w:val="23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3"/>
                <w:szCs w:val="23"/>
              </w:rPr>
              <w:t>无</w:t>
            </w:r>
            <w:r>
              <w:rPr>
                <w:rFonts w:ascii="仿宋" w:hAnsi="仿宋" w:eastAsia="仿宋" w:cs="仿宋"/>
                <w:spacing w:val="-6"/>
                <w:sz w:val="23"/>
                <w:szCs w:val="23"/>
              </w:rPr>
              <w:t>配套工程 2 个。</w:t>
            </w:r>
          </w:p>
        </w:tc>
        <w:tc>
          <w:tcPr>
            <w:tcW w:w="3688" w:type="dxa"/>
            <w:vAlign w:val="top"/>
          </w:tcPr>
          <w:p>
            <w:pPr>
              <w:spacing w:before="53" w:line="247" w:lineRule="auto"/>
              <w:ind w:left="113" w:right="102" w:firstLine="11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9"/>
                <w:sz w:val="23"/>
                <w:szCs w:val="23"/>
              </w:rPr>
              <w:t>2</w:t>
            </w:r>
            <w:r>
              <w:rPr>
                <w:rFonts w:ascii="仿宋" w:hAnsi="仿宋" w:eastAsia="仿宋" w:cs="仿宋"/>
                <w:spacing w:val="7"/>
                <w:sz w:val="23"/>
                <w:szCs w:val="23"/>
              </w:rPr>
              <w:t>021 年底前实现：通过工商信息</w:t>
            </w:r>
            <w:r>
              <w:rPr>
                <w:rFonts w:ascii="仿宋" w:hAnsi="仿宋" w:eastAsia="仿宋" w:cs="仿宋"/>
                <w:sz w:val="23"/>
                <w:szCs w:val="23"/>
              </w:rPr>
              <w:t xml:space="preserve"> </w:t>
            </w:r>
            <w:r>
              <w:rPr>
                <w:rFonts w:ascii="仿宋" w:hAnsi="仿宋" w:eastAsia="仿宋" w:cs="仿宋"/>
                <w:spacing w:val="16"/>
                <w:sz w:val="23"/>
                <w:szCs w:val="23"/>
              </w:rPr>
              <w:t>推</w:t>
            </w:r>
            <w:r>
              <w:rPr>
                <w:rFonts w:ascii="仿宋" w:hAnsi="仿宋" w:eastAsia="仿宋" w:cs="仿宋"/>
                <w:spacing w:val="10"/>
                <w:sz w:val="23"/>
                <w:szCs w:val="23"/>
              </w:rPr>
              <w:t>送</w:t>
            </w:r>
            <w:r>
              <w:rPr>
                <w:rFonts w:ascii="仿宋" w:hAnsi="仿宋" w:eastAsia="仿宋" w:cs="仿宋"/>
                <w:spacing w:val="8"/>
                <w:sz w:val="23"/>
                <w:szCs w:val="23"/>
              </w:rPr>
              <w:t xml:space="preserve"> “主动办电”的，高压和低</w:t>
            </w:r>
            <w:r>
              <w:rPr>
                <w:rFonts w:ascii="仿宋" w:hAnsi="仿宋" w:eastAsia="仿宋" w:cs="仿宋"/>
                <w:sz w:val="23"/>
                <w:szCs w:val="23"/>
              </w:rPr>
              <w:t xml:space="preserve"> </w:t>
            </w:r>
            <w:r>
              <w:rPr>
                <w:rFonts w:ascii="仿宋" w:hAnsi="仿宋" w:eastAsia="仿宋" w:cs="仿宋"/>
                <w:spacing w:val="10"/>
                <w:sz w:val="23"/>
                <w:szCs w:val="23"/>
              </w:rPr>
              <w:t>压</w:t>
            </w:r>
            <w:r>
              <w:rPr>
                <w:rFonts w:ascii="仿宋" w:hAnsi="仿宋" w:eastAsia="仿宋" w:cs="仿宋"/>
                <w:spacing w:val="8"/>
                <w:sz w:val="23"/>
                <w:szCs w:val="23"/>
              </w:rPr>
              <w:t>办电环节分别再压减 1 个，达</w:t>
            </w:r>
            <w:r>
              <w:rPr>
                <w:rFonts w:ascii="仿宋" w:hAnsi="仿宋" w:eastAsia="仿宋" w:cs="仿宋"/>
                <w:sz w:val="23"/>
                <w:szCs w:val="23"/>
              </w:rPr>
              <w:t xml:space="preserve"> </w:t>
            </w:r>
            <w:r>
              <w:rPr>
                <w:rFonts w:ascii="仿宋" w:hAnsi="仿宋" w:eastAsia="仿宋" w:cs="仿宋"/>
                <w:spacing w:val="8"/>
                <w:sz w:val="23"/>
                <w:szCs w:val="23"/>
              </w:rPr>
              <w:t>到国内前沿水平</w:t>
            </w:r>
            <w:r>
              <w:rPr>
                <w:rFonts w:ascii="仿宋" w:hAnsi="仿宋" w:eastAsia="仿宋" w:cs="仿宋"/>
                <w:spacing w:val="6"/>
                <w:sz w:val="23"/>
                <w:szCs w:val="23"/>
              </w:rPr>
              <w:t>。</w:t>
            </w:r>
          </w:p>
        </w:tc>
        <w:tc>
          <w:tcPr>
            <w:tcW w:w="172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before="74" w:line="224" w:lineRule="auto"/>
              <w:ind w:left="126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-18"/>
                <w:sz w:val="23"/>
                <w:szCs w:val="23"/>
              </w:rPr>
              <w:t>高</w:t>
            </w:r>
            <w:r>
              <w:rPr>
                <w:rFonts w:ascii="仿宋" w:hAnsi="仿宋" w:eastAsia="仿宋" w:cs="仿宋"/>
                <w:spacing w:val="-15"/>
                <w:sz w:val="23"/>
                <w:szCs w:val="23"/>
              </w:rPr>
              <w:t>压：3 个环节</w:t>
            </w:r>
          </w:p>
          <w:p>
            <w:pPr>
              <w:spacing w:before="121" w:line="224" w:lineRule="auto"/>
              <w:ind w:left="114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-20"/>
                <w:sz w:val="23"/>
                <w:szCs w:val="23"/>
              </w:rPr>
              <w:t>低</w:t>
            </w:r>
            <w:r>
              <w:rPr>
                <w:rFonts w:ascii="仿宋" w:hAnsi="仿宋" w:eastAsia="仿宋" w:cs="仿宋"/>
                <w:spacing w:val="-13"/>
                <w:sz w:val="23"/>
                <w:szCs w:val="23"/>
              </w:rPr>
              <w:t>压：2 个环节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1" w:hRule="atLeast"/>
        </w:trPr>
        <w:tc>
          <w:tcPr>
            <w:tcW w:w="744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before="75" w:line="226" w:lineRule="auto"/>
              <w:ind w:left="138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-6"/>
                <w:sz w:val="23"/>
                <w:szCs w:val="23"/>
              </w:rPr>
              <w:t>时间</w:t>
            </w:r>
          </w:p>
        </w:tc>
        <w:tc>
          <w:tcPr>
            <w:tcW w:w="2893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</w:p>
          <w:p>
            <w:pPr>
              <w:spacing w:line="349" w:lineRule="auto"/>
              <w:rPr>
                <w:rFonts w:ascii="Arial"/>
                <w:sz w:val="21"/>
              </w:rPr>
            </w:pPr>
          </w:p>
          <w:p>
            <w:pPr>
              <w:spacing w:before="75" w:line="262" w:lineRule="auto"/>
              <w:ind w:left="113" w:right="105" w:firstLine="10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18"/>
                <w:sz w:val="23"/>
                <w:szCs w:val="23"/>
              </w:rPr>
              <w:t>高</w:t>
            </w:r>
            <w:r>
              <w:rPr>
                <w:rFonts w:ascii="仿宋" w:hAnsi="仿宋" w:eastAsia="仿宋" w:cs="仿宋"/>
                <w:spacing w:val="10"/>
                <w:sz w:val="23"/>
                <w:szCs w:val="23"/>
              </w:rPr>
              <w:t>压：平均时长 (不含电</w:t>
            </w:r>
            <w:r>
              <w:rPr>
                <w:rFonts w:ascii="仿宋" w:hAnsi="仿宋" w:eastAsia="仿宋" w:cs="仿宋"/>
                <w:sz w:val="23"/>
                <w:szCs w:val="23"/>
              </w:rPr>
              <w:t xml:space="preserve"> </w:t>
            </w:r>
            <w:r>
              <w:rPr>
                <w:rFonts w:ascii="仿宋" w:hAnsi="仿宋" w:eastAsia="仿宋" w:cs="仿宋"/>
                <w:spacing w:val="18"/>
                <w:sz w:val="23"/>
                <w:szCs w:val="23"/>
              </w:rPr>
              <w:t>网</w:t>
            </w:r>
            <w:r>
              <w:rPr>
                <w:rFonts w:ascii="仿宋" w:hAnsi="仿宋" w:eastAsia="仿宋" w:cs="仿宋"/>
                <w:spacing w:val="12"/>
                <w:sz w:val="23"/>
                <w:szCs w:val="23"/>
              </w:rPr>
              <w:t>配套工程时间及客户内</w:t>
            </w:r>
            <w:r>
              <w:rPr>
                <w:rFonts w:ascii="仿宋" w:hAnsi="仿宋" w:eastAsia="仿宋" w:cs="仿宋"/>
                <w:sz w:val="23"/>
                <w:szCs w:val="23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3"/>
                <w:szCs w:val="23"/>
              </w:rPr>
              <w:t>部工程建设时间) 2</w:t>
            </w:r>
            <w:r>
              <w:rPr>
                <w:rFonts w:ascii="仿宋" w:hAnsi="仿宋" w:eastAsia="仿宋" w:cs="仿宋"/>
                <w:spacing w:val="1"/>
                <w:sz w:val="23"/>
                <w:szCs w:val="23"/>
              </w:rPr>
              <w:t>5 个工</w:t>
            </w:r>
            <w:r>
              <w:rPr>
                <w:rFonts w:ascii="仿宋" w:hAnsi="仿宋" w:eastAsia="仿宋" w:cs="仿宋"/>
                <w:sz w:val="23"/>
                <w:szCs w:val="23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3"/>
                <w:szCs w:val="23"/>
              </w:rPr>
              <w:t>作 日</w:t>
            </w:r>
            <w:r>
              <w:rPr>
                <w:rFonts w:ascii="仿宋" w:hAnsi="仿宋" w:eastAsia="仿宋" w:cs="仿宋"/>
                <w:spacing w:val="-1"/>
                <w:sz w:val="23"/>
                <w:szCs w:val="23"/>
              </w:rPr>
              <w:t>内。低压：平均时长</w:t>
            </w:r>
            <w:r>
              <w:rPr>
                <w:rFonts w:ascii="仿宋" w:hAnsi="仿宋" w:eastAsia="仿宋" w:cs="仿宋"/>
                <w:sz w:val="23"/>
                <w:szCs w:val="23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3"/>
                <w:szCs w:val="23"/>
              </w:rPr>
              <w:t xml:space="preserve">5 </w:t>
            </w:r>
            <w:r>
              <w:rPr>
                <w:rFonts w:ascii="仿宋" w:hAnsi="仿宋" w:eastAsia="仿宋" w:cs="仿宋"/>
                <w:spacing w:val="-1"/>
                <w:sz w:val="23"/>
                <w:szCs w:val="23"/>
              </w:rPr>
              <w:t>个工作日内。</w:t>
            </w:r>
          </w:p>
        </w:tc>
        <w:tc>
          <w:tcPr>
            <w:tcW w:w="3688" w:type="dxa"/>
            <w:vAlign w:val="top"/>
          </w:tcPr>
          <w:p>
            <w:pPr>
              <w:spacing w:before="300" w:line="260" w:lineRule="auto"/>
              <w:ind w:left="117" w:right="102" w:firstLine="7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9"/>
                <w:sz w:val="23"/>
                <w:szCs w:val="23"/>
              </w:rPr>
              <w:t>2</w:t>
            </w:r>
            <w:r>
              <w:rPr>
                <w:rFonts w:ascii="仿宋" w:hAnsi="仿宋" w:eastAsia="仿宋" w:cs="仿宋"/>
                <w:spacing w:val="7"/>
                <w:sz w:val="23"/>
                <w:szCs w:val="23"/>
              </w:rPr>
              <w:t>021 年底前：低压居民全过程办</w:t>
            </w:r>
            <w:r>
              <w:rPr>
                <w:rFonts w:ascii="仿宋" w:hAnsi="仿宋" w:eastAsia="仿宋" w:cs="仿宋"/>
                <w:sz w:val="23"/>
                <w:szCs w:val="23"/>
              </w:rPr>
              <w:t xml:space="preserve"> </w:t>
            </w:r>
            <w:r>
              <w:rPr>
                <w:rFonts w:ascii="仿宋" w:hAnsi="仿宋" w:eastAsia="仿宋" w:cs="仿宋"/>
                <w:spacing w:val="8"/>
                <w:sz w:val="23"/>
                <w:szCs w:val="23"/>
              </w:rPr>
              <w:t>电时间不超过 3 个工作日、低</w:t>
            </w:r>
            <w:r>
              <w:rPr>
                <w:rFonts w:ascii="仿宋" w:hAnsi="仿宋" w:eastAsia="仿宋" w:cs="仿宋"/>
                <w:spacing w:val="6"/>
                <w:sz w:val="23"/>
                <w:szCs w:val="23"/>
              </w:rPr>
              <w:t>压</w:t>
            </w:r>
            <w:r>
              <w:rPr>
                <w:rFonts w:ascii="仿宋" w:hAnsi="仿宋" w:eastAsia="仿宋" w:cs="仿宋"/>
                <w:sz w:val="23"/>
                <w:szCs w:val="23"/>
              </w:rPr>
              <w:t xml:space="preserve"> </w:t>
            </w:r>
            <w:r>
              <w:rPr>
                <w:rFonts w:ascii="仿宋" w:hAnsi="仿宋" w:eastAsia="仿宋" w:cs="仿宋"/>
                <w:spacing w:val="20"/>
                <w:sz w:val="23"/>
                <w:szCs w:val="23"/>
              </w:rPr>
              <w:t>小</w:t>
            </w:r>
            <w:r>
              <w:rPr>
                <w:rFonts w:ascii="仿宋" w:hAnsi="仿宋" w:eastAsia="仿宋" w:cs="仿宋"/>
                <w:spacing w:val="17"/>
                <w:sz w:val="23"/>
                <w:szCs w:val="23"/>
              </w:rPr>
              <w:t>微企业全过程办电时间不超过</w:t>
            </w:r>
            <w:r>
              <w:rPr>
                <w:rFonts w:ascii="仿宋" w:hAnsi="仿宋" w:eastAsia="仿宋" w:cs="仿宋"/>
                <w:sz w:val="23"/>
                <w:szCs w:val="23"/>
              </w:rPr>
              <w:t xml:space="preserve"> </w:t>
            </w:r>
            <w:r>
              <w:rPr>
                <w:rFonts w:ascii="仿宋" w:hAnsi="仿宋" w:eastAsia="仿宋" w:cs="仿宋"/>
                <w:spacing w:val="1"/>
                <w:sz w:val="23"/>
                <w:szCs w:val="23"/>
              </w:rPr>
              <w:t>5 个工作日 (不含电</w:t>
            </w:r>
            <w:r>
              <w:rPr>
                <w:rFonts w:ascii="仿宋" w:hAnsi="仿宋" w:eastAsia="仿宋" w:cs="仿宋"/>
                <w:sz w:val="23"/>
                <w:szCs w:val="23"/>
              </w:rPr>
              <w:t xml:space="preserve">网配套工程时 </w:t>
            </w:r>
            <w:r>
              <w:rPr>
                <w:rFonts w:ascii="仿宋" w:hAnsi="仿宋" w:eastAsia="仿宋" w:cs="仿宋"/>
                <w:spacing w:val="18"/>
                <w:sz w:val="23"/>
                <w:szCs w:val="23"/>
              </w:rPr>
              <w:t>间</w:t>
            </w:r>
            <w:r>
              <w:rPr>
                <w:rFonts w:ascii="仿宋" w:hAnsi="仿宋" w:eastAsia="仿宋" w:cs="仿宋"/>
                <w:spacing w:val="9"/>
                <w:sz w:val="23"/>
                <w:szCs w:val="23"/>
              </w:rPr>
              <w:t>及客户内部工程建设时间) 。</w:t>
            </w:r>
            <w:r>
              <w:rPr>
                <w:rFonts w:ascii="仿宋" w:hAnsi="仿宋" w:eastAsia="仿宋" w:cs="仿宋"/>
                <w:sz w:val="23"/>
                <w:szCs w:val="23"/>
              </w:rPr>
              <w:t xml:space="preserve"> </w:t>
            </w:r>
            <w:r>
              <w:rPr>
                <w:rFonts w:ascii="仿宋" w:hAnsi="仿宋" w:eastAsia="仿宋" w:cs="仿宋"/>
                <w:spacing w:val="8"/>
                <w:sz w:val="23"/>
                <w:szCs w:val="23"/>
              </w:rPr>
              <w:t>高压</w:t>
            </w:r>
            <w:r>
              <w:rPr>
                <w:rFonts w:ascii="仿宋" w:hAnsi="仿宋" w:eastAsia="仿宋" w:cs="仿宋"/>
                <w:spacing w:val="5"/>
                <w:sz w:val="23"/>
                <w:szCs w:val="23"/>
              </w:rPr>
              <w:t>客</w:t>
            </w:r>
            <w:r>
              <w:rPr>
                <w:rFonts w:ascii="仿宋" w:hAnsi="仿宋" w:eastAsia="仿宋" w:cs="仿宋"/>
                <w:spacing w:val="4"/>
                <w:sz w:val="23"/>
                <w:szCs w:val="23"/>
              </w:rPr>
              <w:t>户业务办理时限不超过 21</w:t>
            </w:r>
            <w:r>
              <w:rPr>
                <w:rFonts w:ascii="仿宋" w:hAnsi="仿宋" w:eastAsia="仿宋" w:cs="仿宋"/>
                <w:sz w:val="23"/>
                <w:szCs w:val="23"/>
              </w:rPr>
              <w:t xml:space="preserve"> </w:t>
            </w:r>
            <w:r>
              <w:rPr>
                <w:rFonts w:ascii="仿宋" w:hAnsi="仿宋" w:eastAsia="仿宋" w:cs="仿宋"/>
                <w:spacing w:val="17"/>
                <w:sz w:val="23"/>
                <w:szCs w:val="23"/>
              </w:rPr>
              <w:t>个</w:t>
            </w:r>
            <w:r>
              <w:rPr>
                <w:rFonts w:ascii="仿宋" w:hAnsi="仿宋" w:eastAsia="仿宋" w:cs="仿宋"/>
                <w:spacing w:val="16"/>
                <w:sz w:val="23"/>
                <w:szCs w:val="23"/>
              </w:rPr>
              <w:t>工作日 (不含电网配套工程时</w:t>
            </w:r>
            <w:r>
              <w:rPr>
                <w:rFonts w:ascii="仿宋" w:hAnsi="仿宋" w:eastAsia="仿宋" w:cs="仿宋"/>
                <w:sz w:val="23"/>
                <w:szCs w:val="23"/>
              </w:rPr>
              <w:t xml:space="preserve"> </w:t>
            </w:r>
            <w:r>
              <w:rPr>
                <w:rFonts w:ascii="仿宋" w:hAnsi="仿宋" w:eastAsia="仿宋" w:cs="仿宋"/>
                <w:spacing w:val="16"/>
                <w:sz w:val="23"/>
                <w:szCs w:val="23"/>
              </w:rPr>
              <w:t>间</w:t>
            </w:r>
            <w:r>
              <w:rPr>
                <w:rFonts w:ascii="仿宋" w:hAnsi="仿宋" w:eastAsia="仿宋" w:cs="仿宋"/>
                <w:spacing w:val="9"/>
                <w:sz w:val="23"/>
                <w:szCs w:val="23"/>
              </w:rPr>
              <w:t>及</w:t>
            </w:r>
            <w:r>
              <w:rPr>
                <w:rFonts w:ascii="仿宋" w:hAnsi="仿宋" w:eastAsia="仿宋" w:cs="仿宋"/>
                <w:spacing w:val="8"/>
                <w:sz w:val="23"/>
                <w:szCs w:val="23"/>
              </w:rPr>
              <w:t>客户内部工程建设时间)</w:t>
            </w:r>
          </w:p>
        </w:tc>
        <w:tc>
          <w:tcPr>
            <w:tcW w:w="1726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spacing w:line="290" w:lineRule="auto"/>
              <w:rPr>
                <w:rFonts w:ascii="Arial"/>
                <w:sz w:val="21"/>
              </w:rPr>
            </w:pPr>
          </w:p>
          <w:p>
            <w:pPr>
              <w:spacing w:line="290" w:lineRule="auto"/>
              <w:rPr>
                <w:rFonts w:ascii="Arial"/>
                <w:sz w:val="21"/>
              </w:rPr>
            </w:pPr>
          </w:p>
          <w:p>
            <w:pPr>
              <w:spacing w:line="290" w:lineRule="auto"/>
              <w:rPr>
                <w:rFonts w:ascii="Arial"/>
                <w:sz w:val="21"/>
              </w:rPr>
            </w:pPr>
          </w:p>
          <w:p>
            <w:pPr>
              <w:spacing w:before="75" w:line="332" w:lineRule="auto"/>
              <w:ind w:left="121" w:right="107" w:hanging="4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z w:val="23"/>
                <w:szCs w:val="23"/>
              </w:rPr>
              <w:t>小微企业： 32 天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1" w:hRule="atLeast"/>
        </w:trPr>
        <w:tc>
          <w:tcPr>
            <w:tcW w:w="744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</w:p>
          <w:p>
            <w:pPr>
              <w:spacing w:before="75" w:line="225" w:lineRule="auto"/>
              <w:ind w:left="121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2"/>
                <w:sz w:val="23"/>
                <w:szCs w:val="23"/>
              </w:rPr>
              <w:t>成本</w:t>
            </w:r>
          </w:p>
        </w:tc>
        <w:tc>
          <w:tcPr>
            <w:tcW w:w="2893" w:type="dxa"/>
            <w:vAlign w:val="top"/>
          </w:tcPr>
          <w:p>
            <w:pPr>
              <w:spacing w:before="150" w:line="266" w:lineRule="auto"/>
              <w:ind w:left="111" w:right="107" w:firstLine="1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2"/>
                <w:sz w:val="23"/>
                <w:szCs w:val="23"/>
              </w:rPr>
              <w:t>设备总容量 1</w:t>
            </w:r>
            <w:r>
              <w:rPr>
                <w:rFonts w:ascii="仿宋" w:hAnsi="仿宋" w:eastAsia="仿宋" w:cs="仿宋"/>
                <w:spacing w:val="1"/>
                <w:sz w:val="23"/>
                <w:szCs w:val="23"/>
              </w:rPr>
              <w:t>60 千瓦及以</w:t>
            </w:r>
            <w:r>
              <w:rPr>
                <w:rFonts w:ascii="仿宋" w:hAnsi="仿宋" w:eastAsia="仿宋" w:cs="仿宋"/>
                <w:sz w:val="23"/>
                <w:szCs w:val="23"/>
              </w:rPr>
              <w:t xml:space="preserve"> </w:t>
            </w:r>
            <w:r>
              <w:rPr>
                <w:rFonts w:ascii="仿宋" w:hAnsi="仿宋" w:eastAsia="仿宋" w:cs="仿宋"/>
                <w:spacing w:val="18"/>
                <w:sz w:val="23"/>
                <w:szCs w:val="23"/>
              </w:rPr>
              <w:t>下</w:t>
            </w:r>
            <w:r>
              <w:rPr>
                <w:rFonts w:ascii="仿宋" w:hAnsi="仿宋" w:eastAsia="仿宋" w:cs="仿宋"/>
                <w:spacing w:val="11"/>
                <w:sz w:val="23"/>
                <w:szCs w:val="23"/>
              </w:rPr>
              <w:t>工商业用户低压接入；</w:t>
            </w:r>
            <w:r>
              <w:rPr>
                <w:rFonts w:ascii="仿宋" w:hAnsi="仿宋" w:eastAsia="仿宋" w:cs="仿宋"/>
                <w:sz w:val="23"/>
                <w:szCs w:val="23"/>
              </w:rPr>
              <w:t xml:space="preserve"> </w:t>
            </w:r>
            <w:r>
              <w:rPr>
                <w:rFonts w:ascii="仿宋" w:hAnsi="仿宋" w:eastAsia="仿宋" w:cs="仿宋"/>
                <w:spacing w:val="10"/>
                <w:sz w:val="23"/>
                <w:szCs w:val="23"/>
              </w:rPr>
              <w:t>低</w:t>
            </w:r>
            <w:r>
              <w:rPr>
                <w:rFonts w:ascii="仿宋" w:hAnsi="仿宋" w:eastAsia="仿宋" w:cs="仿宋"/>
                <w:spacing w:val="8"/>
                <w:sz w:val="23"/>
                <w:szCs w:val="23"/>
              </w:rPr>
              <w:t>压用户投资至表箱。</w:t>
            </w:r>
          </w:p>
        </w:tc>
        <w:tc>
          <w:tcPr>
            <w:tcW w:w="3688" w:type="dxa"/>
            <w:vAlign w:val="top"/>
          </w:tcPr>
          <w:p>
            <w:pPr>
              <w:spacing w:before="312" w:line="270" w:lineRule="auto"/>
              <w:ind w:left="113" w:right="38" w:firstLine="11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9"/>
                <w:sz w:val="23"/>
                <w:szCs w:val="23"/>
              </w:rPr>
              <w:t>2</w:t>
            </w:r>
            <w:r>
              <w:rPr>
                <w:rFonts w:ascii="仿宋" w:hAnsi="仿宋" w:eastAsia="仿宋" w:cs="仿宋"/>
                <w:spacing w:val="7"/>
                <w:sz w:val="23"/>
                <w:szCs w:val="23"/>
              </w:rPr>
              <w:t>021 年底前实现：低压居民、低</w:t>
            </w:r>
            <w:r>
              <w:rPr>
                <w:rFonts w:ascii="仿宋" w:hAnsi="仿宋" w:eastAsia="仿宋" w:cs="仿宋"/>
                <w:sz w:val="23"/>
                <w:szCs w:val="23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3"/>
                <w:szCs w:val="23"/>
              </w:rPr>
              <w:t>压</w:t>
            </w:r>
            <w:r>
              <w:rPr>
                <w:rFonts w:ascii="仿宋" w:hAnsi="仿宋" w:eastAsia="仿宋" w:cs="仿宋"/>
                <w:spacing w:val="-2"/>
                <w:sz w:val="23"/>
                <w:szCs w:val="23"/>
              </w:rPr>
              <w:t>小微企业用电报装 “零投资”。</w:t>
            </w:r>
          </w:p>
        </w:tc>
        <w:tc>
          <w:tcPr>
            <w:tcW w:w="1726" w:type="dxa"/>
            <w:vAlign w:val="top"/>
          </w:tcPr>
          <w:p>
            <w:pPr>
              <w:spacing w:before="295" w:line="333" w:lineRule="auto"/>
              <w:ind w:left="122" w:right="109" w:hanging="5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19"/>
                <w:sz w:val="23"/>
                <w:szCs w:val="23"/>
              </w:rPr>
              <w:t>小微企业成</w:t>
            </w:r>
            <w:r>
              <w:rPr>
                <w:rFonts w:ascii="仿宋" w:hAnsi="仿宋" w:eastAsia="仿宋" w:cs="仿宋"/>
                <w:spacing w:val="18"/>
                <w:sz w:val="23"/>
                <w:szCs w:val="23"/>
              </w:rPr>
              <w:t>本</w:t>
            </w:r>
            <w:r>
              <w:rPr>
                <w:rFonts w:ascii="仿宋" w:hAnsi="仿宋" w:eastAsia="仿宋" w:cs="仿宋"/>
                <w:sz w:val="23"/>
                <w:szCs w:val="23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3"/>
                <w:szCs w:val="23"/>
              </w:rPr>
              <w:t>为</w:t>
            </w:r>
            <w:r>
              <w:rPr>
                <w:rFonts w:ascii="仿宋" w:hAnsi="仿宋" w:eastAsia="仿宋" w:cs="仿宋"/>
                <w:spacing w:val="1"/>
                <w:sz w:val="23"/>
                <w:szCs w:val="23"/>
              </w:rPr>
              <w:t>零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50" w:type="default"/>
          <w:pgSz w:w="11906" w:h="16839"/>
          <w:pgMar w:top="400" w:right="1425" w:bottom="1438" w:left="1424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0" w:line="226" w:lineRule="auto"/>
        <w:ind w:left="26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20"/>
          <w:sz w:val="31"/>
          <w:szCs w:val="31"/>
        </w:rPr>
        <w:t>附</w:t>
      </w:r>
      <w:r>
        <w:rPr>
          <w:rFonts w:ascii="黑体" w:hAnsi="黑体" w:eastAsia="黑体" w:cs="黑体"/>
          <w:spacing w:val="-18"/>
          <w:sz w:val="31"/>
          <w:szCs w:val="31"/>
        </w:rPr>
        <w:t>件4</w:t>
      </w:r>
    </w:p>
    <w:p>
      <w:pPr>
        <w:spacing w:line="460" w:lineRule="auto"/>
        <w:rPr>
          <w:rFonts w:ascii="Arial"/>
          <w:sz w:val="21"/>
        </w:rPr>
      </w:pPr>
    </w:p>
    <w:p>
      <w:pPr>
        <w:spacing w:before="184" w:line="214" w:lineRule="auto"/>
        <w:ind w:left="896"/>
        <w:rPr>
          <w:rFonts w:ascii="微软雅黑" w:hAnsi="微软雅黑" w:eastAsia="微软雅黑" w:cs="微软雅黑"/>
          <w:sz w:val="43"/>
          <w:szCs w:val="43"/>
        </w:rPr>
      </w:pPr>
      <w:r>
        <w:rPr>
          <w:rFonts w:ascii="微软雅黑" w:hAnsi="微软雅黑" w:eastAsia="微软雅黑" w:cs="微软雅黑"/>
          <w:spacing w:val="10"/>
          <w:sz w:val="43"/>
          <w:szCs w:val="43"/>
        </w:rPr>
        <w:t>温县获得用水用气提升专项行动方</w:t>
      </w:r>
      <w:r>
        <w:rPr>
          <w:rFonts w:ascii="微软雅黑" w:hAnsi="微软雅黑" w:eastAsia="微软雅黑" w:cs="微软雅黑"/>
          <w:spacing w:val="8"/>
          <w:sz w:val="43"/>
          <w:szCs w:val="43"/>
        </w:rPr>
        <w:t>案</w:t>
      </w:r>
    </w:p>
    <w:p>
      <w:pPr>
        <w:spacing w:line="257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before="101" w:line="343" w:lineRule="auto"/>
        <w:ind w:left="15" w:right="13" w:firstLine="64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2"/>
          <w:sz w:val="31"/>
          <w:szCs w:val="31"/>
        </w:rPr>
        <w:t>为</w:t>
      </w:r>
      <w:r>
        <w:rPr>
          <w:rFonts w:ascii="仿宋" w:hAnsi="仿宋" w:eastAsia="仿宋" w:cs="仿宋"/>
          <w:spacing w:val="17"/>
          <w:sz w:val="31"/>
          <w:szCs w:val="31"/>
        </w:rPr>
        <w:t>深入贯彻习近平总书记关于加大营商环境改革力度的重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要</w:t>
      </w:r>
      <w:r>
        <w:rPr>
          <w:rFonts w:ascii="仿宋" w:hAnsi="仿宋" w:eastAsia="仿宋" w:cs="仿宋"/>
          <w:spacing w:val="-3"/>
          <w:sz w:val="31"/>
          <w:szCs w:val="31"/>
        </w:rPr>
        <w:t>指示精神，进一步优化营商环境，改进提升我县获得用气指标，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明确 </w:t>
      </w:r>
      <w:r>
        <w:rPr>
          <w:rFonts w:ascii="仿宋" w:hAnsi="仿宋" w:eastAsia="仿宋" w:cs="仿宋"/>
          <w:spacing w:val="7"/>
          <w:sz w:val="31"/>
          <w:szCs w:val="31"/>
        </w:rPr>
        <w:t>2</w:t>
      </w:r>
      <w:r>
        <w:rPr>
          <w:rFonts w:ascii="仿宋" w:hAnsi="仿宋" w:eastAsia="仿宋" w:cs="仿宋"/>
          <w:spacing w:val="4"/>
          <w:sz w:val="31"/>
          <w:szCs w:val="31"/>
        </w:rPr>
        <w:t>021 年重点目标，根据《焦作市获得用水用气提升专项行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动方案》，制定本方案</w:t>
      </w:r>
      <w:r>
        <w:rPr>
          <w:rFonts w:ascii="仿宋" w:hAnsi="仿宋" w:eastAsia="仿宋" w:cs="仿宋"/>
          <w:spacing w:val="6"/>
          <w:sz w:val="31"/>
          <w:szCs w:val="31"/>
        </w:rPr>
        <w:t>。</w:t>
      </w:r>
    </w:p>
    <w:p>
      <w:pPr>
        <w:spacing w:line="506" w:lineRule="exact"/>
        <w:ind w:left="656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7"/>
          <w:position w:val="4"/>
          <w:sz w:val="31"/>
          <w:szCs w:val="31"/>
        </w:rPr>
        <w:t>一</w:t>
      </w:r>
      <w:r>
        <w:rPr>
          <w:rFonts w:ascii="黑体" w:hAnsi="黑体" w:eastAsia="黑体" w:cs="黑体"/>
          <w:spacing w:val="6"/>
          <w:position w:val="4"/>
          <w:sz w:val="31"/>
          <w:szCs w:val="31"/>
        </w:rPr>
        <w:t>、总体要求</w:t>
      </w:r>
    </w:p>
    <w:p>
      <w:pPr>
        <w:spacing w:before="69" w:line="343" w:lineRule="auto"/>
        <w:ind w:left="6" w:right="95" w:firstLine="68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以习</w:t>
      </w:r>
      <w:r>
        <w:rPr>
          <w:rFonts w:ascii="仿宋" w:hAnsi="仿宋" w:eastAsia="仿宋" w:cs="仿宋"/>
          <w:spacing w:val="3"/>
          <w:sz w:val="31"/>
          <w:szCs w:val="31"/>
        </w:rPr>
        <w:t>近平新时代中国特色社会主义思想为指导，深入贯彻党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的</w:t>
      </w:r>
      <w:r>
        <w:rPr>
          <w:rFonts w:ascii="仿宋" w:hAnsi="仿宋" w:eastAsia="仿宋" w:cs="仿宋"/>
          <w:spacing w:val="8"/>
          <w:sz w:val="31"/>
          <w:szCs w:val="31"/>
        </w:rPr>
        <w:t>十</w:t>
      </w:r>
      <w:r>
        <w:rPr>
          <w:rFonts w:ascii="仿宋" w:hAnsi="仿宋" w:eastAsia="仿宋" w:cs="仿宋"/>
          <w:spacing w:val="5"/>
          <w:sz w:val="31"/>
          <w:szCs w:val="31"/>
        </w:rPr>
        <w:t>九大和十九届二中、三中、四中、五中全会及中央经济工作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会议</w:t>
      </w:r>
      <w:r>
        <w:rPr>
          <w:rFonts w:ascii="仿宋" w:hAnsi="仿宋" w:eastAsia="仿宋" w:cs="仿宋"/>
          <w:spacing w:val="6"/>
          <w:sz w:val="31"/>
          <w:szCs w:val="31"/>
        </w:rPr>
        <w:t>精</w:t>
      </w:r>
      <w:r>
        <w:rPr>
          <w:rFonts w:ascii="仿宋" w:hAnsi="仿宋" w:eastAsia="仿宋" w:cs="仿宋"/>
          <w:spacing w:val="5"/>
          <w:sz w:val="31"/>
          <w:szCs w:val="31"/>
        </w:rPr>
        <w:t>神，坚持以人民为中心的发展思想，以解决群众反映强烈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的便</w:t>
      </w:r>
      <w:r>
        <w:rPr>
          <w:rFonts w:ascii="仿宋" w:hAnsi="仿宋" w:eastAsia="仿宋" w:cs="仿宋"/>
          <w:spacing w:val="6"/>
          <w:sz w:val="31"/>
          <w:szCs w:val="31"/>
        </w:rPr>
        <w:t>民</w:t>
      </w:r>
      <w:r>
        <w:rPr>
          <w:rFonts w:ascii="仿宋" w:hAnsi="仿宋" w:eastAsia="仿宋" w:cs="仿宋"/>
          <w:spacing w:val="5"/>
          <w:sz w:val="31"/>
          <w:szCs w:val="31"/>
        </w:rPr>
        <w:t>服务问题为突破口，探索实施一批突破性引领性的改革服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务</w:t>
      </w:r>
      <w:r>
        <w:rPr>
          <w:rFonts w:ascii="仿宋" w:hAnsi="仿宋" w:eastAsia="仿宋" w:cs="仿宋"/>
          <w:spacing w:val="8"/>
          <w:sz w:val="31"/>
          <w:szCs w:val="31"/>
        </w:rPr>
        <w:t>举</w:t>
      </w:r>
      <w:r>
        <w:rPr>
          <w:rFonts w:ascii="仿宋" w:hAnsi="仿宋" w:eastAsia="仿宋" w:cs="仿宋"/>
          <w:spacing w:val="5"/>
          <w:sz w:val="31"/>
          <w:szCs w:val="31"/>
        </w:rPr>
        <w:t>措，进一步优化获得用水用气营商环境，推动我县获得用水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用</w:t>
      </w:r>
      <w:r>
        <w:rPr>
          <w:rFonts w:ascii="仿宋" w:hAnsi="仿宋" w:eastAsia="仿宋" w:cs="仿宋"/>
          <w:spacing w:val="8"/>
          <w:sz w:val="31"/>
          <w:szCs w:val="31"/>
        </w:rPr>
        <w:t>气指标进入省内先进行列。</w:t>
      </w:r>
    </w:p>
    <w:p>
      <w:pPr>
        <w:spacing w:line="410" w:lineRule="exact"/>
        <w:ind w:left="655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position w:val="2"/>
          <w:sz w:val="31"/>
          <w:szCs w:val="31"/>
        </w:rPr>
        <w:t>二</w:t>
      </w:r>
      <w:r>
        <w:rPr>
          <w:rFonts w:ascii="黑体" w:hAnsi="黑体" w:eastAsia="黑体" w:cs="黑体"/>
          <w:spacing w:val="6"/>
          <w:position w:val="2"/>
          <w:sz w:val="31"/>
          <w:szCs w:val="31"/>
        </w:rPr>
        <w:t>、工作目标</w:t>
      </w:r>
    </w:p>
    <w:p>
      <w:pPr>
        <w:spacing w:before="163" w:line="346" w:lineRule="auto"/>
        <w:ind w:firstLine="64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严</w:t>
      </w:r>
      <w:r>
        <w:rPr>
          <w:rFonts w:ascii="仿宋" w:hAnsi="仿宋" w:eastAsia="仿宋" w:cs="仿宋"/>
          <w:spacing w:val="6"/>
          <w:sz w:val="31"/>
          <w:szCs w:val="31"/>
        </w:rPr>
        <w:t>格</w:t>
      </w:r>
      <w:r>
        <w:rPr>
          <w:rFonts w:ascii="仿宋" w:hAnsi="仿宋" w:eastAsia="仿宋" w:cs="仿宋"/>
          <w:spacing w:val="5"/>
          <w:sz w:val="31"/>
          <w:szCs w:val="31"/>
        </w:rPr>
        <w:t>规范与企业经菅、项目建设、居民使用等密切相关的用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水用气</w:t>
      </w:r>
      <w:r>
        <w:rPr>
          <w:rFonts w:ascii="仿宋" w:hAnsi="仿宋" w:eastAsia="仿宋" w:cs="仿宋"/>
          <w:spacing w:val="7"/>
          <w:sz w:val="31"/>
          <w:szCs w:val="31"/>
        </w:rPr>
        <w:t>报</w:t>
      </w:r>
      <w:r>
        <w:rPr>
          <w:rFonts w:ascii="仿宋" w:hAnsi="仿宋" w:eastAsia="仿宋" w:cs="仿宋"/>
          <w:spacing w:val="5"/>
          <w:sz w:val="31"/>
          <w:szCs w:val="31"/>
        </w:rPr>
        <w:t>装服务事项，实施全流程优化，压减申请材料，简化办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理环节</w:t>
      </w:r>
      <w:r>
        <w:rPr>
          <w:rFonts w:ascii="仿宋" w:hAnsi="仿宋" w:eastAsia="仿宋" w:cs="仿宋"/>
          <w:spacing w:val="7"/>
          <w:sz w:val="31"/>
          <w:szCs w:val="31"/>
        </w:rPr>
        <w:t>，</w:t>
      </w:r>
      <w:r>
        <w:rPr>
          <w:rFonts w:ascii="仿宋" w:hAnsi="仿宋" w:eastAsia="仿宋" w:cs="仿宋"/>
          <w:spacing w:val="5"/>
          <w:sz w:val="31"/>
          <w:szCs w:val="31"/>
        </w:rPr>
        <w:t>压缩办理时间，共享要件资料，实现“一网通办、只进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一扇门</w:t>
      </w:r>
      <w:r>
        <w:rPr>
          <w:rFonts w:ascii="仿宋" w:hAnsi="仿宋" w:eastAsia="仿宋" w:cs="仿宋"/>
          <w:spacing w:val="5"/>
          <w:sz w:val="31"/>
          <w:szCs w:val="31"/>
        </w:rPr>
        <w:t>、最多跑一次”目标，努力优化供水供气服务水平，提高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企</w:t>
      </w:r>
      <w:r>
        <w:rPr>
          <w:rFonts w:ascii="仿宋" w:hAnsi="仿宋" w:eastAsia="仿宋" w:cs="仿宋"/>
          <w:spacing w:val="4"/>
          <w:sz w:val="31"/>
          <w:szCs w:val="31"/>
        </w:rPr>
        <w:t>业</w:t>
      </w:r>
      <w:r>
        <w:rPr>
          <w:rFonts w:ascii="仿宋" w:hAnsi="仿宋" w:eastAsia="仿宋" w:cs="仿宋"/>
          <w:spacing w:val="3"/>
          <w:sz w:val="31"/>
          <w:szCs w:val="31"/>
        </w:rPr>
        <w:t>和群众办事的便利度、快捷度、满意度。2021 年底，供水、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供气</w:t>
      </w:r>
      <w:r>
        <w:rPr>
          <w:rFonts w:ascii="仿宋" w:hAnsi="仿宋" w:eastAsia="仿宋" w:cs="仿宋"/>
          <w:sz w:val="31"/>
          <w:szCs w:val="31"/>
        </w:rPr>
        <w:t>用户报装时间进一步压缩至 2 个工作日以内，达到或接近国</w:t>
      </w:r>
    </w:p>
    <w:p>
      <w:pPr>
        <w:sectPr>
          <w:footerReference r:id="rId51" w:type="default"/>
          <w:pgSz w:w="11906" w:h="16839"/>
          <w:pgMar w:top="400" w:right="1435" w:bottom="1438" w:left="1537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222" w:lineRule="auto"/>
        <w:ind w:left="4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2"/>
          <w:sz w:val="31"/>
          <w:szCs w:val="31"/>
        </w:rPr>
        <w:t>内先进水</w:t>
      </w:r>
      <w:r>
        <w:rPr>
          <w:rFonts w:ascii="仿宋" w:hAnsi="仿宋" w:eastAsia="仿宋" w:cs="仿宋"/>
          <w:spacing w:val="-1"/>
          <w:sz w:val="31"/>
          <w:szCs w:val="31"/>
        </w:rPr>
        <w:t>平。</w:t>
      </w:r>
    </w:p>
    <w:p>
      <w:pPr>
        <w:spacing w:before="202" w:line="237" w:lineRule="auto"/>
        <w:ind w:left="65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6"/>
          <w:sz w:val="31"/>
          <w:szCs w:val="31"/>
        </w:rPr>
        <w:t>三、主要举措</w:t>
      </w:r>
    </w:p>
    <w:p>
      <w:pPr>
        <w:spacing w:before="178" w:line="229" w:lineRule="auto"/>
        <w:ind w:left="63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4"/>
          <w:sz w:val="31"/>
          <w:szCs w:val="31"/>
        </w:rPr>
        <w:t>( 一 )</w:t>
      </w:r>
      <w:r>
        <w:rPr>
          <w:rFonts w:ascii="楷体" w:hAnsi="楷体" w:eastAsia="楷体" w:cs="楷体"/>
          <w:spacing w:val="-2"/>
          <w:sz w:val="31"/>
          <w:szCs w:val="31"/>
        </w:rPr>
        <w:t xml:space="preserve"> 进一步压减申请材料</w:t>
      </w:r>
    </w:p>
    <w:p>
      <w:pPr>
        <w:spacing w:before="191" w:line="343" w:lineRule="auto"/>
        <w:ind w:left="1" w:firstLine="65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统一</w:t>
      </w:r>
      <w:r>
        <w:rPr>
          <w:rFonts w:ascii="仿宋" w:hAnsi="仿宋" w:eastAsia="仿宋" w:cs="仿宋"/>
          <w:spacing w:val="7"/>
          <w:sz w:val="31"/>
          <w:szCs w:val="31"/>
        </w:rPr>
        <w:t>规</w:t>
      </w:r>
      <w:r>
        <w:rPr>
          <w:rFonts w:ascii="仿宋" w:hAnsi="仿宋" w:eastAsia="仿宋" w:cs="仿宋"/>
          <w:spacing w:val="4"/>
          <w:sz w:val="31"/>
          <w:szCs w:val="31"/>
        </w:rPr>
        <w:t>范用水用气报装所需申请材料，整合各类电子政务平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台</w:t>
      </w:r>
      <w:r>
        <w:rPr>
          <w:rFonts w:ascii="仿宋" w:hAnsi="仿宋" w:eastAsia="仿宋" w:cs="仿宋"/>
          <w:spacing w:val="10"/>
          <w:sz w:val="31"/>
          <w:szCs w:val="31"/>
        </w:rPr>
        <w:t>资</w:t>
      </w:r>
      <w:r>
        <w:rPr>
          <w:rFonts w:ascii="仿宋" w:hAnsi="仿宋" w:eastAsia="仿宋" w:cs="仿宋"/>
          <w:spacing w:val="8"/>
          <w:sz w:val="31"/>
          <w:szCs w:val="31"/>
        </w:rPr>
        <w:t>源，推进后台数据互通共享。可通过数据共享得到的材料，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不得要求申请人提供</w:t>
      </w:r>
      <w:r>
        <w:rPr>
          <w:rFonts w:ascii="仿宋" w:hAnsi="仿宋" w:eastAsia="仿宋" w:cs="仿宋"/>
          <w:spacing w:val="-2"/>
          <w:sz w:val="31"/>
          <w:szCs w:val="31"/>
        </w:rPr>
        <w:t>，将报装必需的身份信息、企业信息等要件，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全部浓</w:t>
      </w:r>
      <w:r>
        <w:rPr>
          <w:rFonts w:ascii="仿宋" w:hAnsi="仿宋" w:eastAsia="仿宋" w:cs="仿宋"/>
          <w:spacing w:val="-3"/>
          <w:sz w:val="31"/>
          <w:szCs w:val="31"/>
        </w:rPr>
        <w:t>缩进 1 张表单，将申报材料进一步精简为 1 项。</w:t>
      </w:r>
    </w:p>
    <w:p>
      <w:pPr>
        <w:spacing w:before="1" w:line="221" w:lineRule="auto"/>
        <w:ind w:left="65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9"/>
          <w:sz w:val="31"/>
          <w:szCs w:val="31"/>
        </w:rPr>
        <w:t xml:space="preserve">完成时限：2021 年 4 </w:t>
      </w:r>
      <w:r>
        <w:rPr>
          <w:rFonts w:ascii="楷体" w:hAnsi="楷体" w:eastAsia="楷体" w:cs="楷体"/>
          <w:spacing w:val="-8"/>
          <w:sz w:val="31"/>
          <w:szCs w:val="31"/>
        </w:rPr>
        <w:t>月</w:t>
      </w:r>
    </w:p>
    <w:p>
      <w:pPr>
        <w:spacing w:before="200" w:line="344" w:lineRule="auto"/>
        <w:ind w:left="3" w:right="81" w:firstLine="64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5"/>
          <w:sz w:val="31"/>
          <w:szCs w:val="31"/>
        </w:rPr>
        <w:t>责任单位：县城市管理局、县住房城乡建设局牵头，县中</w:t>
      </w:r>
      <w:r>
        <w:rPr>
          <w:rFonts w:ascii="楷体" w:hAnsi="楷体" w:eastAsia="楷体" w:cs="楷体"/>
          <w:spacing w:val="4"/>
          <w:sz w:val="31"/>
          <w:szCs w:val="31"/>
        </w:rPr>
        <w:t>裕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0"/>
          <w:sz w:val="31"/>
          <w:szCs w:val="31"/>
        </w:rPr>
        <w:t>燃</w:t>
      </w:r>
      <w:r>
        <w:rPr>
          <w:rFonts w:ascii="楷体" w:hAnsi="楷体" w:eastAsia="楷体" w:cs="楷体"/>
          <w:spacing w:val="9"/>
          <w:sz w:val="31"/>
          <w:szCs w:val="31"/>
        </w:rPr>
        <w:t>气公司、县中投水务公司负责落实</w:t>
      </w:r>
    </w:p>
    <w:p>
      <w:pPr>
        <w:spacing w:before="1" w:line="224" w:lineRule="auto"/>
        <w:ind w:left="63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24"/>
          <w:sz w:val="31"/>
          <w:szCs w:val="31"/>
        </w:rPr>
        <w:t>(二) 优化报装流程</w:t>
      </w:r>
    </w:p>
    <w:p>
      <w:pPr>
        <w:spacing w:before="199" w:line="343" w:lineRule="auto"/>
        <w:ind w:left="2" w:firstLine="66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8"/>
          <w:sz w:val="31"/>
          <w:szCs w:val="31"/>
        </w:rPr>
        <w:t>1</w:t>
      </w:r>
      <w:r>
        <w:rPr>
          <w:rFonts w:ascii="仿宋" w:hAnsi="仿宋" w:eastAsia="仿宋" w:cs="仿宋"/>
          <w:spacing w:val="-7"/>
          <w:sz w:val="31"/>
          <w:szCs w:val="31"/>
        </w:rPr>
        <w:t>.</w:t>
      </w:r>
      <w:r>
        <w:rPr>
          <w:rFonts w:ascii="仿宋" w:hAnsi="仿宋" w:eastAsia="仿宋" w:cs="仿宋"/>
          <w:spacing w:val="-4"/>
          <w:sz w:val="31"/>
          <w:szCs w:val="31"/>
        </w:rPr>
        <w:t>用水用气报装“零上门”。在建设项目工程建设许可阶段，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行</w:t>
      </w:r>
      <w:r>
        <w:rPr>
          <w:rFonts w:ascii="仿宋" w:hAnsi="仿宋" w:eastAsia="仿宋" w:cs="仿宋"/>
          <w:spacing w:val="8"/>
          <w:sz w:val="31"/>
          <w:szCs w:val="31"/>
        </w:rPr>
        <w:t>业</w:t>
      </w:r>
      <w:r>
        <w:rPr>
          <w:rFonts w:ascii="仿宋" w:hAnsi="仿宋" w:eastAsia="仿宋" w:cs="仿宋"/>
          <w:spacing w:val="5"/>
          <w:sz w:val="31"/>
          <w:szCs w:val="31"/>
        </w:rPr>
        <w:t>主管部门应将供水、燃气等相关信息告知经营企业，水气经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营</w:t>
      </w:r>
      <w:r>
        <w:rPr>
          <w:rFonts w:ascii="仿宋" w:hAnsi="仿宋" w:eastAsia="仿宋" w:cs="仿宋"/>
          <w:spacing w:val="8"/>
          <w:sz w:val="31"/>
          <w:szCs w:val="31"/>
        </w:rPr>
        <w:t>企</w:t>
      </w:r>
      <w:r>
        <w:rPr>
          <w:rFonts w:ascii="仿宋" w:hAnsi="仿宋" w:eastAsia="仿宋" w:cs="仿宋"/>
          <w:spacing w:val="5"/>
          <w:sz w:val="31"/>
          <w:szCs w:val="31"/>
        </w:rPr>
        <w:t>业与建设单位主动对接，提供上门服务，将水气报装手续提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前</w:t>
      </w:r>
      <w:r>
        <w:rPr>
          <w:rFonts w:ascii="仿宋" w:hAnsi="仿宋" w:eastAsia="仿宋" w:cs="仿宋"/>
          <w:spacing w:val="8"/>
          <w:sz w:val="31"/>
          <w:szCs w:val="31"/>
        </w:rPr>
        <w:t>到</w:t>
      </w:r>
      <w:r>
        <w:rPr>
          <w:rFonts w:ascii="仿宋" w:hAnsi="仿宋" w:eastAsia="仿宋" w:cs="仿宋"/>
          <w:spacing w:val="5"/>
          <w:sz w:val="31"/>
          <w:szCs w:val="31"/>
        </w:rPr>
        <w:t>项目开工前办理。在项目施工阶段完成相关设施建设，项目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竣</w:t>
      </w:r>
      <w:r>
        <w:rPr>
          <w:rFonts w:ascii="仿宋" w:hAnsi="仿宋" w:eastAsia="仿宋" w:cs="仿宋"/>
          <w:spacing w:val="9"/>
          <w:sz w:val="31"/>
          <w:szCs w:val="31"/>
        </w:rPr>
        <w:t>工验收后直接办理接入事宜，无需用户多次往返营业厅。</w:t>
      </w:r>
    </w:p>
    <w:p>
      <w:pPr>
        <w:spacing w:before="1" w:line="221" w:lineRule="auto"/>
        <w:ind w:left="65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9"/>
          <w:sz w:val="31"/>
          <w:szCs w:val="31"/>
        </w:rPr>
        <w:t xml:space="preserve">完成时限：2021 年 4 </w:t>
      </w:r>
      <w:r>
        <w:rPr>
          <w:rFonts w:ascii="楷体" w:hAnsi="楷体" w:eastAsia="楷体" w:cs="楷体"/>
          <w:spacing w:val="-8"/>
          <w:sz w:val="31"/>
          <w:szCs w:val="31"/>
        </w:rPr>
        <w:t>月</w:t>
      </w:r>
    </w:p>
    <w:p>
      <w:pPr>
        <w:spacing w:before="201" w:line="344" w:lineRule="auto"/>
        <w:ind w:left="3" w:right="81" w:firstLine="64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5"/>
          <w:sz w:val="31"/>
          <w:szCs w:val="31"/>
        </w:rPr>
        <w:t>责任单位：县城市管理局、县住房城乡建设局牵头，县中</w:t>
      </w:r>
      <w:r>
        <w:rPr>
          <w:rFonts w:ascii="楷体" w:hAnsi="楷体" w:eastAsia="楷体" w:cs="楷体"/>
          <w:spacing w:val="4"/>
          <w:sz w:val="31"/>
          <w:szCs w:val="31"/>
        </w:rPr>
        <w:t>裕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0"/>
          <w:sz w:val="31"/>
          <w:szCs w:val="31"/>
        </w:rPr>
        <w:t>燃</w:t>
      </w:r>
      <w:r>
        <w:rPr>
          <w:rFonts w:ascii="楷体" w:hAnsi="楷体" w:eastAsia="楷体" w:cs="楷体"/>
          <w:spacing w:val="9"/>
          <w:sz w:val="31"/>
          <w:szCs w:val="31"/>
        </w:rPr>
        <w:t>气公司、县中投水务公司负责落实</w:t>
      </w:r>
    </w:p>
    <w:p>
      <w:pPr>
        <w:spacing w:before="1" w:line="349" w:lineRule="auto"/>
        <w:ind w:right="81" w:firstLine="65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2.</w:t>
      </w:r>
      <w:r>
        <w:rPr>
          <w:rFonts w:ascii="仿宋" w:hAnsi="仿宋" w:eastAsia="仿宋" w:cs="仿宋"/>
          <w:spacing w:val="5"/>
          <w:sz w:val="31"/>
          <w:szCs w:val="31"/>
        </w:rPr>
        <w:t>用</w:t>
      </w:r>
      <w:r>
        <w:rPr>
          <w:rFonts w:ascii="仿宋" w:hAnsi="仿宋" w:eastAsia="仿宋" w:cs="仿宋"/>
          <w:spacing w:val="4"/>
          <w:sz w:val="31"/>
          <w:szCs w:val="31"/>
        </w:rPr>
        <w:t>水用气报装“零审批”。水气接入工程如需办理挖掘城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市道</w:t>
      </w:r>
      <w:r>
        <w:rPr>
          <w:rFonts w:ascii="仿宋" w:hAnsi="仿宋" w:eastAsia="仿宋" w:cs="仿宋"/>
          <w:spacing w:val="8"/>
          <w:sz w:val="31"/>
          <w:szCs w:val="31"/>
        </w:rPr>
        <w:t>路</w:t>
      </w:r>
      <w:r>
        <w:rPr>
          <w:rFonts w:ascii="仿宋" w:hAnsi="仿宋" w:eastAsia="仿宋" w:cs="仿宋"/>
          <w:spacing w:val="5"/>
          <w:sz w:val="31"/>
          <w:szCs w:val="31"/>
        </w:rPr>
        <w:t>或砍伐城市树木等行政审批事项的，由供水供气企业全程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代办</w:t>
      </w:r>
      <w:r>
        <w:rPr>
          <w:rFonts w:ascii="仿宋" w:hAnsi="仿宋" w:eastAsia="仿宋" w:cs="仿宋"/>
          <w:spacing w:val="6"/>
          <w:sz w:val="31"/>
          <w:szCs w:val="31"/>
        </w:rPr>
        <w:t>，</w:t>
      </w:r>
      <w:r>
        <w:rPr>
          <w:rFonts w:ascii="仿宋" w:hAnsi="仿宋" w:eastAsia="仿宋" w:cs="仿宋"/>
          <w:spacing w:val="5"/>
          <w:sz w:val="31"/>
          <w:szCs w:val="31"/>
        </w:rPr>
        <w:t>在完成方案设计后即可向审批部门提出。城市管理、园林</w:t>
      </w:r>
    </w:p>
    <w:p>
      <w:pPr>
        <w:sectPr>
          <w:footerReference r:id="rId52" w:type="default"/>
          <w:pgSz w:w="11906" w:h="16839"/>
          <w:pgMar w:top="400" w:right="1449" w:bottom="1438" w:left="1541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0" w:line="343" w:lineRule="auto"/>
        <w:ind w:left="2" w:firstLine="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绿化、住房城乡建设等主管部门应按照行政审批改革要求，推</w:t>
      </w:r>
      <w:r>
        <w:rPr>
          <w:rFonts w:ascii="仿宋" w:hAnsi="仿宋" w:eastAsia="仿宋" w:cs="仿宋"/>
          <w:sz w:val="31"/>
          <w:szCs w:val="31"/>
        </w:rPr>
        <w:t xml:space="preserve">行 </w:t>
      </w:r>
      <w:r>
        <w:rPr>
          <w:rFonts w:ascii="仿宋" w:hAnsi="仿宋" w:eastAsia="仿宋" w:cs="仿宋"/>
          <w:spacing w:val="7"/>
          <w:sz w:val="31"/>
          <w:szCs w:val="31"/>
        </w:rPr>
        <w:t>统一受理、并联审批、告知承诺，全力压缩接入工程审批时限</w:t>
      </w:r>
      <w:r>
        <w:rPr>
          <w:rFonts w:ascii="仿宋" w:hAnsi="仿宋" w:eastAsia="仿宋" w:cs="仿宋"/>
          <w:spacing w:val="4"/>
          <w:sz w:val="31"/>
          <w:szCs w:val="31"/>
        </w:rPr>
        <w:t>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材料齐</w:t>
      </w:r>
      <w:r>
        <w:rPr>
          <w:rFonts w:ascii="仿宋" w:hAnsi="仿宋" w:eastAsia="仿宋" w:cs="仿宋"/>
          <w:spacing w:val="1"/>
          <w:sz w:val="31"/>
          <w:szCs w:val="31"/>
        </w:rPr>
        <w:t>全的，应于 5 个工作日内完成审批工作。</w:t>
      </w:r>
    </w:p>
    <w:p>
      <w:pPr>
        <w:spacing w:before="1" w:line="221" w:lineRule="auto"/>
        <w:ind w:left="649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8"/>
          <w:sz w:val="31"/>
          <w:szCs w:val="31"/>
        </w:rPr>
        <w:t>完成时限：2021 年 12 月</w:t>
      </w:r>
    </w:p>
    <w:p>
      <w:pPr>
        <w:spacing w:before="198" w:line="344" w:lineRule="auto"/>
        <w:ind w:left="14" w:right="45" w:firstLine="62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5"/>
          <w:sz w:val="31"/>
          <w:szCs w:val="31"/>
        </w:rPr>
        <w:t>责任单位：县城市管理局、县住房城乡建设局牵头，县自</w:t>
      </w:r>
      <w:r>
        <w:rPr>
          <w:rFonts w:ascii="楷体" w:hAnsi="楷体" w:eastAsia="楷体" w:cs="楷体"/>
          <w:spacing w:val="1"/>
          <w:sz w:val="31"/>
          <w:szCs w:val="31"/>
        </w:rPr>
        <w:t>然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5"/>
          <w:sz w:val="31"/>
          <w:szCs w:val="31"/>
        </w:rPr>
        <w:t>资源局、县公安局、县园林绿化中心等相关部门配合，县中裕</w:t>
      </w:r>
      <w:r>
        <w:rPr>
          <w:rFonts w:ascii="楷体" w:hAnsi="楷体" w:eastAsia="楷体" w:cs="楷体"/>
          <w:sz w:val="31"/>
          <w:szCs w:val="31"/>
        </w:rPr>
        <w:t xml:space="preserve">燃 </w:t>
      </w:r>
      <w:r>
        <w:rPr>
          <w:rFonts w:ascii="楷体" w:hAnsi="楷体" w:eastAsia="楷体" w:cs="楷体"/>
          <w:spacing w:val="9"/>
          <w:sz w:val="31"/>
          <w:szCs w:val="31"/>
        </w:rPr>
        <w:t>气</w:t>
      </w:r>
      <w:r>
        <w:rPr>
          <w:rFonts w:ascii="楷体" w:hAnsi="楷体" w:eastAsia="楷体" w:cs="楷体"/>
          <w:spacing w:val="8"/>
          <w:sz w:val="31"/>
          <w:szCs w:val="31"/>
        </w:rPr>
        <w:t>公司、县中投水务公司负责落实</w:t>
      </w:r>
    </w:p>
    <w:p>
      <w:pPr>
        <w:spacing w:line="223" w:lineRule="auto"/>
        <w:ind w:left="631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6"/>
          <w:sz w:val="31"/>
          <w:szCs w:val="31"/>
        </w:rPr>
        <w:t>( 三 ) 压缩报装时</w:t>
      </w:r>
      <w:r>
        <w:rPr>
          <w:rFonts w:ascii="楷体" w:hAnsi="楷体" w:eastAsia="楷体" w:cs="楷体"/>
          <w:spacing w:val="-4"/>
          <w:sz w:val="31"/>
          <w:szCs w:val="31"/>
        </w:rPr>
        <w:t>限</w:t>
      </w:r>
    </w:p>
    <w:p>
      <w:pPr>
        <w:spacing w:before="201" w:line="343" w:lineRule="auto"/>
        <w:ind w:left="6" w:right="45" w:firstLine="63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全</w:t>
      </w:r>
      <w:r>
        <w:rPr>
          <w:rFonts w:ascii="仿宋" w:hAnsi="仿宋" w:eastAsia="仿宋" w:cs="仿宋"/>
          <w:spacing w:val="5"/>
          <w:sz w:val="31"/>
          <w:szCs w:val="31"/>
        </w:rPr>
        <w:t>面整合优化水气报装流程，统一设置申请受理、勘验开通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8"/>
          <w:sz w:val="31"/>
          <w:szCs w:val="31"/>
        </w:rPr>
        <w:t>1</w:t>
      </w:r>
      <w:r>
        <w:rPr>
          <w:rFonts w:ascii="仿宋" w:hAnsi="仿宋" w:eastAsia="仿宋" w:cs="仿宋"/>
          <w:spacing w:val="-1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9"/>
          <w:sz w:val="31"/>
          <w:szCs w:val="31"/>
        </w:rPr>
        <w:t>个环节。水气户报装时间进一步压缩至 2 个工作日以内。  ( 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上</w:t>
      </w:r>
      <w:r>
        <w:rPr>
          <w:rFonts w:ascii="仿宋" w:hAnsi="仿宋" w:eastAsia="仿宋" w:cs="仿宋"/>
          <w:spacing w:val="5"/>
          <w:sz w:val="31"/>
          <w:szCs w:val="31"/>
        </w:rPr>
        <w:t>时间不包括施工图设计、合同签订、工程施工、办理相关行政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审</w:t>
      </w:r>
      <w:r>
        <w:rPr>
          <w:rFonts w:ascii="仿宋" w:hAnsi="仿宋" w:eastAsia="仿宋" w:cs="仿宋"/>
          <w:spacing w:val="7"/>
          <w:sz w:val="31"/>
          <w:szCs w:val="31"/>
        </w:rPr>
        <w:t>批等供气企业无法控制的时间) 。</w:t>
      </w:r>
    </w:p>
    <w:p>
      <w:pPr>
        <w:spacing w:before="1" w:line="221" w:lineRule="auto"/>
        <w:ind w:left="649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8"/>
          <w:sz w:val="31"/>
          <w:szCs w:val="31"/>
        </w:rPr>
        <w:t>完成时限：2021 年 12 月</w:t>
      </w:r>
    </w:p>
    <w:p>
      <w:pPr>
        <w:spacing w:before="201" w:line="344" w:lineRule="auto"/>
        <w:ind w:right="45" w:firstLine="64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5"/>
          <w:sz w:val="31"/>
          <w:szCs w:val="31"/>
        </w:rPr>
        <w:t>责任单位：县城市管理局、县住房城乡建设局牵头，县中</w:t>
      </w:r>
      <w:r>
        <w:rPr>
          <w:rFonts w:ascii="楷体" w:hAnsi="楷体" w:eastAsia="楷体" w:cs="楷体"/>
          <w:spacing w:val="4"/>
          <w:sz w:val="31"/>
          <w:szCs w:val="31"/>
        </w:rPr>
        <w:t>裕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0"/>
          <w:sz w:val="31"/>
          <w:szCs w:val="31"/>
        </w:rPr>
        <w:t>燃</w:t>
      </w:r>
      <w:r>
        <w:rPr>
          <w:rFonts w:ascii="楷体" w:hAnsi="楷体" w:eastAsia="楷体" w:cs="楷体"/>
          <w:spacing w:val="9"/>
          <w:sz w:val="31"/>
          <w:szCs w:val="31"/>
        </w:rPr>
        <w:t>气公司、县中投水务公司负责落实</w:t>
      </w:r>
    </w:p>
    <w:p>
      <w:pPr>
        <w:spacing w:before="1" w:line="221" w:lineRule="auto"/>
        <w:ind w:left="631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6"/>
          <w:sz w:val="31"/>
          <w:szCs w:val="31"/>
        </w:rPr>
        <w:t>( 四 ) 规范费用收</w:t>
      </w:r>
      <w:r>
        <w:rPr>
          <w:rFonts w:ascii="楷体" w:hAnsi="楷体" w:eastAsia="楷体" w:cs="楷体"/>
          <w:spacing w:val="-4"/>
          <w:sz w:val="31"/>
          <w:szCs w:val="31"/>
        </w:rPr>
        <w:t>取</w:t>
      </w:r>
    </w:p>
    <w:p>
      <w:pPr>
        <w:spacing w:before="204" w:line="343" w:lineRule="auto"/>
        <w:ind w:left="12" w:right="45" w:firstLine="64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1</w:t>
      </w:r>
      <w:r>
        <w:rPr>
          <w:rFonts w:ascii="仿宋" w:hAnsi="仿宋" w:eastAsia="仿宋" w:cs="仿宋"/>
          <w:spacing w:val="4"/>
          <w:sz w:val="31"/>
          <w:szCs w:val="31"/>
        </w:rPr>
        <w:t>.严格收费管理。水气经营企业要按照政府有关规定收取相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关费用，国家、省、市或我县没有相关政策规定的，水气经营</w:t>
      </w:r>
      <w:r>
        <w:rPr>
          <w:rFonts w:ascii="仿宋" w:hAnsi="仿宋" w:eastAsia="仿宋" w:cs="仿宋"/>
          <w:sz w:val="31"/>
          <w:szCs w:val="31"/>
        </w:rPr>
        <w:t xml:space="preserve">企 </w:t>
      </w:r>
      <w:r>
        <w:rPr>
          <w:rFonts w:ascii="仿宋" w:hAnsi="仿宋" w:eastAsia="仿宋" w:cs="仿宋"/>
          <w:spacing w:val="5"/>
          <w:sz w:val="31"/>
          <w:szCs w:val="31"/>
        </w:rPr>
        <w:t>业不得额外收取其他费用。按国家相关文件规定逐步实现用水</w:t>
      </w:r>
      <w:r>
        <w:rPr>
          <w:rFonts w:ascii="仿宋" w:hAnsi="仿宋" w:eastAsia="仿宋" w:cs="仿宋"/>
          <w:spacing w:val="2"/>
          <w:sz w:val="31"/>
          <w:szCs w:val="31"/>
        </w:rPr>
        <w:t>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气企业投资产权边界外 “零收费”</w:t>
      </w:r>
      <w:r>
        <w:rPr>
          <w:rFonts w:ascii="仿宋" w:hAnsi="仿宋" w:eastAsia="仿宋" w:cs="仿宋"/>
          <w:sz w:val="31"/>
          <w:szCs w:val="31"/>
        </w:rPr>
        <w:t>。</w:t>
      </w:r>
    </w:p>
    <w:p>
      <w:pPr>
        <w:spacing w:before="1" w:line="221" w:lineRule="auto"/>
        <w:ind w:left="649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8"/>
          <w:sz w:val="31"/>
          <w:szCs w:val="31"/>
        </w:rPr>
        <w:t>完成时限：2021 年 12 月</w:t>
      </w:r>
    </w:p>
    <w:p>
      <w:pPr>
        <w:spacing w:before="204" w:line="221" w:lineRule="auto"/>
        <w:ind w:left="64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5"/>
          <w:sz w:val="31"/>
          <w:szCs w:val="31"/>
        </w:rPr>
        <w:t>责任单位：县城市管理局、县住房城乡建设局、县发展改</w:t>
      </w:r>
      <w:r>
        <w:rPr>
          <w:rFonts w:ascii="楷体" w:hAnsi="楷体" w:eastAsia="楷体" w:cs="楷体"/>
          <w:spacing w:val="4"/>
          <w:sz w:val="31"/>
          <w:szCs w:val="31"/>
        </w:rPr>
        <w:t>革</w:t>
      </w:r>
    </w:p>
    <w:p>
      <w:pPr>
        <w:sectPr>
          <w:footerReference r:id="rId53" w:type="default"/>
          <w:pgSz w:w="11906" w:h="16839"/>
          <w:pgMar w:top="400" w:right="1485" w:bottom="1438" w:left="1544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before="101" w:line="344" w:lineRule="auto"/>
        <w:ind w:left="25" w:right="83" w:hanging="26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0"/>
          <w:sz w:val="31"/>
          <w:szCs w:val="31"/>
        </w:rPr>
        <w:t>委、县</w:t>
      </w:r>
      <w:r>
        <w:rPr>
          <w:rFonts w:ascii="楷体" w:hAnsi="楷体" w:eastAsia="楷体" w:cs="楷体"/>
          <w:spacing w:val="7"/>
          <w:sz w:val="31"/>
          <w:szCs w:val="31"/>
        </w:rPr>
        <w:t>市</w:t>
      </w:r>
      <w:r>
        <w:rPr>
          <w:rFonts w:ascii="楷体" w:hAnsi="楷体" w:eastAsia="楷体" w:cs="楷体"/>
          <w:spacing w:val="5"/>
          <w:sz w:val="31"/>
          <w:szCs w:val="31"/>
        </w:rPr>
        <w:t>场监管局牵头，县中裕燃气公司、县中投水务公司负责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6"/>
          <w:sz w:val="31"/>
          <w:szCs w:val="31"/>
        </w:rPr>
        <w:t>落实</w:t>
      </w:r>
    </w:p>
    <w:p>
      <w:pPr>
        <w:spacing w:line="343" w:lineRule="auto"/>
        <w:ind w:left="6" w:firstLine="65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2.</w:t>
      </w:r>
      <w:r>
        <w:rPr>
          <w:rFonts w:ascii="仿宋" w:hAnsi="仿宋" w:eastAsia="仿宋" w:cs="仿宋"/>
          <w:spacing w:val="6"/>
          <w:sz w:val="31"/>
          <w:szCs w:val="31"/>
        </w:rPr>
        <w:t>提</w:t>
      </w:r>
      <w:r>
        <w:rPr>
          <w:rFonts w:ascii="仿宋" w:hAnsi="仿宋" w:eastAsia="仿宋" w:cs="仿宋"/>
          <w:spacing w:val="4"/>
          <w:sz w:val="31"/>
          <w:szCs w:val="31"/>
        </w:rPr>
        <w:t>升水气接入工程收费标准信息透明度。线上线下全面公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开水气接入工程涉</w:t>
      </w:r>
      <w:r>
        <w:rPr>
          <w:rFonts w:ascii="仿宋" w:hAnsi="仿宋" w:eastAsia="仿宋" w:cs="仿宋"/>
          <w:spacing w:val="-3"/>
          <w:sz w:val="31"/>
          <w:szCs w:val="31"/>
        </w:rPr>
        <w:t>及</w:t>
      </w:r>
      <w:r>
        <w:rPr>
          <w:rFonts w:ascii="仿宋" w:hAnsi="仿宋" w:eastAsia="仿宋" w:cs="仿宋"/>
          <w:spacing w:val="-2"/>
          <w:sz w:val="31"/>
          <w:szCs w:val="31"/>
        </w:rPr>
        <w:t>的管材费、仪表费、安装费等相关收费标准，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建立</w:t>
      </w:r>
      <w:r>
        <w:rPr>
          <w:rFonts w:ascii="仿宋" w:hAnsi="仿宋" w:eastAsia="仿宋" w:cs="仿宋"/>
          <w:spacing w:val="8"/>
          <w:sz w:val="31"/>
          <w:szCs w:val="31"/>
        </w:rPr>
        <w:t>健</w:t>
      </w:r>
      <w:r>
        <w:rPr>
          <w:rFonts w:ascii="仿宋" w:hAnsi="仿宋" w:eastAsia="仿宋" w:cs="仿宋"/>
          <w:spacing w:val="5"/>
          <w:sz w:val="31"/>
          <w:szCs w:val="31"/>
        </w:rPr>
        <w:t>全监管机制，加强对供气工程安装环节价格欺诈、价格串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通、</w:t>
      </w:r>
      <w:r>
        <w:rPr>
          <w:rFonts w:ascii="仿宋" w:hAnsi="仿宋" w:eastAsia="仿宋" w:cs="仿宋"/>
          <w:spacing w:val="8"/>
          <w:sz w:val="31"/>
          <w:szCs w:val="31"/>
        </w:rPr>
        <w:t>牟</w:t>
      </w:r>
      <w:r>
        <w:rPr>
          <w:rFonts w:ascii="仿宋" w:hAnsi="仿宋" w:eastAsia="仿宋" w:cs="仿宋"/>
          <w:spacing w:val="5"/>
          <w:sz w:val="31"/>
          <w:szCs w:val="31"/>
        </w:rPr>
        <w:t>取暴利等不正当价格行为的监督检查，依法进行查处，通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过</w:t>
      </w:r>
      <w:r>
        <w:rPr>
          <w:rFonts w:ascii="仿宋" w:hAnsi="仿宋" w:eastAsia="仿宋" w:cs="仿宋"/>
          <w:spacing w:val="9"/>
          <w:sz w:val="31"/>
          <w:szCs w:val="31"/>
        </w:rPr>
        <w:t>新闻媒体公开曝光典型案例，并纳入企业失信记录。</w:t>
      </w:r>
    </w:p>
    <w:p>
      <w:pPr>
        <w:spacing w:before="1" w:line="221" w:lineRule="auto"/>
        <w:ind w:left="659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8"/>
          <w:sz w:val="31"/>
          <w:szCs w:val="31"/>
        </w:rPr>
        <w:t>完成时限：2021 年 12 月</w:t>
      </w:r>
    </w:p>
    <w:p>
      <w:pPr>
        <w:spacing w:before="203" w:line="343" w:lineRule="auto"/>
        <w:ind w:right="81" w:firstLine="65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5"/>
          <w:sz w:val="31"/>
          <w:szCs w:val="31"/>
        </w:rPr>
        <w:t>责任单位：县城市管理局、县住房城乡建设局、县发展改</w:t>
      </w:r>
      <w:r>
        <w:rPr>
          <w:rFonts w:ascii="楷体" w:hAnsi="楷体" w:eastAsia="楷体" w:cs="楷体"/>
          <w:spacing w:val="4"/>
          <w:sz w:val="31"/>
          <w:szCs w:val="31"/>
        </w:rPr>
        <w:t>革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0"/>
          <w:sz w:val="31"/>
          <w:szCs w:val="31"/>
        </w:rPr>
        <w:t>委、县</w:t>
      </w:r>
      <w:r>
        <w:rPr>
          <w:rFonts w:ascii="楷体" w:hAnsi="楷体" w:eastAsia="楷体" w:cs="楷体"/>
          <w:spacing w:val="7"/>
          <w:sz w:val="31"/>
          <w:szCs w:val="31"/>
        </w:rPr>
        <w:t>市</w:t>
      </w:r>
      <w:r>
        <w:rPr>
          <w:rFonts w:ascii="楷体" w:hAnsi="楷体" w:eastAsia="楷体" w:cs="楷体"/>
          <w:spacing w:val="5"/>
          <w:sz w:val="31"/>
          <w:szCs w:val="31"/>
        </w:rPr>
        <w:t>场监管局牵头，县中裕燃气公司、县中投水务公司负责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7"/>
          <w:sz w:val="31"/>
          <w:szCs w:val="31"/>
        </w:rPr>
        <w:t>落实</w:t>
      </w:r>
    </w:p>
    <w:p>
      <w:pPr>
        <w:spacing w:line="343" w:lineRule="auto"/>
        <w:ind w:left="669" w:right="83" w:hanging="28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-8"/>
          <w:sz w:val="31"/>
          <w:szCs w:val="31"/>
        </w:rPr>
        <w:t xml:space="preserve">( </w:t>
      </w:r>
      <w:r>
        <w:rPr>
          <w:rFonts w:ascii="楷体" w:hAnsi="楷体" w:eastAsia="楷体" w:cs="楷体"/>
          <w:spacing w:val="-4"/>
          <w:sz w:val="31"/>
          <w:szCs w:val="31"/>
        </w:rPr>
        <w:t>五 ) 进一步优化完善 “网上办、掌上办”服务</w:t>
      </w:r>
      <w:r>
        <w:rPr>
          <w:rFonts w:ascii="楷体" w:hAnsi="楷体" w:eastAsia="楷体" w:cs="楷体"/>
          <w:sz w:val="31"/>
          <w:szCs w:val="31"/>
        </w:rPr>
        <w:t xml:space="preserve">         </w:t>
      </w:r>
      <w:r>
        <w:rPr>
          <w:rFonts w:ascii="仿宋" w:hAnsi="仿宋" w:eastAsia="仿宋" w:cs="仿宋"/>
          <w:spacing w:val="4"/>
          <w:sz w:val="31"/>
          <w:szCs w:val="31"/>
        </w:rPr>
        <w:t>1.大力推行“一站办”功能。水气经营企业入驻政务服务</w:t>
      </w:r>
      <w:r>
        <w:rPr>
          <w:rFonts w:ascii="仿宋" w:hAnsi="仿宋" w:eastAsia="仿宋" w:cs="仿宋"/>
          <w:spacing w:val="3"/>
          <w:sz w:val="31"/>
          <w:szCs w:val="31"/>
        </w:rPr>
        <w:t>大</w:t>
      </w:r>
    </w:p>
    <w:p>
      <w:pPr>
        <w:spacing w:before="1" w:line="224" w:lineRule="auto"/>
        <w:ind w:left="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厅</w:t>
      </w:r>
      <w:r>
        <w:rPr>
          <w:rFonts w:ascii="仿宋" w:hAnsi="仿宋" w:eastAsia="仿宋" w:cs="仿宋"/>
          <w:spacing w:val="1"/>
          <w:sz w:val="31"/>
          <w:szCs w:val="31"/>
        </w:rPr>
        <w:t>，设立专门窗 口，受理用水用气报装业务。</w:t>
      </w:r>
    </w:p>
    <w:p>
      <w:pPr>
        <w:spacing w:before="198" w:line="222" w:lineRule="auto"/>
        <w:ind w:left="659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9"/>
          <w:sz w:val="31"/>
          <w:szCs w:val="31"/>
        </w:rPr>
        <w:t xml:space="preserve">完成时限：2021 年 4 </w:t>
      </w:r>
      <w:r>
        <w:rPr>
          <w:rFonts w:ascii="楷体" w:hAnsi="楷体" w:eastAsia="楷体" w:cs="楷体"/>
          <w:spacing w:val="-8"/>
          <w:sz w:val="31"/>
          <w:szCs w:val="31"/>
        </w:rPr>
        <w:t>月</w:t>
      </w:r>
    </w:p>
    <w:p>
      <w:pPr>
        <w:spacing w:before="199" w:line="344" w:lineRule="auto"/>
        <w:ind w:left="1" w:right="81" w:firstLine="649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5"/>
          <w:sz w:val="31"/>
          <w:szCs w:val="31"/>
        </w:rPr>
        <w:t>责任单位：县城市管理局、县住房城乡建设局牵头，、政</w:t>
      </w:r>
      <w:r>
        <w:rPr>
          <w:rFonts w:ascii="楷体" w:hAnsi="楷体" w:eastAsia="楷体" w:cs="楷体"/>
          <w:spacing w:val="1"/>
          <w:sz w:val="31"/>
          <w:szCs w:val="31"/>
        </w:rPr>
        <w:t>务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0"/>
          <w:sz w:val="31"/>
          <w:szCs w:val="31"/>
        </w:rPr>
        <w:t>服务和</w:t>
      </w:r>
      <w:r>
        <w:rPr>
          <w:rFonts w:ascii="楷体" w:hAnsi="楷体" w:eastAsia="楷体" w:cs="楷体"/>
          <w:spacing w:val="8"/>
          <w:sz w:val="31"/>
          <w:szCs w:val="31"/>
        </w:rPr>
        <w:t>大</w:t>
      </w:r>
      <w:r>
        <w:rPr>
          <w:rFonts w:ascii="楷体" w:hAnsi="楷体" w:eastAsia="楷体" w:cs="楷体"/>
          <w:spacing w:val="5"/>
          <w:sz w:val="31"/>
          <w:szCs w:val="31"/>
        </w:rPr>
        <w:t>数据管理局等县直部门配合，县中裕燃气公司、县中投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0"/>
          <w:sz w:val="31"/>
          <w:szCs w:val="31"/>
        </w:rPr>
        <w:t>水</w:t>
      </w:r>
      <w:r>
        <w:rPr>
          <w:rFonts w:ascii="楷体" w:hAnsi="楷体" w:eastAsia="楷体" w:cs="楷体"/>
          <w:spacing w:val="9"/>
          <w:sz w:val="31"/>
          <w:szCs w:val="31"/>
        </w:rPr>
        <w:t>务公司负责落实</w:t>
      </w:r>
    </w:p>
    <w:p>
      <w:pPr>
        <w:spacing w:before="4" w:line="347" w:lineRule="auto"/>
        <w:ind w:left="8" w:right="79" w:firstLine="65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2.</w:t>
      </w:r>
      <w:r>
        <w:rPr>
          <w:rFonts w:ascii="仿宋" w:hAnsi="仿宋" w:eastAsia="仿宋" w:cs="仿宋"/>
          <w:spacing w:val="6"/>
          <w:sz w:val="31"/>
          <w:szCs w:val="31"/>
        </w:rPr>
        <w:t>优</w:t>
      </w:r>
      <w:r>
        <w:rPr>
          <w:rFonts w:ascii="仿宋" w:hAnsi="仿宋" w:eastAsia="仿宋" w:cs="仿宋"/>
          <w:spacing w:val="4"/>
          <w:sz w:val="31"/>
          <w:szCs w:val="31"/>
        </w:rPr>
        <w:t>化提升“网上办”功能。水气报装纳入县政务服务网进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行受</w:t>
      </w:r>
      <w:r>
        <w:rPr>
          <w:rFonts w:ascii="仿宋" w:hAnsi="仿宋" w:eastAsia="仿宋" w:cs="仿宋"/>
          <w:spacing w:val="8"/>
          <w:sz w:val="31"/>
          <w:szCs w:val="31"/>
        </w:rPr>
        <w:t>理</w:t>
      </w:r>
      <w:r>
        <w:rPr>
          <w:rFonts w:ascii="仿宋" w:hAnsi="仿宋" w:eastAsia="仿宋" w:cs="仿宋"/>
          <w:spacing w:val="5"/>
          <w:sz w:val="31"/>
          <w:szCs w:val="31"/>
        </w:rPr>
        <w:t>，用户只需填写“申请表”一份资料上传，实现“一网通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办”</w:t>
      </w:r>
      <w:r>
        <w:rPr>
          <w:rFonts w:ascii="仿宋" w:hAnsi="仿宋" w:eastAsia="仿宋" w:cs="仿宋"/>
          <w:spacing w:val="6"/>
          <w:sz w:val="31"/>
          <w:szCs w:val="31"/>
        </w:rPr>
        <w:t>。</w:t>
      </w:r>
      <w:r>
        <w:rPr>
          <w:rFonts w:ascii="仿宋" w:hAnsi="仿宋" w:eastAsia="仿宋" w:cs="仿宋"/>
          <w:spacing w:val="5"/>
          <w:sz w:val="31"/>
          <w:szCs w:val="31"/>
        </w:rPr>
        <w:t>通过政务服务网申报的新建、改建、扩建工程项目，可同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时</w:t>
      </w:r>
      <w:r>
        <w:rPr>
          <w:rFonts w:ascii="仿宋" w:hAnsi="仿宋" w:eastAsia="仿宋" w:cs="仿宋"/>
          <w:spacing w:val="8"/>
          <w:sz w:val="31"/>
          <w:szCs w:val="31"/>
        </w:rPr>
        <w:t>通</w:t>
      </w:r>
      <w:r>
        <w:rPr>
          <w:rFonts w:ascii="仿宋" w:hAnsi="仿宋" w:eastAsia="仿宋" w:cs="仿宋"/>
          <w:spacing w:val="5"/>
          <w:sz w:val="31"/>
          <w:szCs w:val="31"/>
        </w:rPr>
        <w:t>过“一张表单”提出用水用气报装申请，并由行政审批部门</w:t>
      </w:r>
    </w:p>
    <w:p>
      <w:pPr>
        <w:sectPr>
          <w:footerReference r:id="rId54" w:type="default"/>
          <w:pgSz w:w="11906" w:h="16839"/>
          <w:pgMar w:top="400" w:right="1449" w:bottom="1438" w:left="1535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0" w:line="343" w:lineRule="auto"/>
        <w:ind w:left="3" w:right="110" w:firstLine="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推送</w:t>
      </w:r>
      <w:r>
        <w:rPr>
          <w:rFonts w:ascii="仿宋" w:hAnsi="仿宋" w:eastAsia="仿宋" w:cs="仿宋"/>
          <w:spacing w:val="6"/>
          <w:sz w:val="31"/>
          <w:szCs w:val="31"/>
        </w:rPr>
        <w:t>至</w:t>
      </w:r>
      <w:r>
        <w:rPr>
          <w:rFonts w:ascii="仿宋" w:hAnsi="仿宋" w:eastAsia="仿宋" w:cs="仿宋"/>
          <w:spacing w:val="5"/>
          <w:sz w:val="31"/>
          <w:szCs w:val="31"/>
        </w:rPr>
        <w:t>水气经营企业。水气经营企业接到报装申请后，与用户联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系约定</w:t>
      </w:r>
      <w:r>
        <w:rPr>
          <w:rFonts w:ascii="仿宋" w:hAnsi="仿宋" w:eastAsia="仿宋" w:cs="仿宋"/>
          <w:spacing w:val="5"/>
          <w:sz w:val="31"/>
          <w:szCs w:val="31"/>
        </w:rPr>
        <w:t>现场踏勘时间，提前对接并组织外线工程的设计施工，确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保外线工程与建设项目主体工程同步完成。</w:t>
      </w:r>
    </w:p>
    <w:p>
      <w:pPr>
        <w:spacing w:before="1" w:line="221" w:lineRule="auto"/>
        <w:ind w:left="658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9"/>
          <w:sz w:val="31"/>
          <w:szCs w:val="31"/>
        </w:rPr>
        <w:t xml:space="preserve">完成时限：2021 年 4 </w:t>
      </w:r>
      <w:r>
        <w:rPr>
          <w:rFonts w:ascii="楷体" w:hAnsi="楷体" w:eastAsia="楷体" w:cs="楷体"/>
          <w:spacing w:val="-8"/>
          <w:sz w:val="31"/>
          <w:szCs w:val="31"/>
        </w:rPr>
        <w:t>月</w:t>
      </w:r>
    </w:p>
    <w:p>
      <w:pPr>
        <w:spacing w:before="198" w:line="344" w:lineRule="auto"/>
        <w:ind w:right="110" w:firstLine="649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5"/>
          <w:sz w:val="31"/>
          <w:szCs w:val="31"/>
        </w:rPr>
        <w:t>责任单位：县城市管理局、县住房城乡建设局牵头，县政</w:t>
      </w:r>
      <w:r>
        <w:rPr>
          <w:rFonts w:ascii="楷体" w:hAnsi="楷体" w:eastAsia="楷体" w:cs="楷体"/>
          <w:spacing w:val="1"/>
          <w:sz w:val="31"/>
          <w:szCs w:val="31"/>
        </w:rPr>
        <w:t>务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0"/>
          <w:sz w:val="31"/>
          <w:szCs w:val="31"/>
        </w:rPr>
        <w:t>服务和</w:t>
      </w:r>
      <w:r>
        <w:rPr>
          <w:rFonts w:ascii="楷体" w:hAnsi="楷体" w:eastAsia="楷体" w:cs="楷体"/>
          <w:spacing w:val="8"/>
          <w:sz w:val="31"/>
          <w:szCs w:val="31"/>
        </w:rPr>
        <w:t>大</w:t>
      </w:r>
      <w:r>
        <w:rPr>
          <w:rFonts w:ascii="楷体" w:hAnsi="楷体" w:eastAsia="楷体" w:cs="楷体"/>
          <w:spacing w:val="5"/>
          <w:sz w:val="31"/>
          <w:szCs w:val="31"/>
        </w:rPr>
        <w:t>数据管理局等县直部门配合，县中裕燃气公司、县中投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0"/>
          <w:sz w:val="31"/>
          <w:szCs w:val="31"/>
        </w:rPr>
        <w:t>水</w:t>
      </w:r>
      <w:r>
        <w:rPr>
          <w:rFonts w:ascii="楷体" w:hAnsi="楷体" w:eastAsia="楷体" w:cs="楷体"/>
          <w:spacing w:val="9"/>
          <w:sz w:val="31"/>
          <w:szCs w:val="31"/>
        </w:rPr>
        <w:t>务公司负责落实</w:t>
      </w:r>
    </w:p>
    <w:p>
      <w:pPr>
        <w:spacing w:before="1" w:line="228" w:lineRule="auto"/>
        <w:ind w:left="64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4"/>
          <w:sz w:val="31"/>
          <w:szCs w:val="31"/>
        </w:rPr>
        <w:t>( 六 )</w:t>
      </w:r>
      <w:r>
        <w:rPr>
          <w:rFonts w:ascii="楷体" w:hAnsi="楷体" w:eastAsia="楷体" w:cs="楷体"/>
          <w:spacing w:val="-2"/>
          <w:sz w:val="31"/>
          <w:szCs w:val="31"/>
        </w:rPr>
        <w:t xml:space="preserve"> 进一步规范服务行为</w:t>
      </w:r>
    </w:p>
    <w:p>
      <w:pPr>
        <w:spacing w:before="192" w:line="343" w:lineRule="auto"/>
        <w:ind w:left="9" w:firstLine="63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推进供水、供气服务进驻政务服务中心，实行“一站式”服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务</w:t>
      </w:r>
      <w:r>
        <w:rPr>
          <w:rFonts w:ascii="仿宋" w:hAnsi="仿宋" w:eastAsia="仿宋" w:cs="仿宋"/>
          <w:spacing w:val="9"/>
          <w:sz w:val="31"/>
          <w:szCs w:val="31"/>
        </w:rPr>
        <w:t>。督促水气经营企业落实《燃气服务导则》《城镇供水服务》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等</w:t>
      </w:r>
      <w:r>
        <w:rPr>
          <w:rFonts w:ascii="仿宋" w:hAnsi="仿宋" w:eastAsia="仿宋" w:cs="仿宋"/>
          <w:spacing w:val="8"/>
          <w:sz w:val="31"/>
          <w:szCs w:val="31"/>
        </w:rPr>
        <w:t>国</w:t>
      </w:r>
      <w:r>
        <w:rPr>
          <w:rFonts w:ascii="仿宋" w:hAnsi="仿宋" w:eastAsia="仿宋" w:cs="仿宋"/>
          <w:spacing w:val="5"/>
          <w:sz w:val="31"/>
          <w:szCs w:val="31"/>
        </w:rPr>
        <w:t>家标准和公用事业行业行为规范。设立抢修和服务热线，引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入</w:t>
      </w:r>
      <w:r>
        <w:rPr>
          <w:rFonts w:ascii="仿宋" w:hAnsi="仿宋" w:eastAsia="仿宋" w:cs="仿宋"/>
          <w:spacing w:val="8"/>
          <w:sz w:val="31"/>
          <w:szCs w:val="31"/>
        </w:rPr>
        <w:t>智</w:t>
      </w:r>
      <w:r>
        <w:rPr>
          <w:rFonts w:ascii="仿宋" w:hAnsi="仿宋" w:eastAsia="仿宋" w:cs="仿宋"/>
          <w:spacing w:val="5"/>
          <w:sz w:val="31"/>
          <w:szCs w:val="31"/>
        </w:rPr>
        <w:t>能客服系统，定期开展用户回访、征求意见等活动，对于用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户反映的问题，按照服务承诺和行业服务规范及时进行处理</w:t>
      </w:r>
      <w:r>
        <w:rPr>
          <w:rFonts w:ascii="仿宋" w:hAnsi="仿宋" w:eastAsia="仿宋" w:cs="仿宋"/>
          <w:spacing w:val="8"/>
          <w:sz w:val="31"/>
          <w:szCs w:val="31"/>
        </w:rPr>
        <w:t>。</w:t>
      </w:r>
    </w:p>
    <w:p>
      <w:pPr>
        <w:spacing w:before="1" w:line="221" w:lineRule="auto"/>
        <w:ind w:left="658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9"/>
          <w:sz w:val="31"/>
          <w:szCs w:val="31"/>
        </w:rPr>
        <w:t xml:space="preserve">完成时限：2021 年 4 </w:t>
      </w:r>
      <w:r>
        <w:rPr>
          <w:rFonts w:ascii="楷体" w:hAnsi="楷体" w:eastAsia="楷体" w:cs="楷体"/>
          <w:spacing w:val="-8"/>
          <w:sz w:val="31"/>
          <w:szCs w:val="31"/>
        </w:rPr>
        <w:t>月</w:t>
      </w:r>
    </w:p>
    <w:p>
      <w:pPr>
        <w:spacing w:before="199" w:line="344" w:lineRule="auto"/>
        <w:ind w:right="110" w:firstLine="649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5"/>
          <w:sz w:val="31"/>
          <w:szCs w:val="31"/>
        </w:rPr>
        <w:t>责任单位：县城市管理局、县住房城乡建设局牵头，县政</w:t>
      </w:r>
      <w:r>
        <w:rPr>
          <w:rFonts w:ascii="楷体" w:hAnsi="楷体" w:eastAsia="楷体" w:cs="楷体"/>
          <w:spacing w:val="1"/>
          <w:sz w:val="31"/>
          <w:szCs w:val="31"/>
        </w:rPr>
        <w:t>务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0"/>
          <w:sz w:val="31"/>
          <w:szCs w:val="31"/>
        </w:rPr>
        <w:t>服务和</w:t>
      </w:r>
      <w:r>
        <w:rPr>
          <w:rFonts w:ascii="楷体" w:hAnsi="楷体" w:eastAsia="楷体" w:cs="楷体"/>
          <w:spacing w:val="8"/>
          <w:sz w:val="31"/>
          <w:szCs w:val="31"/>
        </w:rPr>
        <w:t>大</w:t>
      </w:r>
      <w:r>
        <w:rPr>
          <w:rFonts w:ascii="楷体" w:hAnsi="楷体" w:eastAsia="楷体" w:cs="楷体"/>
          <w:spacing w:val="5"/>
          <w:sz w:val="31"/>
          <w:szCs w:val="31"/>
        </w:rPr>
        <w:t>数据管理局配合，县中裕燃气公司、县中投水务公司负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8"/>
          <w:sz w:val="31"/>
          <w:szCs w:val="31"/>
        </w:rPr>
        <w:t>责落实</w:t>
      </w:r>
    </w:p>
    <w:p>
      <w:pPr>
        <w:spacing w:line="228" w:lineRule="auto"/>
        <w:ind w:left="67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4"/>
          <w:sz w:val="31"/>
          <w:szCs w:val="31"/>
        </w:rPr>
        <w:t>四、保障措</w:t>
      </w:r>
      <w:r>
        <w:rPr>
          <w:rFonts w:ascii="黑体" w:hAnsi="黑体" w:eastAsia="黑体" w:cs="黑体"/>
          <w:spacing w:val="3"/>
          <w:sz w:val="31"/>
          <w:szCs w:val="31"/>
        </w:rPr>
        <w:t>施</w:t>
      </w:r>
    </w:p>
    <w:p>
      <w:pPr>
        <w:spacing w:before="193" w:line="343" w:lineRule="auto"/>
        <w:ind w:left="3" w:right="21" w:firstLine="636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-1"/>
          <w:sz w:val="31"/>
          <w:szCs w:val="31"/>
        </w:rPr>
        <w:t>( 一 ) 加强组织协调。</w:t>
      </w:r>
      <w:r>
        <w:rPr>
          <w:rFonts w:ascii="仿宋" w:hAnsi="仿宋" w:eastAsia="仿宋" w:cs="仿宋"/>
          <w:spacing w:val="-1"/>
          <w:sz w:val="31"/>
          <w:szCs w:val="31"/>
        </w:rPr>
        <w:t>县直有关单位</w:t>
      </w:r>
      <w:r>
        <w:rPr>
          <w:rFonts w:ascii="仿宋" w:hAnsi="仿宋" w:eastAsia="仿宋" w:cs="仿宋"/>
          <w:sz w:val="31"/>
          <w:szCs w:val="31"/>
        </w:rPr>
        <w:t xml:space="preserve">要结合各自实际，做好 </w:t>
      </w:r>
      <w:r>
        <w:rPr>
          <w:rFonts w:ascii="仿宋" w:hAnsi="仿宋" w:eastAsia="仿宋" w:cs="仿宋"/>
          <w:spacing w:val="10"/>
          <w:sz w:val="31"/>
          <w:szCs w:val="31"/>
        </w:rPr>
        <w:t>涉及本</w:t>
      </w:r>
      <w:r>
        <w:rPr>
          <w:rFonts w:ascii="仿宋" w:hAnsi="仿宋" w:eastAsia="仿宋" w:cs="仿宋"/>
          <w:spacing w:val="5"/>
          <w:sz w:val="31"/>
          <w:szCs w:val="31"/>
        </w:rPr>
        <w:t>单位的审批事项办理工作，搞好组织协调和指导服务，督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促水气经</w:t>
      </w:r>
      <w:r>
        <w:rPr>
          <w:rFonts w:ascii="仿宋" w:hAnsi="仿宋" w:eastAsia="仿宋" w:cs="仿宋"/>
          <w:spacing w:val="-2"/>
          <w:sz w:val="31"/>
          <w:szCs w:val="31"/>
        </w:rPr>
        <w:t>营企业抓好落实，并对服务质量、承诺时限等进行监督。</w:t>
      </w:r>
    </w:p>
    <w:p>
      <w:pPr>
        <w:spacing w:before="1" w:line="219" w:lineRule="auto"/>
        <w:ind w:left="640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11"/>
          <w:sz w:val="31"/>
          <w:szCs w:val="31"/>
        </w:rPr>
        <w:t>(二) 不断改进提升。</w:t>
      </w:r>
      <w:r>
        <w:rPr>
          <w:rFonts w:ascii="仿宋" w:hAnsi="仿宋" w:eastAsia="仿宋" w:cs="仿宋"/>
          <w:spacing w:val="11"/>
          <w:sz w:val="31"/>
          <w:szCs w:val="31"/>
        </w:rPr>
        <w:t>在水气报装工作中，充分听取申请</w:t>
      </w:r>
      <w:r>
        <w:rPr>
          <w:rFonts w:ascii="仿宋" w:hAnsi="仿宋" w:eastAsia="仿宋" w:cs="仿宋"/>
          <w:spacing w:val="7"/>
          <w:sz w:val="31"/>
          <w:szCs w:val="31"/>
        </w:rPr>
        <w:t>人</w:t>
      </w:r>
    </w:p>
    <w:p>
      <w:pPr>
        <w:sectPr>
          <w:footerReference r:id="rId55" w:type="default"/>
          <w:pgSz w:w="11906" w:h="16839"/>
          <w:pgMar w:top="400" w:right="1420" w:bottom="1439" w:left="1536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0" w:line="343" w:lineRule="auto"/>
        <w:ind w:left="8" w:right="45" w:firstLine="1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意见建议</w:t>
      </w:r>
      <w:r>
        <w:rPr>
          <w:rFonts w:ascii="仿宋" w:hAnsi="仿宋" w:eastAsia="仿宋" w:cs="仿宋"/>
          <w:spacing w:val="7"/>
          <w:sz w:val="31"/>
          <w:szCs w:val="31"/>
        </w:rPr>
        <w:t>，</w:t>
      </w:r>
      <w:r>
        <w:rPr>
          <w:rFonts w:ascii="仿宋" w:hAnsi="仿宋" w:eastAsia="仿宋" w:cs="仿宋"/>
          <w:spacing w:val="4"/>
          <w:sz w:val="31"/>
          <w:szCs w:val="31"/>
        </w:rPr>
        <w:t>有针对性的加以改进和解决，做好申报资料范本、共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性问题解答等基础性工作，提高报装申请一次性成功率</w:t>
      </w:r>
      <w:r>
        <w:rPr>
          <w:rFonts w:ascii="仿宋" w:hAnsi="仿宋" w:eastAsia="仿宋" w:cs="仿宋"/>
          <w:spacing w:val="4"/>
          <w:sz w:val="31"/>
          <w:szCs w:val="31"/>
        </w:rPr>
        <w:t>。</w:t>
      </w:r>
    </w:p>
    <w:p>
      <w:pPr>
        <w:spacing w:before="4" w:line="347" w:lineRule="auto"/>
        <w:ind w:firstLine="635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-1"/>
          <w:sz w:val="31"/>
          <w:szCs w:val="31"/>
        </w:rPr>
        <w:t>( 三 ) 加强宣传培训。</w:t>
      </w:r>
      <w:r>
        <w:rPr>
          <w:rFonts w:ascii="仿宋" w:hAnsi="仿宋" w:eastAsia="仿宋" w:cs="仿宋"/>
          <w:spacing w:val="-1"/>
          <w:sz w:val="31"/>
          <w:szCs w:val="31"/>
        </w:rPr>
        <w:t>加大有关</w:t>
      </w:r>
      <w:r>
        <w:rPr>
          <w:rFonts w:ascii="仿宋" w:hAnsi="仿宋" w:eastAsia="仿宋" w:cs="仿宋"/>
          <w:sz w:val="31"/>
          <w:szCs w:val="31"/>
        </w:rPr>
        <w:t xml:space="preserve">政策、标准、流程等宣传力 </w:t>
      </w:r>
      <w:r>
        <w:rPr>
          <w:rFonts w:ascii="仿宋" w:hAnsi="仿宋" w:eastAsia="仿宋" w:cs="仿宋"/>
          <w:spacing w:val="10"/>
          <w:sz w:val="31"/>
          <w:szCs w:val="31"/>
        </w:rPr>
        <w:t>度，</w:t>
      </w:r>
      <w:r>
        <w:rPr>
          <w:rFonts w:ascii="仿宋" w:hAnsi="仿宋" w:eastAsia="仿宋" w:cs="仿宋"/>
          <w:spacing w:val="8"/>
          <w:sz w:val="31"/>
          <w:szCs w:val="31"/>
        </w:rPr>
        <w:t>提</w:t>
      </w:r>
      <w:r>
        <w:rPr>
          <w:rFonts w:ascii="仿宋" w:hAnsi="仿宋" w:eastAsia="仿宋" w:cs="仿宋"/>
          <w:spacing w:val="5"/>
          <w:sz w:val="31"/>
          <w:szCs w:val="31"/>
        </w:rPr>
        <w:t>前告知所需资料、办事程序、服务内容、办理时限及收费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1"/>
          <w:sz w:val="31"/>
          <w:szCs w:val="31"/>
        </w:rPr>
        <w:t>标</w:t>
      </w:r>
      <w:r>
        <w:rPr>
          <w:rFonts w:ascii="仿宋" w:hAnsi="仿宋" w:eastAsia="仿宋" w:cs="仿宋"/>
          <w:spacing w:val="17"/>
          <w:sz w:val="31"/>
          <w:szCs w:val="31"/>
        </w:rPr>
        <w:t>准等注意事项。加强对政务服务大厅水气窗口工作人员的培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训</w:t>
      </w:r>
      <w:r>
        <w:rPr>
          <w:rFonts w:ascii="仿宋" w:hAnsi="仿宋" w:eastAsia="仿宋" w:cs="仿宋"/>
          <w:spacing w:val="7"/>
          <w:sz w:val="31"/>
          <w:szCs w:val="31"/>
        </w:rPr>
        <w:t>，提高服务质量和办事效率，提升办事企业和群众的满意度。</w:t>
      </w:r>
    </w:p>
    <w:p>
      <w:pPr>
        <w:sectPr>
          <w:footerReference r:id="rId56" w:type="default"/>
          <w:pgSz w:w="11906" w:h="16839"/>
          <w:pgMar w:top="400" w:right="1485" w:bottom="1438" w:left="1541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0" w:line="226" w:lineRule="auto"/>
        <w:ind w:left="28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20"/>
          <w:sz w:val="31"/>
          <w:szCs w:val="31"/>
        </w:rPr>
        <w:t>附</w:t>
      </w:r>
      <w:r>
        <w:rPr>
          <w:rFonts w:ascii="黑体" w:hAnsi="黑体" w:eastAsia="黑体" w:cs="黑体"/>
          <w:spacing w:val="-18"/>
          <w:sz w:val="31"/>
          <w:szCs w:val="31"/>
        </w:rPr>
        <w:t>件5</w:t>
      </w:r>
    </w:p>
    <w:p>
      <w:pPr>
        <w:spacing w:line="475" w:lineRule="auto"/>
        <w:rPr>
          <w:rFonts w:ascii="Arial"/>
          <w:sz w:val="21"/>
        </w:rPr>
      </w:pPr>
    </w:p>
    <w:p>
      <w:pPr>
        <w:spacing w:before="185" w:line="187" w:lineRule="auto"/>
        <w:ind w:left="1116"/>
        <w:rPr>
          <w:rFonts w:ascii="微软雅黑" w:hAnsi="微软雅黑" w:eastAsia="微软雅黑" w:cs="微软雅黑"/>
          <w:sz w:val="43"/>
          <w:szCs w:val="43"/>
        </w:rPr>
      </w:pPr>
      <w:r>
        <w:rPr>
          <w:rFonts w:ascii="微软雅黑" w:hAnsi="微软雅黑" w:eastAsia="微软雅黑" w:cs="微软雅黑"/>
          <w:spacing w:val="10"/>
          <w:sz w:val="43"/>
          <w:szCs w:val="43"/>
        </w:rPr>
        <w:t>温县不动产登记提升专项行动方</w:t>
      </w:r>
      <w:r>
        <w:rPr>
          <w:rFonts w:ascii="微软雅黑" w:hAnsi="微软雅黑" w:eastAsia="微软雅黑" w:cs="微软雅黑"/>
          <w:spacing w:val="9"/>
          <w:sz w:val="43"/>
          <w:szCs w:val="43"/>
        </w:rPr>
        <w:t>案</w:t>
      </w:r>
    </w:p>
    <w:p>
      <w:pPr>
        <w:spacing w:line="291" w:lineRule="auto"/>
        <w:rPr>
          <w:rFonts w:ascii="Arial"/>
          <w:sz w:val="21"/>
        </w:rPr>
      </w:pPr>
    </w:p>
    <w:p>
      <w:pPr>
        <w:spacing w:line="291" w:lineRule="auto"/>
        <w:rPr>
          <w:rFonts w:ascii="Arial"/>
          <w:sz w:val="21"/>
        </w:rPr>
      </w:pPr>
    </w:p>
    <w:p>
      <w:pPr>
        <w:spacing w:before="100" w:line="343" w:lineRule="auto"/>
        <w:ind w:right="7" w:firstLine="65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为深入实</w:t>
      </w:r>
      <w:r>
        <w:rPr>
          <w:rFonts w:ascii="仿宋" w:hAnsi="仿宋" w:eastAsia="仿宋" w:cs="仿宋"/>
          <w:spacing w:val="4"/>
          <w:sz w:val="31"/>
          <w:szCs w:val="31"/>
        </w:rPr>
        <w:t>施《河南省优化营商环境条例》，进一步贯彻落实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《河南</w:t>
      </w:r>
      <w:r>
        <w:rPr>
          <w:rFonts w:ascii="仿宋" w:hAnsi="仿宋" w:eastAsia="仿宋" w:cs="仿宋"/>
          <w:spacing w:val="9"/>
          <w:sz w:val="31"/>
          <w:szCs w:val="31"/>
        </w:rPr>
        <w:t>省</w:t>
      </w:r>
      <w:r>
        <w:rPr>
          <w:rFonts w:ascii="仿宋" w:hAnsi="仿宋" w:eastAsia="仿宋" w:cs="仿宋"/>
          <w:spacing w:val="5"/>
          <w:sz w:val="31"/>
          <w:szCs w:val="31"/>
        </w:rPr>
        <w:t>优化营商环境工作领导小组关于印发〈河南省营商环境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优化提升行动方案 (2020 版) 的通知〉》《焦作市不动产登</w:t>
      </w:r>
      <w:r>
        <w:rPr>
          <w:rFonts w:ascii="仿宋" w:hAnsi="仿宋" w:eastAsia="仿宋" w:cs="仿宋"/>
          <w:spacing w:val="4"/>
          <w:sz w:val="31"/>
          <w:szCs w:val="31"/>
        </w:rPr>
        <w:t>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提升专项行动</w:t>
      </w:r>
      <w:r>
        <w:rPr>
          <w:rFonts w:ascii="仿宋" w:hAnsi="仿宋" w:eastAsia="仿宋" w:cs="仿宋"/>
          <w:spacing w:val="-2"/>
          <w:sz w:val="31"/>
          <w:szCs w:val="31"/>
        </w:rPr>
        <w:t>方案》，全面提升我县不动产登记指标质量和水平，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制</w:t>
      </w:r>
      <w:r>
        <w:rPr>
          <w:rFonts w:ascii="仿宋" w:hAnsi="仿宋" w:eastAsia="仿宋" w:cs="仿宋"/>
          <w:spacing w:val="7"/>
          <w:sz w:val="31"/>
          <w:szCs w:val="31"/>
        </w:rPr>
        <w:t>定本方案。</w:t>
      </w:r>
    </w:p>
    <w:p>
      <w:pPr>
        <w:spacing w:line="506" w:lineRule="exact"/>
        <w:ind w:left="658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7"/>
          <w:position w:val="4"/>
          <w:sz w:val="31"/>
          <w:szCs w:val="31"/>
        </w:rPr>
        <w:t>一</w:t>
      </w:r>
      <w:r>
        <w:rPr>
          <w:rFonts w:ascii="黑体" w:hAnsi="黑体" w:eastAsia="黑体" w:cs="黑体"/>
          <w:spacing w:val="6"/>
          <w:position w:val="4"/>
          <w:sz w:val="31"/>
          <w:szCs w:val="31"/>
        </w:rPr>
        <w:t>、总体要求</w:t>
      </w:r>
    </w:p>
    <w:p>
      <w:pPr>
        <w:spacing w:before="70" w:line="343" w:lineRule="auto"/>
        <w:ind w:left="11" w:firstLine="68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以习</w:t>
      </w:r>
      <w:r>
        <w:rPr>
          <w:rFonts w:ascii="仿宋" w:hAnsi="仿宋" w:eastAsia="仿宋" w:cs="仿宋"/>
          <w:spacing w:val="3"/>
          <w:sz w:val="31"/>
          <w:szCs w:val="31"/>
        </w:rPr>
        <w:t>近平新时代中国特色社会主义思想为指导，全面贯彻党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的</w:t>
      </w:r>
      <w:r>
        <w:rPr>
          <w:rFonts w:ascii="仿宋" w:hAnsi="仿宋" w:eastAsia="仿宋" w:cs="仿宋"/>
          <w:spacing w:val="7"/>
          <w:sz w:val="31"/>
          <w:szCs w:val="31"/>
        </w:rPr>
        <w:t>十</w:t>
      </w:r>
      <w:r>
        <w:rPr>
          <w:rFonts w:ascii="仿宋" w:hAnsi="仿宋" w:eastAsia="仿宋" w:cs="仿宋"/>
          <w:spacing w:val="5"/>
          <w:sz w:val="31"/>
          <w:szCs w:val="31"/>
        </w:rPr>
        <w:t>九大和十九届二中、三中、四中、五中全会精神，认真落实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党</w:t>
      </w:r>
      <w:r>
        <w:rPr>
          <w:rFonts w:ascii="仿宋" w:hAnsi="仿宋" w:eastAsia="仿宋" w:cs="仿宋"/>
          <w:spacing w:val="7"/>
          <w:sz w:val="31"/>
          <w:szCs w:val="31"/>
        </w:rPr>
        <w:t>中</w:t>
      </w:r>
      <w:r>
        <w:rPr>
          <w:rFonts w:ascii="仿宋" w:hAnsi="仿宋" w:eastAsia="仿宋" w:cs="仿宋"/>
          <w:spacing w:val="5"/>
          <w:sz w:val="31"/>
          <w:szCs w:val="31"/>
        </w:rPr>
        <w:t>央、国务院和省委、省政府关于深化“放管服”改革、优化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营</w:t>
      </w:r>
      <w:r>
        <w:rPr>
          <w:rFonts w:ascii="仿宋" w:hAnsi="仿宋" w:eastAsia="仿宋" w:cs="仿宋"/>
          <w:spacing w:val="5"/>
          <w:sz w:val="31"/>
          <w:szCs w:val="31"/>
        </w:rPr>
        <w:t>商环境一系列决策部署，借鉴国内国际先进经验，总结推广我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县</w:t>
      </w:r>
      <w:r>
        <w:rPr>
          <w:rFonts w:ascii="仿宋" w:hAnsi="仿宋" w:eastAsia="仿宋" w:cs="仿宋"/>
          <w:spacing w:val="7"/>
          <w:sz w:val="31"/>
          <w:szCs w:val="31"/>
        </w:rPr>
        <w:t>典</w:t>
      </w:r>
      <w:r>
        <w:rPr>
          <w:rFonts w:ascii="仿宋" w:hAnsi="仿宋" w:eastAsia="仿宋" w:cs="仿宋"/>
          <w:spacing w:val="5"/>
          <w:sz w:val="31"/>
          <w:szCs w:val="31"/>
        </w:rPr>
        <w:t>型做法，大胆探索，自我加压，努力实现不动产登记办事环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节明显减少、办事</w:t>
      </w:r>
      <w:r>
        <w:rPr>
          <w:rFonts w:ascii="仿宋" w:hAnsi="仿宋" w:eastAsia="仿宋" w:cs="仿宋"/>
          <w:spacing w:val="-2"/>
          <w:sz w:val="31"/>
          <w:szCs w:val="31"/>
        </w:rPr>
        <w:t>效率明显提高、群众和企业的获得感明显增强。</w:t>
      </w:r>
    </w:p>
    <w:p>
      <w:pPr>
        <w:spacing w:line="410" w:lineRule="exact"/>
        <w:ind w:left="657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position w:val="2"/>
          <w:sz w:val="31"/>
          <w:szCs w:val="31"/>
        </w:rPr>
        <w:t>二</w:t>
      </w:r>
      <w:r>
        <w:rPr>
          <w:rFonts w:ascii="黑体" w:hAnsi="黑体" w:eastAsia="黑体" w:cs="黑体"/>
          <w:spacing w:val="6"/>
          <w:position w:val="2"/>
          <w:sz w:val="31"/>
          <w:szCs w:val="31"/>
        </w:rPr>
        <w:t>、工作目标</w:t>
      </w:r>
    </w:p>
    <w:p>
      <w:pPr>
        <w:spacing w:before="167" w:line="225" w:lineRule="auto"/>
        <w:ind w:left="69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"/>
          <w:sz w:val="31"/>
          <w:szCs w:val="31"/>
        </w:rPr>
        <w:t>以“一网通办”前</w:t>
      </w:r>
      <w:r>
        <w:rPr>
          <w:rFonts w:ascii="仿宋" w:hAnsi="仿宋" w:eastAsia="仿宋" w:cs="仿宋"/>
          <w:sz w:val="31"/>
          <w:szCs w:val="31"/>
        </w:rPr>
        <w:t>提下“最多跑一次”“一次都不跑”为 目</w:t>
      </w:r>
    </w:p>
    <w:p>
      <w:pPr>
        <w:spacing w:before="197" w:line="347" w:lineRule="auto"/>
        <w:ind w:left="11" w:right="5" w:hanging="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标</w:t>
      </w:r>
      <w:r>
        <w:rPr>
          <w:rFonts w:ascii="仿宋" w:hAnsi="仿宋" w:eastAsia="仿宋" w:cs="仿宋"/>
          <w:spacing w:val="6"/>
          <w:sz w:val="31"/>
          <w:szCs w:val="31"/>
        </w:rPr>
        <w:t>，</w:t>
      </w:r>
      <w:r>
        <w:rPr>
          <w:rFonts w:ascii="仿宋" w:hAnsi="仿宋" w:eastAsia="仿宋" w:cs="仿宋"/>
          <w:spacing w:val="5"/>
          <w:sz w:val="31"/>
          <w:szCs w:val="31"/>
        </w:rPr>
        <w:t>持续深化 “互联网+不动产登记”改革，进一步优化业务流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程</w:t>
      </w:r>
      <w:r>
        <w:rPr>
          <w:rFonts w:ascii="仿宋" w:hAnsi="仿宋" w:eastAsia="仿宋" w:cs="仿宋"/>
          <w:spacing w:val="9"/>
          <w:sz w:val="31"/>
          <w:szCs w:val="31"/>
        </w:rPr>
        <w:t>，</w:t>
      </w:r>
      <w:r>
        <w:rPr>
          <w:rFonts w:ascii="仿宋" w:hAnsi="仿宋" w:eastAsia="仿宋" w:cs="仿宋"/>
          <w:spacing w:val="5"/>
          <w:sz w:val="31"/>
          <w:szCs w:val="31"/>
        </w:rPr>
        <w:t>深化不动产登记、交易和税收“一窗受理、并联办理”。持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续巩固我县“3</w:t>
      </w:r>
      <w:r>
        <w:rPr>
          <w:rFonts w:ascii="仿宋" w:hAnsi="仿宋" w:eastAsia="仿宋" w:cs="仿宋"/>
          <w:spacing w:val="-3"/>
          <w:sz w:val="31"/>
          <w:szCs w:val="31"/>
        </w:rPr>
        <w:t>1</w:t>
      </w:r>
      <w:r>
        <w:rPr>
          <w:rFonts w:ascii="仿宋" w:hAnsi="仿宋" w:eastAsia="仿宋" w:cs="仿宋"/>
          <w:spacing w:val="-2"/>
          <w:sz w:val="31"/>
          <w:szCs w:val="31"/>
        </w:rPr>
        <w:t>1”办理模式：一般登记业务 3 个工作日内办结，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抵押类登记业务 1 个工作日</w:t>
      </w:r>
      <w:r>
        <w:rPr>
          <w:rFonts w:ascii="仿宋" w:hAnsi="仿宋" w:eastAsia="仿宋" w:cs="仿宋"/>
          <w:spacing w:val="1"/>
          <w:sz w:val="31"/>
          <w:szCs w:val="31"/>
        </w:rPr>
        <w:t>内办结，预告、变更、更正、查封、</w:t>
      </w:r>
    </w:p>
    <w:p>
      <w:pPr>
        <w:sectPr>
          <w:footerReference r:id="rId57" w:type="default"/>
          <w:pgSz w:w="11906" w:h="16839"/>
          <w:pgMar w:top="400" w:right="1441" w:bottom="1438" w:left="1535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0" w:line="343" w:lineRule="auto"/>
        <w:ind w:left="6" w:hanging="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查询、注销和企业之间存量非住宅房屋转移登记等 16 项登记</w:t>
      </w:r>
      <w:r>
        <w:rPr>
          <w:rFonts w:ascii="仿宋" w:hAnsi="仿宋" w:eastAsia="仿宋" w:cs="仿宋"/>
          <w:spacing w:val="3"/>
          <w:sz w:val="31"/>
          <w:szCs w:val="31"/>
        </w:rPr>
        <w:t>事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8"/>
          <w:sz w:val="31"/>
          <w:szCs w:val="31"/>
        </w:rPr>
        <w:t>项</w:t>
      </w:r>
      <w:r>
        <w:rPr>
          <w:rFonts w:ascii="仿宋" w:hAnsi="仿宋" w:eastAsia="仿宋" w:cs="仿宋"/>
          <w:spacing w:val="-13"/>
          <w:sz w:val="31"/>
          <w:szCs w:val="31"/>
        </w:rPr>
        <w:t>为</w:t>
      </w:r>
      <w:r>
        <w:rPr>
          <w:rFonts w:ascii="仿宋" w:hAnsi="仿宋" w:eastAsia="仿宋" w:cs="仿宋"/>
          <w:spacing w:val="-9"/>
          <w:sz w:val="31"/>
          <w:szCs w:val="31"/>
        </w:rPr>
        <w:t xml:space="preserve"> 1 小时内办结。办理环节全部压缩至 2 个环节( 申请、领证)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3"/>
          <w:sz w:val="31"/>
          <w:szCs w:val="31"/>
        </w:rPr>
        <w:t>以</w:t>
      </w:r>
      <w:r>
        <w:rPr>
          <w:rFonts w:ascii="仿宋" w:hAnsi="仿宋" w:eastAsia="仿宋" w:cs="仿宋"/>
          <w:spacing w:val="-10"/>
          <w:sz w:val="31"/>
          <w:szCs w:val="31"/>
        </w:rPr>
        <w:t>内。积极推进不动产登记 “网上办” “掌上办” “异地办” 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继</w:t>
      </w:r>
      <w:r>
        <w:rPr>
          <w:rFonts w:ascii="仿宋" w:hAnsi="仿宋" w:eastAsia="仿宋" w:cs="仿宋"/>
          <w:spacing w:val="8"/>
          <w:sz w:val="31"/>
          <w:szCs w:val="31"/>
        </w:rPr>
        <w:t>续保持我县不动产登记全省先进位次。</w:t>
      </w:r>
    </w:p>
    <w:p>
      <w:pPr>
        <w:spacing w:before="1" w:line="236" w:lineRule="auto"/>
        <w:ind w:left="655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6"/>
          <w:sz w:val="31"/>
          <w:szCs w:val="31"/>
        </w:rPr>
        <w:t>三、主要举措</w:t>
      </w:r>
    </w:p>
    <w:p>
      <w:pPr>
        <w:spacing w:before="178" w:line="220" w:lineRule="auto"/>
        <w:ind w:left="636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2"/>
          <w:sz w:val="31"/>
          <w:szCs w:val="31"/>
        </w:rPr>
        <w:t>( 一 ) 全力推进信息共享集</w:t>
      </w:r>
      <w:r>
        <w:rPr>
          <w:rFonts w:ascii="楷体" w:hAnsi="楷体" w:eastAsia="楷体" w:cs="楷体"/>
          <w:spacing w:val="-1"/>
          <w:sz w:val="31"/>
          <w:szCs w:val="31"/>
        </w:rPr>
        <w:t>成</w:t>
      </w:r>
    </w:p>
    <w:p>
      <w:pPr>
        <w:spacing w:before="206" w:line="343" w:lineRule="auto"/>
        <w:ind w:left="10" w:right="101" w:firstLine="63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进一步加强与数据资源管理部门协调配合，与公安、税务、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住房城乡建设、 民政、市场</w:t>
      </w:r>
      <w:r>
        <w:rPr>
          <w:rFonts w:ascii="仿宋" w:hAnsi="仿宋" w:eastAsia="仿宋" w:cs="仿宋"/>
          <w:sz w:val="31"/>
          <w:szCs w:val="31"/>
        </w:rPr>
        <w:t xml:space="preserve">监管等 12 个部门全面对接，依托全 </w:t>
      </w:r>
      <w:r>
        <w:rPr>
          <w:rFonts w:ascii="仿宋" w:hAnsi="仿宋" w:eastAsia="仿宋" w:cs="仿宋"/>
          <w:spacing w:val="9"/>
          <w:sz w:val="31"/>
          <w:szCs w:val="31"/>
        </w:rPr>
        <w:t>国</w:t>
      </w:r>
      <w:r>
        <w:rPr>
          <w:rFonts w:ascii="仿宋" w:hAnsi="仿宋" w:eastAsia="仿宋" w:cs="仿宋"/>
          <w:spacing w:val="5"/>
          <w:sz w:val="31"/>
          <w:szCs w:val="31"/>
        </w:rPr>
        <w:t>一体化平台分类分级推动不动产登记相关信息共享，凡是能够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通</w:t>
      </w:r>
      <w:r>
        <w:rPr>
          <w:rFonts w:ascii="仿宋" w:hAnsi="仿宋" w:eastAsia="仿宋" w:cs="仿宋"/>
          <w:spacing w:val="5"/>
          <w:sz w:val="31"/>
          <w:szCs w:val="31"/>
        </w:rPr>
        <w:t>过相关部门抓取的数据，一律从有关部门数据库中获取，不再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要求群众和企业提供纸质材料，进一步完善数据共享机制</w:t>
      </w:r>
      <w:r>
        <w:rPr>
          <w:rFonts w:ascii="仿宋" w:hAnsi="仿宋" w:eastAsia="仿宋" w:cs="仿宋"/>
          <w:spacing w:val="4"/>
          <w:sz w:val="31"/>
          <w:szCs w:val="31"/>
        </w:rPr>
        <w:t>。</w:t>
      </w:r>
    </w:p>
    <w:p>
      <w:pPr>
        <w:spacing w:before="14" w:line="344" w:lineRule="auto"/>
        <w:ind w:right="101" w:firstLine="6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县政务服务和大数据管理局负责获取国家、省、市层面存</w:t>
      </w:r>
      <w:r>
        <w:rPr>
          <w:rFonts w:ascii="仿宋" w:hAnsi="仿宋" w:eastAsia="仿宋" w:cs="仿宋"/>
          <w:spacing w:val="1"/>
          <w:sz w:val="31"/>
          <w:szCs w:val="31"/>
        </w:rPr>
        <w:t>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的不</w:t>
      </w:r>
      <w:r>
        <w:rPr>
          <w:rFonts w:ascii="仿宋" w:hAnsi="仿宋" w:eastAsia="仿宋" w:cs="仿宋"/>
          <w:spacing w:val="7"/>
          <w:sz w:val="31"/>
          <w:szCs w:val="31"/>
        </w:rPr>
        <w:t>动</w:t>
      </w:r>
      <w:r>
        <w:rPr>
          <w:rFonts w:ascii="仿宋" w:hAnsi="仿宋" w:eastAsia="仿宋" w:cs="仿宋"/>
          <w:spacing w:val="5"/>
          <w:sz w:val="31"/>
          <w:szCs w:val="31"/>
        </w:rPr>
        <w:t>产相关信息，统筹做好县直相关部门存储的不动产登记相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关</w:t>
      </w:r>
      <w:r>
        <w:rPr>
          <w:rFonts w:ascii="仿宋" w:hAnsi="仿宋" w:eastAsia="仿宋" w:cs="仿宋"/>
          <w:spacing w:val="11"/>
          <w:sz w:val="31"/>
          <w:szCs w:val="31"/>
        </w:rPr>
        <w:t>信</w:t>
      </w:r>
      <w:r>
        <w:rPr>
          <w:rFonts w:ascii="仿宋" w:hAnsi="仿宋" w:eastAsia="仿宋" w:cs="仿宋"/>
          <w:spacing w:val="7"/>
          <w:sz w:val="31"/>
          <w:szCs w:val="31"/>
        </w:rPr>
        <w:t>息的数据归集，积极协调解决信息共享过程中遇到的问题；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公安部</w:t>
      </w:r>
      <w:r>
        <w:rPr>
          <w:rFonts w:ascii="仿宋" w:hAnsi="仿宋" w:eastAsia="仿宋" w:cs="仿宋"/>
          <w:spacing w:val="5"/>
          <w:sz w:val="31"/>
          <w:szCs w:val="31"/>
        </w:rPr>
        <w:t>门要实时提供户籍人口基本信息；市场监管部门要保障营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业执照</w:t>
      </w:r>
      <w:r>
        <w:rPr>
          <w:rFonts w:ascii="仿宋" w:hAnsi="仿宋" w:eastAsia="仿宋" w:cs="仿宋"/>
          <w:spacing w:val="5"/>
          <w:sz w:val="31"/>
          <w:szCs w:val="31"/>
        </w:rPr>
        <w:t>信息实时共享调用，共享电子营业执照的要提供实时下载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保存</w:t>
      </w:r>
      <w:r>
        <w:rPr>
          <w:rFonts w:ascii="仿宋" w:hAnsi="仿宋" w:eastAsia="仿宋" w:cs="仿宋"/>
          <w:spacing w:val="7"/>
          <w:sz w:val="31"/>
          <w:szCs w:val="31"/>
        </w:rPr>
        <w:t>服</w:t>
      </w:r>
      <w:r>
        <w:rPr>
          <w:rFonts w:ascii="仿宋" w:hAnsi="仿宋" w:eastAsia="仿宋" w:cs="仿宋"/>
          <w:spacing w:val="5"/>
          <w:sz w:val="31"/>
          <w:szCs w:val="31"/>
        </w:rPr>
        <w:t>务；税务部门应加强与不动产登记机构的业务协同，切实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0"/>
          <w:sz w:val="31"/>
          <w:szCs w:val="31"/>
        </w:rPr>
        <w:t>满</w:t>
      </w:r>
      <w:r>
        <w:rPr>
          <w:rFonts w:ascii="仿宋" w:hAnsi="仿宋" w:eastAsia="仿宋" w:cs="仿宋"/>
          <w:spacing w:val="17"/>
          <w:sz w:val="31"/>
          <w:szCs w:val="31"/>
        </w:rPr>
        <w:t>足我县不动产登记业务办理对完税结果信息实时推送共享和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下载</w:t>
      </w:r>
      <w:r>
        <w:rPr>
          <w:rFonts w:ascii="仿宋" w:hAnsi="仿宋" w:eastAsia="仿宋" w:cs="仿宋"/>
          <w:spacing w:val="7"/>
          <w:sz w:val="31"/>
          <w:szCs w:val="31"/>
        </w:rPr>
        <w:t>保</w:t>
      </w:r>
      <w:r>
        <w:rPr>
          <w:rFonts w:ascii="仿宋" w:hAnsi="仿宋" w:eastAsia="仿宋" w:cs="仿宋"/>
          <w:spacing w:val="5"/>
          <w:sz w:val="31"/>
          <w:szCs w:val="31"/>
        </w:rPr>
        <w:t>存的需求；住房保障中心应加强与不动产登记机构的业务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协同</w:t>
      </w:r>
      <w:r>
        <w:rPr>
          <w:rFonts w:ascii="仿宋" w:hAnsi="仿宋" w:eastAsia="仿宋" w:cs="仿宋"/>
          <w:spacing w:val="7"/>
          <w:sz w:val="31"/>
          <w:szCs w:val="31"/>
        </w:rPr>
        <w:t>，</w:t>
      </w:r>
      <w:r>
        <w:rPr>
          <w:rFonts w:ascii="仿宋" w:hAnsi="仿宋" w:eastAsia="仿宋" w:cs="仿宋"/>
          <w:spacing w:val="5"/>
          <w:sz w:val="31"/>
          <w:szCs w:val="31"/>
        </w:rPr>
        <w:t>提供竣工验收备案信息实时共享服务；银保监部门要加快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推动金融许可证信息实时共享服务； 民政部门要支</w:t>
      </w:r>
      <w:r>
        <w:rPr>
          <w:rFonts w:ascii="仿宋" w:hAnsi="仿宋" w:eastAsia="仿宋" w:cs="仿宋"/>
          <w:spacing w:val="1"/>
          <w:sz w:val="31"/>
          <w:szCs w:val="31"/>
        </w:rPr>
        <w:t>撑婚姻登记、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社会组</w:t>
      </w:r>
      <w:r>
        <w:rPr>
          <w:rFonts w:ascii="仿宋" w:hAnsi="仿宋" w:eastAsia="仿宋" w:cs="仿宋"/>
          <w:spacing w:val="5"/>
          <w:sz w:val="31"/>
          <w:szCs w:val="31"/>
        </w:rPr>
        <w:t>织统一社会信用代码等信息实时共享调用；司法行政部门</w:t>
      </w:r>
    </w:p>
    <w:p>
      <w:pPr>
        <w:sectPr>
          <w:footerReference r:id="rId58" w:type="default"/>
          <w:pgSz w:w="11906" w:h="16839"/>
          <w:pgMar w:top="400" w:right="1377" w:bottom="1438" w:left="1539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343" w:lineRule="auto"/>
        <w:ind w:firstLine="1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32"/>
          <w:sz w:val="31"/>
          <w:szCs w:val="31"/>
        </w:rPr>
        <w:t>应</w:t>
      </w:r>
      <w:r>
        <w:rPr>
          <w:rFonts w:ascii="仿宋" w:hAnsi="仿宋" w:eastAsia="仿宋" w:cs="仿宋"/>
          <w:spacing w:val="21"/>
          <w:sz w:val="31"/>
          <w:szCs w:val="31"/>
        </w:rPr>
        <w:t>积</w:t>
      </w:r>
      <w:r>
        <w:rPr>
          <w:rFonts w:ascii="仿宋" w:hAnsi="仿宋" w:eastAsia="仿宋" w:cs="仿宋"/>
          <w:spacing w:val="16"/>
          <w:sz w:val="31"/>
          <w:szCs w:val="31"/>
        </w:rPr>
        <w:t>极推进并提供包含公证书具体内容的公证信息实时共享查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核服</w:t>
      </w:r>
      <w:r>
        <w:rPr>
          <w:rFonts w:ascii="仿宋" w:hAnsi="仿宋" w:eastAsia="仿宋" w:cs="仿宋"/>
          <w:spacing w:val="9"/>
          <w:sz w:val="31"/>
          <w:szCs w:val="31"/>
        </w:rPr>
        <w:t>务</w:t>
      </w:r>
      <w:r>
        <w:rPr>
          <w:rFonts w:ascii="仿宋" w:hAnsi="仿宋" w:eastAsia="仿宋" w:cs="仿宋"/>
          <w:spacing w:val="5"/>
          <w:sz w:val="31"/>
          <w:szCs w:val="31"/>
        </w:rPr>
        <w:t>，有电子公证书的要提供实时下载保存服务；机关事务管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理局</w:t>
      </w:r>
      <w:r>
        <w:rPr>
          <w:rFonts w:ascii="仿宋" w:hAnsi="仿宋" w:eastAsia="仿宋" w:cs="仿宋"/>
          <w:spacing w:val="9"/>
          <w:sz w:val="31"/>
          <w:szCs w:val="31"/>
        </w:rPr>
        <w:t>等</w:t>
      </w:r>
      <w:r>
        <w:rPr>
          <w:rFonts w:ascii="仿宋" w:hAnsi="仿宋" w:eastAsia="仿宋" w:cs="仿宋"/>
          <w:spacing w:val="5"/>
          <w:sz w:val="31"/>
          <w:szCs w:val="31"/>
        </w:rPr>
        <w:t>单位应负责提供土地房屋资产调拨等信息共享服务；卫生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健康</w:t>
      </w:r>
      <w:r>
        <w:rPr>
          <w:rFonts w:ascii="仿宋" w:hAnsi="仿宋" w:eastAsia="仿宋" w:cs="仿宋"/>
          <w:spacing w:val="8"/>
          <w:sz w:val="31"/>
          <w:szCs w:val="31"/>
        </w:rPr>
        <w:t>部</w:t>
      </w:r>
      <w:r>
        <w:rPr>
          <w:rFonts w:ascii="仿宋" w:hAnsi="仿宋" w:eastAsia="仿宋" w:cs="仿宋"/>
          <w:spacing w:val="5"/>
          <w:sz w:val="31"/>
          <w:szCs w:val="31"/>
        </w:rPr>
        <w:t>门要实现出生医学证明、死亡医学证明等信息实时共享调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用</w:t>
      </w:r>
      <w:r>
        <w:rPr>
          <w:rFonts w:ascii="仿宋" w:hAnsi="仿宋" w:eastAsia="仿宋" w:cs="仿宋"/>
          <w:spacing w:val="-2"/>
          <w:sz w:val="31"/>
          <w:szCs w:val="31"/>
        </w:rPr>
        <w:t>；自然资源规划部门要支撑规划、测绘、土地出让、土地审批、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闲置土</w:t>
      </w:r>
      <w:r>
        <w:rPr>
          <w:rFonts w:ascii="仿宋" w:hAnsi="仿宋" w:eastAsia="仿宋" w:cs="仿宋"/>
          <w:spacing w:val="6"/>
          <w:sz w:val="31"/>
          <w:szCs w:val="31"/>
        </w:rPr>
        <w:t>地</w:t>
      </w:r>
      <w:r>
        <w:rPr>
          <w:rFonts w:ascii="仿宋" w:hAnsi="仿宋" w:eastAsia="仿宋" w:cs="仿宋"/>
          <w:spacing w:val="5"/>
          <w:sz w:val="31"/>
          <w:szCs w:val="31"/>
        </w:rPr>
        <w:t>等信息共享调用，并积极做好不动产登记相关信息的共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享调用</w:t>
      </w:r>
      <w:r>
        <w:rPr>
          <w:rFonts w:ascii="仿宋" w:hAnsi="仿宋" w:eastAsia="仿宋" w:cs="仿宋"/>
          <w:spacing w:val="6"/>
          <w:sz w:val="31"/>
          <w:szCs w:val="31"/>
        </w:rPr>
        <w:t>申</w:t>
      </w:r>
      <w:r>
        <w:rPr>
          <w:rFonts w:ascii="仿宋" w:hAnsi="仿宋" w:eastAsia="仿宋" w:cs="仿宋"/>
          <w:spacing w:val="5"/>
          <w:sz w:val="31"/>
          <w:szCs w:val="31"/>
        </w:rPr>
        <w:t>请，做到不动产登记相关信息应享尽享，逐步实现电子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证照查</w:t>
      </w:r>
      <w:r>
        <w:rPr>
          <w:rFonts w:ascii="仿宋" w:hAnsi="仿宋" w:eastAsia="仿宋" w:cs="仿宋"/>
          <w:spacing w:val="6"/>
          <w:sz w:val="31"/>
          <w:szCs w:val="31"/>
        </w:rPr>
        <w:t>核</w:t>
      </w:r>
      <w:r>
        <w:rPr>
          <w:rFonts w:ascii="仿宋" w:hAnsi="仿宋" w:eastAsia="仿宋" w:cs="仿宋"/>
          <w:spacing w:val="5"/>
          <w:sz w:val="31"/>
          <w:szCs w:val="31"/>
        </w:rPr>
        <w:t>下载，相关申请材料免提交。相关部门要落实信息共享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责任</w:t>
      </w:r>
      <w:r>
        <w:rPr>
          <w:rFonts w:ascii="仿宋" w:hAnsi="仿宋" w:eastAsia="仿宋" w:cs="仿宋"/>
          <w:spacing w:val="8"/>
          <w:sz w:val="31"/>
          <w:szCs w:val="31"/>
        </w:rPr>
        <w:t>，</w:t>
      </w:r>
      <w:r>
        <w:rPr>
          <w:rFonts w:ascii="仿宋" w:hAnsi="仿宋" w:eastAsia="仿宋" w:cs="仿宋"/>
          <w:spacing w:val="5"/>
          <w:sz w:val="31"/>
          <w:szCs w:val="31"/>
        </w:rPr>
        <w:t>尽快实现部门之间存储的不动产登记相关信息属地共享服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6"/>
          <w:sz w:val="31"/>
          <w:szCs w:val="31"/>
        </w:rPr>
        <w:t>务</w:t>
      </w:r>
      <w:r>
        <w:rPr>
          <w:rFonts w:ascii="仿宋" w:hAnsi="仿宋" w:eastAsia="仿宋" w:cs="仿宋"/>
          <w:spacing w:val="-13"/>
          <w:sz w:val="31"/>
          <w:szCs w:val="31"/>
        </w:rPr>
        <w:t>。</w:t>
      </w:r>
      <w:r>
        <w:rPr>
          <w:rFonts w:ascii="仿宋" w:hAnsi="仿宋" w:eastAsia="仿宋" w:cs="仿宋"/>
          <w:spacing w:val="-8"/>
          <w:sz w:val="31"/>
          <w:szCs w:val="31"/>
        </w:rPr>
        <w:t>力争 2021 年 3 月底前实现信息共享平台建设，力争 2021 年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底</w:t>
      </w:r>
      <w:r>
        <w:rPr>
          <w:rFonts w:ascii="仿宋" w:hAnsi="仿宋" w:eastAsia="仿宋" w:cs="仿宋"/>
          <w:spacing w:val="-3"/>
          <w:sz w:val="31"/>
          <w:szCs w:val="31"/>
        </w:rPr>
        <w:t>前</w:t>
      </w:r>
      <w:r>
        <w:rPr>
          <w:rFonts w:ascii="仿宋" w:hAnsi="仿宋" w:eastAsia="仿宋" w:cs="仿宋"/>
          <w:spacing w:val="-2"/>
          <w:sz w:val="31"/>
          <w:szCs w:val="31"/>
        </w:rPr>
        <w:t>实现 60%以上部门的电子证照共享调用，代替收取纸质材料。</w:t>
      </w:r>
    </w:p>
    <w:p>
      <w:pPr>
        <w:spacing w:line="221" w:lineRule="auto"/>
        <w:ind w:left="666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9"/>
          <w:sz w:val="31"/>
          <w:szCs w:val="31"/>
        </w:rPr>
        <w:t>时</w:t>
      </w:r>
      <w:r>
        <w:rPr>
          <w:rFonts w:ascii="楷体" w:hAnsi="楷体" w:eastAsia="楷体" w:cs="楷体"/>
          <w:spacing w:val="6"/>
          <w:sz w:val="31"/>
          <w:szCs w:val="31"/>
        </w:rPr>
        <w:t>间节点：持续推进</w:t>
      </w:r>
    </w:p>
    <w:p>
      <w:pPr>
        <w:spacing w:before="201" w:line="344" w:lineRule="auto"/>
        <w:ind w:left="74" w:right="95" w:firstLine="57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5"/>
          <w:sz w:val="31"/>
          <w:szCs w:val="31"/>
        </w:rPr>
        <w:t>责任单位：县政务服务和大数据管理局牵头，县税务局、</w:t>
      </w:r>
      <w:r>
        <w:rPr>
          <w:rFonts w:ascii="楷体" w:hAnsi="楷体" w:eastAsia="楷体" w:cs="楷体"/>
          <w:spacing w:val="4"/>
          <w:sz w:val="31"/>
          <w:szCs w:val="31"/>
        </w:rPr>
        <w:t>县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3"/>
          <w:sz w:val="31"/>
          <w:szCs w:val="31"/>
        </w:rPr>
        <w:t>自然资源局、县住房保障中心、县公安局、县市场监管局、县</w:t>
      </w:r>
      <w:r>
        <w:rPr>
          <w:rFonts w:ascii="楷体" w:hAnsi="楷体" w:eastAsia="楷体" w:cs="楷体"/>
          <w:spacing w:val="1"/>
          <w:sz w:val="31"/>
          <w:szCs w:val="31"/>
        </w:rPr>
        <w:t>民</w:t>
      </w:r>
    </w:p>
    <w:p>
      <w:pPr>
        <w:spacing w:line="343" w:lineRule="auto"/>
        <w:ind w:left="12" w:right="92" w:hanging="1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0"/>
          <w:sz w:val="31"/>
          <w:szCs w:val="31"/>
        </w:rPr>
        <w:t>政局、</w:t>
      </w:r>
      <w:r>
        <w:rPr>
          <w:rFonts w:ascii="楷体" w:hAnsi="楷体" w:eastAsia="楷体" w:cs="楷体"/>
          <w:spacing w:val="9"/>
          <w:sz w:val="31"/>
          <w:szCs w:val="31"/>
        </w:rPr>
        <w:t>县</w:t>
      </w:r>
      <w:r>
        <w:rPr>
          <w:rFonts w:ascii="楷体" w:hAnsi="楷体" w:eastAsia="楷体" w:cs="楷体"/>
          <w:spacing w:val="5"/>
          <w:sz w:val="31"/>
          <w:szCs w:val="31"/>
        </w:rPr>
        <w:t>司法局、县卫生健康委、县银保监组、县人民法院、县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8"/>
          <w:sz w:val="31"/>
          <w:szCs w:val="31"/>
        </w:rPr>
        <w:t>财政</w:t>
      </w:r>
      <w:r>
        <w:rPr>
          <w:rFonts w:ascii="楷体" w:hAnsi="楷体" w:eastAsia="楷体" w:cs="楷体"/>
          <w:spacing w:val="-7"/>
          <w:sz w:val="31"/>
          <w:szCs w:val="31"/>
        </w:rPr>
        <w:t>局</w:t>
      </w:r>
      <w:r>
        <w:rPr>
          <w:rFonts w:ascii="楷体" w:hAnsi="楷体" w:eastAsia="楷体" w:cs="楷体"/>
          <w:spacing w:val="-4"/>
          <w:sz w:val="31"/>
          <w:szCs w:val="31"/>
        </w:rPr>
        <w:t xml:space="preserve"> ( 国资委) 等配合</w:t>
      </w:r>
    </w:p>
    <w:p>
      <w:pPr>
        <w:spacing w:before="1" w:line="219" w:lineRule="auto"/>
        <w:ind w:left="638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20"/>
          <w:sz w:val="31"/>
          <w:szCs w:val="31"/>
        </w:rPr>
        <w:t>(</w:t>
      </w:r>
      <w:r>
        <w:rPr>
          <w:rFonts w:ascii="楷体" w:hAnsi="楷体" w:eastAsia="楷体" w:cs="楷体"/>
          <w:spacing w:val="16"/>
          <w:sz w:val="31"/>
          <w:szCs w:val="31"/>
        </w:rPr>
        <w:t>二) 全面实施 “互联网+不动产登记”</w:t>
      </w:r>
    </w:p>
    <w:p>
      <w:pPr>
        <w:spacing w:before="205" w:line="347" w:lineRule="auto"/>
        <w:ind w:left="3" w:right="2" w:firstLine="67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1"/>
          <w:sz w:val="31"/>
          <w:szCs w:val="31"/>
        </w:rPr>
        <w:t>充</w:t>
      </w:r>
      <w:r>
        <w:rPr>
          <w:rFonts w:ascii="仿宋" w:hAnsi="仿宋" w:eastAsia="仿宋" w:cs="仿宋"/>
          <w:spacing w:val="20"/>
          <w:sz w:val="31"/>
          <w:szCs w:val="31"/>
        </w:rPr>
        <w:t>分利用互联网、大数据、人脸识别、在线支付等技术，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实</w:t>
      </w:r>
      <w:r>
        <w:rPr>
          <w:rFonts w:ascii="仿宋" w:hAnsi="仿宋" w:eastAsia="仿宋" w:cs="仿宋"/>
          <w:spacing w:val="14"/>
          <w:sz w:val="31"/>
          <w:szCs w:val="31"/>
        </w:rPr>
        <w:t>现</w:t>
      </w:r>
      <w:r>
        <w:rPr>
          <w:rFonts w:ascii="仿宋" w:hAnsi="仿宋" w:eastAsia="仿宋" w:cs="仿宋"/>
          <w:spacing w:val="8"/>
          <w:sz w:val="31"/>
          <w:szCs w:val="31"/>
        </w:rPr>
        <w:t>网上 “ 一窗受理、并行办理”。依托网上政务服务平台，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建立不动产“网上 ( 掌上 ) 登记中心”，建立网页版、微信版、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6"/>
          <w:sz w:val="31"/>
          <w:szCs w:val="31"/>
        </w:rPr>
        <w:t>自</w:t>
      </w:r>
      <w:r>
        <w:rPr>
          <w:rFonts w:ascii="仿宋" w:hAnsi="仿宋" w:eastAsia="仿宋" w:cs="仿宋"/>
          <w:spacing w:val="20"/>
          <w:sz w:val="31"/>
          <w:szCs w:val="31"/>
        </w:rPr>
        <w:t>助终端版不动产登记网上申请平台，为群众提供多种选择，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9"/>
          <w:sz w:val="31"/>
          <w:szCs w:val="31"/>
        </w:rPr>
        <w:t>构</w:t>
      </w:r>
      <w:r>
        <w:rPr>
          <w:rFonts w:ascii="仿宋" w:hAnsi="仿宋" w:eastAsia="仿宋" w:cs="仿宋"/>
          <w:spacing w:val="15"/>
          <w:sz w:val="31"/>
          <w:szCs w:val="31"/>
        </w:rPr>
        <w:t>建多层次、多维度不动产登记网上办事大厅，实现 24 小时</w:t>
      </w:r>
    </w:p>
    <w:p>
      <w:pPr>
        <w:sectPr>
          <w:footerReference r:id="rId59" w:type="default"/>
          <w:pgSz w:w="11906" w:h="16839"/>
          <w:pgMar w:top="400" w:right="1435" w:bottom="1436" w:left="1537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0" w:line="343" w:lineRule="auto"/>
        <w:ind w:left="24" w:hanging="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6"/>
          <w:sz w:val="31"/>
          <w:szCs w:val="31"/>
        </w:rPr>
        <w:t>不</w:t>
      </w:r>
      <w:r>
        <w:rPr>
          <w:rFonts w:ascii="仿宋" w:hAnsi="仿宋" w:eastAsia="仿宋" w:cs="仿宋"/>
          <w:spacing w:val="16"/>
          <w:sz w:val="31"/>
          <w:szCs w:val="31"/>
        </w:rPr>
        <w:t>打烊，随时随地可申请。提供网上支付和网上开具电子证明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6"/>
          <w:sz w:val="31"/>
          <w:szCs w:val="31"/>
        </w:rPr>
        <w:t>等服务，实现服务企业和群众零距离。在全县推广“政银合作</w:t>
      </w:r>
      <w:r>
        <w:rPr>
          <w:rFonts w:ascii="仿宋" w:hAnsi="仿宋" w:eastAsia="仿宋" w:cs="仿宋"/>
          <w:spacing w:val="15"/>
          <w:sz w:val="31"/>
          <w:szCs w:val="31"/>
        </w:rPr>
        <w:t>”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5"/>
          <w:sz w:val="31"/>
          <w:szCs w:val="31"/>
        </w:rPr>
        <w:t>“网上办” 、  “掌上办” “刷脸办” “当场办当天办” “交</w:t>
      </w:r>
      <w:r>
        <w:rPr>
          <w:rFonts w:ascii="仿宋" w:hAnsi="仿宋" w:eastAsia="仿宋" w:cs="仿宋"/>
          <w:spacing w:val="-14"/>
          <w:sz w:val="31"/>
          <w:szCs w:val="31"/>
        </w:rPr>
        <w:t>地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1"/>
          <w:sz w:val="31"/>
          <w:szCs w:val="31"/>
        </w:rPr>
        <w:t>即</w:t>
      </w:r>
      <w:r>
        <w:rPr>
          <w:rFonts w:ascii="仿宋" w:hAnsi="仿宋" w:eastAsia="仿宋" w:cs="仿宋"/>
          <w:spacing w:val="10"/>
          <w:sz w:val="31"/>
          <w:szCs w:val="31"/>
        </w:rPr>
        <w:t>发证” “交房即发证”等好的经验做法。</w:t>
      </w:r>
    </w:p>
    <w:p>
      <w:pPr>
        <w:spacing w:line="221" w:lineRule="auto"/>
        <w:ind w:left="67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9"/>
          <w:sz w:val="31"/>
          <w:szCs w:val="31"/>
        </w:rPr>
        <w:t>时</w:t>
      </w:r>
      <w:r>
        <w:rPr>
          <w:rFonts w:ascii="楷体" w:hAnsi="楷体" w:eastAsia="楷体" w:cs="楷体"/>
          <w:spacing w:val="6"/>
          <w:sz w:val="31"/>
          <w:szCs w:val="31"/>
        </w:rPr>
        <w:t>间节点：持续推进</w:t>
      </w:r>
    </w:p>
    <w:p>
      <w:pPr>
        <w:spacing w:before="204" w:line="343" w:lineRule="auto"/>
        <w:ind w:left="2" w:right="310" w:firstLine="649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5"/>
          <w:sz w:val="31"/>
          <w:szCs w:val="31"/>
        </w:rPr>
        <w:t>责任单位：县自然资源局、县政务服务和大数据管理局、</w:t>
      </w:r>
      <w:r>
        <w:rPr>
          <w:rFonts w:ascii="楷体" w:hAnsi="楷体" w:eastAsia="楷体" w:cs="楷体"/>
          <w:spacing w:val="4"/>
          <w:sz w:val="31"/>
          <w:szCs w:val="31"/>
        </w:rPr>
        <w:t>县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8"/>
          <w:sz w:val="31"/>
          <w:szCs w:val="31"/>
        </w:rPr>
        <w:t>住</w:t>
      </w:r>
      <w:r>
        <w:rPr>
          <w:rFonts w:ascii="楷体" w:hAnsi="楷体" w:eastAsia="楷体" w:cs="楷体"/>
          <w:spacing w:val="15"/>
          <w:sz w:val="31"/>
          <w:szCs w:val="31"/>
        </w:rPr>
        <w:t>房</w:t>
      </w:r>
      <w:r>
        <w:rPr>
          <w:rFonts w:ascii="楷体" w:hAnsi="楷体" w:eastAsia="楷体" w:cs="楷体"/>
          <w:spacing w:val="9"/>
          <w:sz w:val="31"/>
          <w:szCs w:val="31"/>
        </w:rPr>
        <w:t>保障中心、县财政局、县税务局、县银保监组</w:t>
      </w:r>
    </w:p>
    <w:p>
      <w:pPr>
        <w:spacing w:before="1" w:line="219" w:lineRule="auto"/>
        <w:ind w:left="642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"/>
          <w:sz w:val="31"/>
          <w:szCs w:val="31"/>
        </w:rPr>
        <w:t>(</w:t>
      </w:r>
      <w:r>
        <w:rPr>
          <w:rFonts w:ascii="楷体" w:hAnsi="楷体" w:eastAsia="楷体" w:cs="楷体"/>
          <w:sz w:val="31"/>
          <w:szCs w:val="31"/>
        </w:rPr>
        <w:t xml:space="preserve"> 三 ) 积极推进不动产登记异地办理</w:t>
      </w:r>
    </w:p>
    <w:p>
      <w:pPr>
        <w:spacing w:before="207" w:line="343" w:lineRule="auto"/>
        <w:ind w:left="17" w:right="311" w:firstLine="63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2"/>
          <w:sz w:val="31"/>
          <w:szCs w:val="31"/>
        </w:rPr>
        <w:t xml:space="preserve">在 </w:t>
      </w:r>
      <w:r>
        <w:rPr>
          <w:rFonts w:ascii="仿宋" w:hAnsi="仿宋" w:eastAsia="仿宋" w:cs="仿宋"/>
          <w:spacing w:val="-6"/>
          <w:sz w:val="31"/>
          <w:szCs w:val="31"/>
        </w:rPr>
        <w:t>“域内通办” “全豫通办”试点基础上，按照  “受办分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离</w:t>
      </w:r>
      <w:r>
        <w:rPr>
          <w:rFonts w:ascii="仿宋" w:hAnsi="仿宋" w:eastAsia="仿宋" w:cs="仿宋"/>
          <w:spacing w:val="5"/>
          <w:sz w:val="31"/>
          <w:szCs w:val="31"/>
        </w:rPr>
        <w:t>”原则，通过强化部门协作、信息共享，构建线上线下融合的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2"/>
          <w:sz w:val="31"/>
          <w:szCs w:val="31"/>
        </w:rPr>
        <w:t>跨</w:t>
      </w:r>
      <w:r>
        <w:rPr>
          <w:rFonts w:ascii="仿宋" w:hAnsi="仿宋" w:eastAsia="仿宋" w:cs="仿宋"/>
          <w:spacing w:val="19"/>
          <w:sz w:val="31"/>
          <w:szCs w:val="31"/>
        </w:rPr>
        <w:t>市</w:t>
      </w:r>
      <w:r>
        <w:rPr>
          <w:rFonts w:ascii="仿宋" w:hAnsi="仿宋" w:eastAsia="仿宋" w:cs="仿宋"/>
          <w:spacing w:val="16"/>
          <w:sz w:val="31"/>
          <w:szCs w:val="31"/>
        </w:rPr>
        <w:t>县不动产登记业务办理新模式，逐步扩大异地办理业务范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围，</w:t>
      </w:r>
      <w:r>
        <w:rPr>
          <w:rFonts w:ascii="仿宋" w:hAnsi="仿宋" w:eastAsia="仿宋" w:cs="仿宋"/>
          <w:spacing w:val="12"/>
          <w:sz w:val="31"/>
          <w:szCs w:val="31"/>
        </w:rPr>
        <w:t>全</w:t>
      </w:r>
      <w:r>
        <w:rPr>
          <w:rFonts w:ascii="仿宋" w:hAnsi="仿宋" w:eastAsia="仿宋" w:cs="仿宋"/>
          <w:spacing w:val="8"/>
          <w:sz w:val="31"/>
          <w:szCs w:val="31"/>
        </w:rPr>
        <w:t>面实现不动产登记异地可办、就近能办、域内通办。</w:t>
      </w:r>
    </w:p>
    <w:p>
      <w:pPr>
        <w:spacing w:line="221" w:lineRule="auto"/>
        <w:ind w:left="67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8"/>
          <w:sz w:val="31"/>
          <w:szCs w:val="31"/>
        </w:rPr>
        <w:t>时</w:t>
      </w:r>
      <w:r>
        <w:rPr>
          <w:rFonts w:ascii="楷体" w:hAnsi="楷体" w:eastAsia="楷体" w:cs="楷体"/>
          <w:spacing w:val="-12"/>
          <w:sz w:val="31"/>
          <w:szCs w:val="31"/>
        </w:rPr>
        <w:t>间</w:t>
      </w:r>
      <w:r>
        <w:rPr>
          <w:rFonts w:ascii="楷体" w:hAnsi="楷体" w:eastAsia="楷体" w:cs="楷体"/>
          <w:spacing w:val="-9"/>
          <w:sz w:val="31"/>
          <w:szCs w:val="31"/>
        </w:rPr>
        <w:t>节点：2021 年 6 月底</w:t>
      </w:r>
    </w:p>
    <w:p>
      <w:pPr>
        <w:spacing w:before="205" w:line="343" w:lineRule="auto"/>
        <w:ind w:right="310" w:firstLine="651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5"/>
          <w:sz w:val="31"/>
          <w:szCs w:val="31"/>
        </w:rPr>
        <w:t>责任单位：县自然资源局、县财政局、县住房保障中心、</w:t>
      </w:r>
      <w:r>
        <w:rPr>
          <w:rFonts w:ascii="楷体" w:hAnsi="楷体" w:eastAsia="楷体" w:cs="楷体"/>
          <w:spacing w:val="4"/>
          <w:sz w:val="31"/>
          <w:szCs w:val="31"/>
        </w:rPr>
        <w:t>县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9"/>
          <w:sz w:val="31"/>
          <w:szCs w:val="31"/>
        </w:rPr>
        <w:t>税务局</w:t>
      </w:r>
    </w:p>
    <w:p>
      <w:pPr>
        <w:spacing w:before="2" w:line="228" w:lineRule="auto"/>
        <w:ind w:left="642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"/>
          <w:sz w:val="31"/>
          <w:szCs w:val="31"/>
        </w:rPr>
        <w:t>( 四 ) 进一步精</w:t>
      </w:r>
      <w:r>
        <w:rPr>
          <w:rFonts w:ascii="楷体" w:hAnsi="楷体" w:eastAsia="楷体" w:cs="楷体"/>
          <w:sz w:val="31"/>
          <w:szCs w:val="31"/>
        </w:rPr>
        <w:t>简环节、优化流程</w:t>
      </w:r>
    </w:p>
    <w:p>
      <w:pPr>
        <w:spacing w:before="191" w:line="346" w:lineRule="auto"/>
        <w:ind w:left="8" w:right="310" w:firstLine="64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扩大“一</w:t>
      </w:r>
      <w:r>
        <w:rPr>
          <w:rFonts w:ascii="仿宋" w:hAnsi="仿宋" w:eastAsia="仿宋" w:cs="仿宋"/>
          <w:spacing w:val="6"/>
          <w:sz w:val="31"/>
          <w:szCs w:val="31"/>
        </w:rPr>
        <w:t>个</w:t>
      </w:r>
      <w:r>
        <w:rPr>
          <w:rFonts w:ascii="仿宋" w:hAnsi="仿宋" w:eastAsia="仿宋" w:cs="仿宋"/>
          <w:spacing w:val="4"/>
          <w:sz w:val="31"/>
          <w:szCs w:val="31"/>
        </w:rPr>
        <w:t>环节、一天办结”业务服务范围，充分发挥综合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窗口</w:t>
      </w:r>
      <w:r>
        <w:rPr>
          <w:rFonts w:ascii="仿宋" w:hAnsi="仿宋" w:eastAsia="仿宋" w:cs="仿宋"/>
          <w:spacing w:val="7"/>
          <w:sz w:val="31"/>
          <w:szCs w:val="31"/>
        </w:rPr>
        <w:t>作</w:t>
      </w:r>
      <w:r>
        <w:rPr>
          <w:rFonts w:ascii="仿宋" w:hAnsi="仿宋" w:eastAsia="仿宋" w:cs="仿宋"/>
          <w:spacing w:val="5"/>
          <w:sz w:val="31"/>
          <w:szCs w:val="31"/>
        </w:rPr>
        <w:t>用，着力解决办理环节多、流程不清晰、反复提交材料等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问题</w:t>
      </w:r>
      <w:r>
        <w:rPr>
          <w:rFonts w:ascii="仿宋" w:hAnsi="仿宋" w:eastAsia="仿宋" w:cs="仿宋"/>
          <w:spacing w:val="5"/>
          <w:sz w:val="31"/>
          <w:szCs w:val="31"/>
        </w:rPr>
        <w:t>，促进登记办理提质增效。大力推进从申请受理到领取证书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全流程</w:t>
      </w:r>
      <w:r>
        <w:rPr>
          <w:rFonts w:ascii="仿宋" w:hAnsi="仿宋" w:eastAsia="仿宋" w:cs="仿宋"/>
          <w:sz w:val="31"/>
          <w:szCs w:val="31"/>
        </w:rPr>
        <w:t xml:space="preserve">优化，企业群众只需到一个窗 口，只交一套申请材料，当 </w:t>
      </w:r>
      <w:r>
        <w:rPr>
          <w:rFonts w:ascii="仿宋" w:hAnsi="仿宋" w:eastAsia="仿宋" w:cs="仿宋"/>
          <w:spacing w:val="10"/>
          <w:sz w:val="31"/>
          <w:szCs w:val="31"/>
        </w:rPr>
        <w:t>场领</w:t>
      </w:r>
      <w:r>
        <w:rPr>
          <w:rFonts w:ascii="仿宋" w:hAnsi="仿宋" w:eastAsia="仿宋" w:cs="仿宋"/>
          <w:spacing w:val="7"/>
          <w:sz w:val="31"/>
          <w:szCs w:val="31"/>
        </w:rPr>
        <w:t>取</w:t>
      </w:r>
      <w:r>
        <w:rPr>
          <w:rFonts w:ascii="仿宋" w:hAnsi="仿宋" w:eastAsia="仿宋" w:cs="仿宋"/>
          <w:spacing w:val="5"/>
          <w:sz w:val="31"/>
          <w:szCs w:val="31"/>
        </w:rPr>
        <w:t>证书。不能提供当天办结服务的，积极推广网上缴费、网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上缴</w:t>
      </w:r>
      <w:r>
        <w:rPr>
          <w:rFonts w:ascii="仿宋" w:hAnsi="仿宋" w:eastAsia="仿宋" w:cs="仿宋"/>
          <w:spacing w:val="5"/>
          <w:sz w:val="31"/>
          <w:szCs w:val="31"/>
        </w:rPr>
        <w:t>税、证书邮递或颁发不动产登记电子证书、电子证明。企业</w:t>
      </w:r>
    </w:p>
    <w:p>
      <w:pPr>
        <w:sectPr>
          <w:footerReference r:id="rId60" w:type="default"/>
          <w:pgSz w:w="11906" w:h="16839"/>
          <w:pgMar w:top="400" w:right="1220" w:bottom="1438" w:left="1533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343" w:lineRule="auto"/>
        <w:ind w:firstLine="3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间存量</w:t>
      </w:r>
      <w:r>
        <w:rPr>
          <w:rFonts w:ascii="仿宋" w:hAnsi="仿宋" w:eastAsia="仿宋" w:cs="仿宋"/>
          <w:spacing w:val="5"/>
          <w:sz w:val="31"/>
          <w:szCs w:val="31"/>
        </w:rPr>
        <w:t>非住宅房屋买卖业务，不再进行房屋买卖合同网上签约，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企业双</w:t>
      </w:r>
      <w:r>
        <w:rPr>
          <w:rFonts w:ascii="仿宋" w:hAnsi="仿宋" w:eastAsia="仿宋" w:cs="仿宋"/>
          <w:spacing w:val="7"/>
          <w:sz w:val="31"/>
          <w:szCs w:val="31"/>
        </w:rPr>
        <w:t>方</w:t>
      </w:r>
      <w:r>
        <w:rPr>
          <w:rFonts w:ascii="仿宋" w:hAnsi="仿宋" w:eastAsia="仿宋" w:cs="仿宋"/>
          <w:spacing w:val="5"/>
          <w:sz w:val="31"/>
          <w:szCs w:val="31"/>
        </w:rPr>
        <w:t>可持自行签订的买卖合同及相关材料，直接通过综合窗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口申请</w:t>
      </w:r>
      <w:r>
        <w:rPr>
          <w:rFonts w:ascii="仿宋" w:hAnsi="仿宋" w:eastAsia="仿宋" w:cs="仿宋"/>
          <w:spacing w:val="7"/>
          <w:sz w:val="31"/>
          <w:szCs w:val="31"/>
        </w:rPr>
        <w:t>仓</w:t>
      </w:r>
      <w:r>
        <w:rPr>
          <w:rFonts w:ascii="仿宋" w:hAnsi="仿宋" w:eastAsia="仿宋" w:cs="仿宋"/>
          <w:spacing w:val="5"/>
          <w:sz w:val="31"/>
          <w:szCs w:val="31"/>
        </w:rPr>
        <w:t>库、商业及办公等非住宅用途房屋缴税及转移登记；创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新核税</w:t>
      </w:r>
      <w:r>
        <w:rPr>
          <w:rFonts w:ascii="仿宋" w:hAnsi="仿宋" w:eastAsia="仿宋" w:cs="仿宋"/>
          <w:spacing w:val="7"/>
          <w:sz w:val="31"/>
          <w:szCs w:val="31"/>
        </w:rPr>
        <w:t>审</w:t>
      </w:r>
      <w:r>
        <w:rPr>
          <w:rFonts w:ascii="仿宋" w:hAnsi="仿宋" w:eastAsia="仿宋" w:cs="仿宋"/>
          <w:spacing w:val="5"/>
          <w:sz w:val="31"/>
          <w:szCs w:val="31"/>
        </w:rPr>
        <w:t>查方式，将提交申请材料、税务评估或价格认定等合并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办理</w:t>
      </w:r>
      <w:r>
        <w:rPr>
          <w:rFonts w:ascii="仿宋" w:hAnsi="仿宋" w:eastAsia="仿宋" w:cs="仿宋"/>
          <w:spacing w:val="9"/>
          <w:sz w:val="31"/>
          <w:szCs w:val="31"/>
        </w:rPr>
        <w:t>，</w:t>
      </w:r>
      <w:r>
        <w:rPr>
          <w:rFonts w:ascii="仿宋" w:hAnsi="仿宋" w:eastAsia="仿宋" w:cs="仿宋"/>
          <w:spacing w:val="5"/>
          <w:sz w:val="31"/>
          <w:szCs w:val="31"/>
        </w:rPr>
        <w:t>提高存量房尤其是企业非住宅价格评估效率，放宽转移过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户清</w:t>
      </w:r>
      <w:r>
        <w:rPr>
          <w:rFonts w:ascii="仿宋" w:hAnsi="仿宋" w:eastAsia="仿宋" w:cs="仿宋"/>
          <w:spacing w:val="9"/>
          <w:sz w:val="31"/>
          <w:szCs w:val="31"/>
        </w:rPr>
        <w:t>税</w:t>
      </w:r>
      <w:r>
        <w:rPr>
          <w:rFonts w:ascii="仿宋" w:hAnsi="仿宋" w:eastAsia="仿宋" w:cs="仿宋"/>
          <w:spacing w:val="5"/>
          <w:sz w:val="31"/>
          <w:szCs w:val="31"/>
        </w:rPr>
        <w:t>前置条件。将水电气暖联办事项统一纳入不动产登记综合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受理</w:t>
      </w:r>
      <w:r>
        <w:rPr>
          <w:rFonts w:ascii="仿宋" w:hAnsi="仿宋" w:eastAsia="仿宋" w:cs="仿宋"/>
          <w:sz w:val="31"/>
          <w:szCs w:val="31"/>
        </w:rPr>
        <w:t xml:space="preserve">窗 口，加强对水电气暖联办业务的宣传公示，主动为群众提 </w:t>
      </w:r>
      <w:r>
        <w:rPr>
          <w:rFonts w:ascii="仿宋" w:hAnsi="仿宋" w:eastAsia="仿宋" w:cs="仿宋"/>
          <w:spacing w:val="7"/>
          <w:sz w:val="31"/>
          <w:szCs w:val="31"/>
        </w:rPr>
        <w:t>供联办服务</w:t>
      </w:r>
      <w:r>
        <w:rPr>
          <w:rFonts w:ascii="仿宋" w:hAnsi="仿宋" w:eastAsia="仿宋" w:cs="仿宋"/>
          <w:spacing w:val="6"/>
          <w:sz w:val="31"/>
          <w:szCs w:val="31"/>
        </w:rPr>
        <w:t>。</w:t>
      </w:r>
    </w:p>
    <w:p>
      <w:pPr>
        <w:spacing w:line="221" w:lineRule="auto"/>
        <w:ind w:left="666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9"/>
          <w:sz w:val="31"/>
          <w:szCs w:val="31"/>
        </w:rPr>
        <w:t>时</w:t>
      </w:r>
      <w:r>
        <w:rPr>
          <w:rFonts w:ascii="楷体" w:hAnsi="楷体" w:eastAsia="楷体" w:cs="楷体"/>
          <w:spacing w:val="6"/>
          <w:sz w:val="31"/>
          <w:szCs w:val="31"/>
        </w:rPr>
        <w:t>间节点：持续推进</w:t>
      </w:r>
    </w:p>
    <w:p>
      <w:pPr>
        <w:spacing w:before="204" w:line="343" w:lineRule="auto"/>
        <w:ind w:left="13" w:right="38" w:firstLine="63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5"/>
          <w:sz w:val="31"/>
          <w:szCs w:val="31"/>
        </w:rPr>
        <w:t>责任单位：县自然资源局、县税务局、县住房保障中心、</w:t>
      </w:r>
      <w:r>
        <w:rPr>
          <w:rFonts w:ascii="楷体" w:hAnsi="楷体" w:eastAsia="楷体" w:cs="楷体"/>
          <w:spacing w:val="4"/>
          <w:sz w:val="31"/>
          <w:szCs w:val="31"/>
        </w:rPr>
        <w:t>县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9"/>
          <w:sz w:val="31"/>
          <w:szCs w:val="31"/>
        </w:rPr>
        <w:t>财政局、县城市管理局、水电气暖相关单</w:t>
      </w:r>
      <w:r>
        <w:rPr>
          <w:rFonts w:ascii="楷体" w:hAnsi="楷体" w:eastAsia="楷体" w:cs="楷体"/>
          <w:spacing w:val="6"/>
          <w:sz w:val="31"/>
          <w:szCs w:val="31"/>
        </w:rPr>
        <w:t>位</w:t>
      </w:r>
    </w:p>
    <w:p>
      <w:pPr>
        <w:spacing w:before="1" w:line="219" w:lineRule="auto"/>
        <w:ind w:left="638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2"/>
          <w:sz w:val="31"/>
          <w:szCs w:val="31"/>
        </w:rPr>
        <w:t>( 五 ) 规</w:t>
      </w:r>
      <w:r>
        <w:rPr>
          <w:rFonts w:ascii="楷体" w:hAnsi="楷体" w:eastAsia="楷体" w:cs="楷体"/>
          <w:spacing w:val="1"/>
          <w:sz w:val="31"/>
          <w:szCs w:val="31"/>
        </w:rPr>
        <w:t>范不动产登记服务大厅和窗口建设</w:t>
      </w:r>
    </w:p>
    <w:p>
      <w:pPr>
        <w:spacing w:before="203" w:line="345" w:lineRule="auto"/>
        <w:ind w:left="3" w:right="38" w:firstLine="64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认真总结不</w:t>
      </w:r>
      <w:r>
        <w:rPr>
          <w:rFonts w:ascii="仿宋" w:hAnsi="仿宋" w:eastAsia="仿宋" w:cs="仿宋"/>
          <w:spacing w:val="4"/>
          <w:sz w:val="31"/>
          <w:szCs w:val="31"/>
        </w:rPr>
        <w:t>动产登记服务大厅和窗口建设及运营经验，进一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步规</w:t>
      </w:r>
      <w:r>
        <w:rPr>
          <w:rFonts w:ascii="仿宋" w:hAnsi="仿宋" w:eastAsia="仿宋" w:cs="仿宋"/>
          <w:spacing w:val="6"/>
          <w:sz w:val="31"/>
          <w:szCs w:val="31"/>
        </w:rPr>
        <w:t>范</w:t>
      </w:r>
      <w:r>
        <w:rPr>
          <w:rFonts w:ascii="仿宋" w:hAnsi="仿宋" w:eastAsia="仿宋" w:cs="仿宋"/>
          <w:spacing w:val="5"/>
          <w:sz w:val="31"/>
          <w:szCs w:val="31"/>
        </w:rPr>
        <w:t>完善登记大厅和窗口建设标准。统一将窗口设置为综合窗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8"/>
          <w:sz w:val="31"/>
          <w:szCs w:val="31"/>
        </w:rPr>
        <w:t>口、</w:t>
      </w:r>
      <w:r>
        <w:rPr>
          <w:rFonts w:ascii="仿宋" w:hAnsi="仿宋" w:eastAsia="仿宋" w:cs="仿宋"/>
          <w:spacing w:val="-15"/>
          <w:sz w:val="31"/>
          <w:szCs w:val="31"/>
        </w:rPr>
        <w:t>受</w:t>
      </w:r>
      <w:r>
        <w:rPr>
          <w:rFonts w:ascii="仿宋" w:hAnsi="仿宋" w:eastAsia="仿宋" w:cs="仿宋"/>
          <w:spacing w:val="-9"/>
          <w:sz w:val="31"/>
          <w:szCs w:val="31"/>
        </w:rPr>
        <w:t>理窗 口、缴费领证窗 口 3 类。其中综合窗口是为企业群众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提供</w:t>
      </w:r>
      <w:r>
        <w:rPr>
          <w:rFonts w:ascii="仿宋" w:hAnsi="仿宋" w:eastAsia="仿宋" w:cs="仿宋"/>
          <w:sz w:val="31"/>
          <w:szCs w:val="31"/>
        </w:rPr>
        <w:t xml:space="preserve">两个以上部门联合办理的办事窗 口，业务内容包括房屋所有 </w:t>
      </w:r>
      <w:r>
        <w:rPr>
          <w:rFonts w:ascii="仿宋" w:hAnsi="仿宋" w:eastAsia="仿宋" w:cs="仿宋"/>
          <w:spacing w:val="10"/>
          <w:sz w:val="31"/>
          <w:szCs w:val="31"/>
        </w:rPr>
        <w:t>权转</w:t>
      </w:r>
      <w:r>
        <w:rPr>
          <w:rFonts w:ascii="仿宋" w:hAnsi="仿宋" w:eastAsia="仿宋" w:cs="仿宋"/>
          <w:spacing w:val="8"/>
          <w:sz w:val="31"/>
          <w:szCs w:val="31"/>
        </w:rPr>
        <w:t>让</w:t>
      </w:r>
      <w:r>
        <w:rPr>
          <w:rFonts w:ascii="仿宋" w:hAnsi="仿宋" w:eastAsia="仿宋" w:cs="仿宋"/>
          <w:spacing w:val="5"/>
          <w:sz w:val="31"/>
          <w:szCs w:val="31"/>
        </w:rPr>
        <w:t>过程中涉及的合同网签、核税缴税、产权登记、收取登记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费及</w:t>
      </w:r>
      <w:r>
        <w:rPr>
          <w:rFonts w:ascii="仿宋" w:hAnsi="仿宋" w:eastAsia="仿宋" w:cs="仿宋"/>
          <w:spacing w:val="6"/>
          <w:sz w:val="31"/>
          <w:szCs w:val="31"/>
        </w:rPr>
        <w:t>颁</w:t>
      </w:r>
      <w:r>
        <w:rPr>
          <w:rFonts w:ascii="仿宋" w:hAnsi="仿宋" w:eastAsia="仿宋" w:cs="仿宋"/>
          <w:spacing w:val="5"/>
          <w:sz w:val="31"/>
          <w:szCs w:val="31"/>
        </w:rPr>
        <w:t>发证书等。受理窗口是由不动产登记部门独立办理的其他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登记业务</w:t>
      </w:r>
      <w:r>
        <w:rPr>
          <w:rFonts w:ascii="仿宋" w:hAnsi="仿宋" w:eastAsia="仿宋" w:cs="仿宋"/>
          <w:sz w:val="31"/>
          <w:szCs w:val="31"/>
        </w:rPr>
        <w:t xml:space="preserve">和登记信息查询的办事窗 口。缴费领证窗口是除直接收 </w:t>
      </w:r>
      <w:r>
        <w:rPr>
          <w:rFonts w:ascii="仿宋" w:hAnsi="仿宋" w:eastAsia="仿宋" w:cs="仿宋"/>
          <w:spacing w:val="10"/>
          <w:sz w:val="31"/>
          <w:szCs w:val="31"/>
        </w:rPr>
        <w:t>取登</w:t>
      </w:r>
      <w:r>
        <w:rPr>
          <w:rFonts w:ascii="仿宋" w:hAnsi="仿宋" w:eastAsia="仿宋" w:cs="仿宋"/>
          <w:spacing w:val="6"/>
          <w:sz w:val="31"/>
          <w:szCs w:val="31"/>
        </w:rPr>
        <w:t>记</w:t>
      </w:r>
      <w:r>
        <w:rPr>
          <w:rFonts w:ascii="仿宋" w:hAnsi="仿宋" w:eastAsia="仿宋" w:cs="仿宋"/>
          <w:spacing w:val="5"/>
          <w:sz w:val="31"/>
          <w:szCs w:val="31"/>
        </w:rPr>
        <w:t>费及颁证的综合窗口外，另行为当事人提供缴费领证服务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的办</w:t>
      </w:r>
      <w:r>
        <w:rPr>
          <w:rFonts w:ascii="仿宋" w:hAnsi="仿宋" w:eastAsia="仿宋" w:cs="仿宋"/>
          <w:sz w:val="31"/>
          <w:szCs w:val="31"/>
        </w:rPr>
        <w:t xml:space="preserve">事窗 口。加强网络安全建设，定期进行网络安全的评估、监 </w:t>
      </w:r>
      <w:r>
        <w:rPr>
          <w:rFonts w:ascii="仿宋" w:hAnsi="仿宋" w:eastAsia="仿宋" w:cs="仿宋"/>
          <w:spacing w:val="10"/>
          <w:sz w:val="31"/>
          <w:szCs w:val="31"/>
        </w:rPr>
        <w:t>测和</w:t>
      </w:r>
      <w:r>
        <w:rPr>
          <w:rFonts w:ascii="仿宋" w:hAnsi="仿宋" w:eastAsia="仿宋" w:cs="仿宋"/>
          <w:spacing w:val="6"/>
          <w:sz w:val="31"/>
          <w:szCs w:val="31"/>
        </w:rPr>
        <w:t>维</w:t>
      </w:r>
      <w:r>
        <w:rPr>
          <w:rFonts w:ascii="仿宋" w:hAnsi="仿宋" w:eastAsia="仿宋" w:cs="仿宋"/>
          <w:spacing w:val="5"/>
          <w:sz w:val="31"/>
          <w:szCs w:val="31"/>
        </w:rPr>
        <w:t>护，确保不动产登记系统、数据和信息安全，建立网络安</w:t>
      </w:r>
    </w:p>
    <w:p>
      <w:pPr>
        <w:sectPr>
          <w:footerReference r:id="rId61" w:type="default"/>
          <w:pgSz w:w="11906" w:h="16839"/>
          <w:pgMar w:top="400" w:right="1492" w:bottom="1436" w:left="1537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222" w:lineRule="auto"/>
        <w:ind w:left="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全</w:t>
      </w:r>
      <w:r>
        <w:rPr>
          <w:rFonts w:ascii="仿宋" w:hAnsi="仿宋" w:eastAsia="仿宋" w:cs="仿宋"/>
          <w:spacing w:val="4"/>
          <w:sz w:val="31"/>
          <w:szCs w:val="31"/>
        </w:rPr>
        <w:t>机制。</w:t>
      </w:r>
    </w:p>
    <w:p>
      <w:pPr>
        <w:spacing w:before="203" w:line="221" w:lineRule="auto"/>
        <w:ind w:left="67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9"/>
          <w:sz w:val="31"/>
          <w:szCs w:val="31"/>
        </w:rPr>
        <w:t>时</w:t>
      </w:r>
      <w:r>
        <w:rPr>
          <w:rFonts w:ascii="楷体" w:hAnsi="楷体" w:eastAsia="楷体" w:cs="楷体"/>
          <w:spacing w:val="6"/>
          <w:sz w:val="31"/>
          <w:szCs w:val="31"/>
        </w:rPr>
        <w:t>间节点：持续推进</w:t>
      </w:r>
    </w:p>
    <w:p>
      <w:pPr>
        <w:spacing w:before="204" w:line="343" w:lineRule="auto"/>
        <w:ind w:left="2" w:right="318" w:firstLine="649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5"/>
          <w:sz w:val="31"/>
          <w:szCs w:val="31"/>
        </w:rPr>
        <w:t>责任单位：县自然资源局、县政务服务和大数据管理局、</w:t>
      </w:r>
      <w:r>
        <w:rPr>
          <w:rFonts w:ascii="楷体" w:hAnsi="楷体" w:eastAsia="楷体" w:cs="楷体"/>
          <w:spacing w:val="4"/>
          <w:sz w:val="31"/>
          <w:szCs w:val="31"/>
        </w:rPr>
        <w:t>县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8"/>
          <w:sz w:val="31"/>
          <w:szCs w:val="31"/>
        </w:rPr>
        <w:t>住</w:t>
      </w:r>
      <w:r>
        <w:rPr>
          <w:rFonts w:ascii="楷体" w:hAnsi="楷体" w:eastAsia="楷体" w:cs="楷体"/>
          <w:spacing w:val="9"/>
          <w:sz w:val="31"/>
          <w:szCs w:val="31"/>
        </w:rPr>
        <w:t>房保障中心、县财政局、县税务局</w:t>
      </w:r>
    </w:p>
    <w:p>
      <w:pPr>
        <w:spacing w:before="1" w:line="223" w:lineRule="auto"/>
        <w:ind w:left="642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2"/>
          <w:sz w:val="31"/>
          <w:szCs w:val="31"/>
        </w:rPr>
        <w:t>( 六 ) 加快解决历史遗留问</w:t>
      </w:r>
      <w:r>
        <w:rPr>
          <w:rFonts w:ascii="楷体" w:hAnsi="楷体" w:eastAsia="楷体" w:cs="楷体"/>
          <w:spacing w:val="-1"/>
          <w:sz w:val="31"/>
          <w:szCs w:val="31"/>
        </w:rPr>
        <w:t>题</w:t>
      </w:r>
    </w:p>
    <w:p>
      <w:pPr>
        <w:spacing w:before="200" w:line="343" w:lineRule="auto"/>
        <w:ind w:left="1" w:right="279" w:firstLine="64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本着</w:t>
      </w:r>
      <w:r>
        <w:rPr>
          <w:rFonts w:ascii="仿宋" w:hAnsi="仿宋" w:eastAsia="仿宋" w:cs="仿宋"/>
          <w:spacing w:val="6"/>
          <w:sz w:val="31"/>
          <w:szCs w:val="31"/>
        </w:rPr>
        <w:t>尊重历史、实事求是、信守承诺、维护合法权益原则，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研究提</w:t>
      </w:r>
      <w:r>
        <w:rPr>
          <w:rFonts w:ascii="仿宋" w:hAnsi="仿宋" w:eastAsia="仿宋" w:cs="仿宋"/>
          <w:spacing w:val="7"/>
          <w:sz w:val="31"/>
          <w:szCs w:val="31"/>
        </w:rPr>
        <w:t>出</w:t>
      </w:r>
      <w:r>
        <w:rPr>
          <w:rFonts w:ascii="仿宋" w:hAnsi="仿宋" w:eastAsia="仿宋" w:cs="仿宋"/>
          <w:spacing w:val="5"/>
          <w:sz w:val="31"/>
          <w:szCs w:val="31"/>
        </w:rPr>
        <w:t>解决措施，督促指导依法依规解决历史遗留问题。自然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资源部</w:t>
      </w:r>
      <w:r>
        <w:rPr>
          <w:rFonts w:ascii="仿宋" w:hAnsi="仿宋" w:eastAsia="仿宋" w:cs="仿宋"/>
          <w:spacing w:val="7"/>
          <w:sz w:val="31"/>
          <w:szCs w:val="31"/>
        </w:rPr>
        <w:t>门</w:t>
      </w:r>
      <w:r>
        <w:rPr>
          <w:rFonts w:ascii="仿宋" w:hAnsi="仿宋" w:eastAsia="仿宋" w:cs="仿宋"/>
          <w:spacing w:val="5"/>
          <w:sz w:val="31"/>
          <w:szCs w:val="31"/>
        </w:rPr>
        <w:t>负责建立历史遗留问题台账，梳理影响办理不动产登记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的要素</w:t>
      </w:r>
      <w:r>
        <w:rPr>
          <w:rFonts w:ascii="仿宋" w:hAnsi="仿宋" w:eastAsia="仿宋" w:cs="仿宋"/>
          <w:spacing w:val="9"/>
          <w:sz w:val="31"/>
          <w:szCs w:val="31"/>
        </w:rPr>
        <w:t>材</w:t>
      </w:r>
      <w:r>
        <w:rPr>
          <w:rFonts w:ascii="仿宋" w:hAnsi="仿宋" w:eastAsia="仿宋" w:cs="仿宋"/>
          <w:spacing w:val="5"/>
          <w:sz w:val="31"/>
          <w:szCs w:val="31"/>
        </w:rPr>
        <w:t>料清单，理清缺失的要素材料清单出具部门。县人民政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府牵头</w:t>
      </w:r>
      <w:r>
        <w:rPr>
          <w:rFonts w:ascii="仿宋" w:hAnsi="仿宋" w:eastAsia="仿宋" w:cs="仿宋"/>
          <w:spacing w:val="9"/>
          <w:sz w:val="31"/>
          <w:szCs w:val="31"/>
        </w:rPr>
        <w:t>组</w:t>
      </w:r>
      <w:r>
        <w:rPr>
          <w:rFonts w:ascii="仿宋" w:hAnsi="仿宋" w:eastAsia="仿宋" w:cs="仿宋"/>
          <w:spacing w:val="5"/>
          <w:sz w:val="31"/>
          <w:szCs w:val="31"/>
        </w:rPr>
        <w:t>织出台有关文件，并建立长效机制，自然资源、住房城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乡建设</w:t>
      </w:r>
      <w:r>
        <w:rPr>
          <w:rFonts w:ascii="仿宋" w:hAnsi="仿宋" w:eastAsia="仿宋" w:cs="仿宋"/>
          <w:spacing w:val="9"/>
          <w:sz w:val="31"/>
          <w:szCs w:val="31"/>
        </w:rPr>
        <w:t>、</w:t>
      </w:r>
      <w:r>
        <w:rPr>
          <w:rFonts w:ascii="仿宋" w:hAnsi="仿宋" w:eastAsia="仿宋" w:cs="仿宋"/>
          <w:spacing w:val="5"/>
          <w:sz w:val="31"/>
          <w:szCs w:val="31"/>
        </w:rPr>
        <w:t>财政、税务等有关部门根据政府文件密切配合，共同解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决土地</w:t>
      </w:r>
      <w:r>
        <w:rPr>
          <w:rFonts w:ascii="仿宋" w:hAnsi="仿宋" w:eastAsia="仿宋" w:cs="仿宋"/>
          <w:spacing w:val="9"/>
          <w:sz w:val="31"/>
          <w:szCs w:val="31"/>
        </w:rPr>
        <w:t>供</w:t>
      </w:r>
      <w:r>
        <w:rPr>
          <w:rFonts w:ascii="仿宋" w:hAnsi="仿宋" w:eastAsia="仿宋" w:cs="仿宋"/>
          <w:spacing w:val="5"/>
          <w:sz w:val="31"/>
          <w:szCs w:val="31"/>
        </w:rPr>
        <w:t>应、规划审批、建设用地审批、竣工验收手续不齐全以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及</w:t>
      </w:r>
      <w:r>
        <w:rPr>
          <w:rFonts w:ascii="仿宋" w:hAnsi="仿宋" w:eastAsia="仿宋" w:cs="仿宋"/>
          <w:spacing w:val="8"/>
          <w:sz w:val="31"/>
          <w:szCs w:val="31"/>
        </w:rPr>
        <w:t>税费缴纳等问题。</w:t>
      </w:r>
    </w:p>
    <w:p>
      <w:pPr>
        <w:spacing w:before="1" w:line="221" w:lineRule="auto"/>
        <w:ind w:left="67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9"/>
          <w:sz w:val="31"/>
          <w:szCs w:val="31"/>
        </w:rPr>
        <w:t>时</w:t>
      </w:r>
      <w:r>
        <w:rPr>
          <w:rFonts w:ascii="楷体" w:hAnsi="楷体" w:eastAsia="楷体" w:cs="楷体"/>
          <w:spacing w:val="6"/>
          <w:sz w:val="31"/>
          <w:szCs w:val="31"/>
        </w:rPr>
        <w:t>间节点：持续推进</w:t>
      </w:r>
    </w:p>
    <w:p>
      <w:pPr>
        <w:spacing w:before="201" w:line="344" w:lineRule="auto"/>
        <w:ind w:right="320" w:firstLine="651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5"/>
          <w:sz w:val="31"/>
          <w:szCs w:val="31"/>
        </w:rPr>
        <w:t>责任单位：县自然资源局牵头，县住房城乡建设局、县财</w:t>
      </w:r>
      <w:r>
        <w:rPr>
          <w:rFonts w:ascii="楷体" w:hAnsi="楷体" w:eastAsia="楷体" w:cs="楷体"/>
          <w:spacing w:val="1"/>
          <w:sz w:val="31"/>
          <w:szCs w:val="31"/>
        </w:rPr>
        <w:t>政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0"/>
          <w:sz w:val="31"/>
          <w:szCs w:val="31"/>
        </w:rPr>
        <w:t>局、县税务局、县信访局等按职责分工负</w:t>
      </w:r>
      <w:r>
        <w:rPr>
          <w:rFonts w:ascii="楷体" w:hAnsi="楷体" w:eastAsia="楷体" w:cs="楷体"/>
          <w:spacing w:val="6"/>
          <w:sz w:val="31"/>
          <w:szCs w:val="31"/>
        </w:rPr>
        <w:t>责</w:t>
      </w:r>
    </w:p>
    <w:p>
      <w:pPr>
        <w:spacing w:before="1" w:line="228" w:lineRule="auto"/>
        <w:ind w:left="67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4"/>
          <w:sz w:val="31"/>
          <w:szCs w:val="31"/>
        </w:rPr>
        <w:t>四、保障措</w:t>
      </w:r>
      <w:r>
        <w:rPr>
          <w:rFonts w:ascii="黑体" w:hAnsi="黑体" w:eastAsia="黑体" w:cs="黑体"/>
          <w:spacing w:val="3"/>
          <w:sz w:val="31"/>
          <w:szCs w:val="31"/>
        </w:rPr>
        <w:t>施</w:t>
      </w:r>
    </w:p>
    <w:p>
      <w:pPr>
        <w:spacing w:before="192" w:line="343" w:lineRule="auto"/>
        <w:ind w:left="27" w:firstLine="603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1"/>
          <w:sz w:val="31"/>
          <w:szCs w:val="31"/>
        </w:rPr>
        <w:t>( 一</w:t>
      </w:r>
      <w:r>
        <w:rPr>
          <w:rFonts w:ascii="楷体" w:hAnsi="楷体" w:eastAsia="楷体" w:cs="楷体"/>
          <w:sz w:val="31"/>
          <w:szCs w:val="31"/>
        </w:rPr>
        <w:t xml:space="preserve"> ) 统一思想，提高认识。</w:t>
      </w:r>
      <w:r>
        <w:rPr>
          <w:rFonts w:ascii="仿宋" w:hAnsi="仿宋" w:eastAsia="仿宋" w:cs="仿宋"/>
          <w:sz w:val="31"/>
          <w:szCs w:val="31"/>
        </w:rPr>
        <w:t xml:space="preserve">要认真贯彻落实深化“放管服” </w:t>
      </w:r>
      <w:r>
        <w:rPr>
          <w:rFonts w:ascii="仿宋" w:hAnsi="仿宋" w:eastAsia="仿宋" w:cs="仿宋"/>
          <w:spacing w:val="5"/>
          <w:sz w:val="31"/>
          <w:szCs w:val="31"/>
        </w:rPr>
        <w:t>改革优化营商环境工作要求，提升政治站位，压实工作责任，</w:t>
      </w:r>
      <w:r>
        <w:rPr>
          <w:rFonts w:ascii="仿宋" w:hAnsi="仿宋" w:eastAsia="仿宋" w:cs="仿宋"/>
          <w:spacing w:val="3"/>
          <w:sz w:val="31"/>
          <w:szCs w:val="31"/>
        </w:rPr>
        <w:t>统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4"/>
          <w:sz w:val="31"/>
          <w:szCs w:val="31"/>
        </w:rPr>
        <w:t>筹推进各项任</w:t>
      </w:r>
      <w:r>
        <w:rPr>
          <w:rFonts w:ascii="仿宋" w:hAnsi="仿宋" w:eastAsia="仿宋" w:cs="仿宋"/>
          <w:spacing w:val="3"/>
          <w:sz w:val="31"/>
          <w:szCs w:val="31"/>
        </w:rPr>
        <w:t>务</w:t>
      </w:r>
      <w:r>
        <w:rPr>
          <w:rFonts w:ascii="仿宋" w:hAnsi="仿宋" w:eastAsia="仿宋" w:cs="仿宋"/>
          <w:spacing w:val="2"/>
          <w:sz w:val="31"/>
          <w:szCs w:val="31"/>
        </w:rPr>
        <w:t>落实，确保提升行动取得实效。</w:t>
      </w:r>
    </w:p>
    <w:p>
      <w:pPr>
        <w:spacing w:before="4" w:line="350" w:lineRule="auto"/>
        <w:ind w:left="1" w:right="318" w:firstLine="641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20"/>
          <w:sz w:val="31"/>
          <w:szCs w:val="31"/>
        </w:rPr>
        <w:t>(二</w:t>
      </w:r>
      <w:r>
        <w:rPr>
          <w:rFonts w:ascii="楷体" w:hAnsi="楷体" w:eastAsia="楷体" w:cs="楷体"/>
          <w:spacing w:val="11"/>
          <w:sz w:val="31"/>
          <w:szCs w:val="31"/>
        </w:rPr>
        <w:t>)</w:t>
      </w:r>
      <w:r>
        <w:rPr>
          <w:rFonts w:ascii="楷体" w:hAnsi="楷体" w:eastAsia="楷体" w:cs="楷体"/>
          <w:spacing w:val="10"/>
          <w:sz w:val="31"/>
          <w:szCs w:val="31"/>
        </w:rPr>
        <w:t xml:space="preserve"> 建立机制，强化配合。</w:t>
      </w:r>
      <w:r>
        <w:rPr>
          <w:rFonts w:ascii="仿宋" w:hAnsi="仿宋" w:eastAsia="仿宋" w:cs="仿宋"/>
          <w:spacing w:val="10"/>
          <w:sz w:val="31"/>
          <w:szCs w:val="31"/>
        </w:rPr>
        <w:t>各相关部门要加强协作，加快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形成工</w:t>
      </w:r>
      <w:r>
        <w:rPr>
          <w:rFonts w:ascii="仿宋" w:hAnsi="仿宋" w:eastAsia="仿宋" w:cs="仿宋"/>
          <w:spacing w:val="9"/>
          <w:sz w:val="31"/>
          <w:szCs w:val="31"/>
        </w:rPr>
        <w:t>作</w:t>
      </w:r>
      <w:r>
        <w:rPr>
          <w:rFonts w:ascii="仿宋" w:hAnsi="仿宋" w:eastAsia="仿宋" w:cs="仿宋"/>
          <w:spacing w:val="5"/>
          <w:sz w:val="31"/>
          <w:szCs w:val="31"/>
        </w:rPr>
        <w:t>合力。建立不动产登记提升行动专项联席会议制度，由</w:t>
      </w:r>
    </w:p>
    <w:p>
      <w:pPr>
        <w:sectPr>
          <w:footerReference r:id="rId62" w:type="default"/>
          <w:pgSz w:w="11906" w:h="16839"/>
          <w:pgMar w:top="400" w:right="1212" w:bottom="1438" w:left="1533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0" w:line="343" w:lineRule="auto"/>
        <w:ind w:left="7" w:right="29" w:firstLine="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政府分管领导或委托牵头单位召集，定期分析形势、研究问题、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提</w:t>
      </w:r>
      <w:r>
        <w:rPr>
          <w:rFonts w:ascii="仿宋" w:hAnsi="仿宋" w:eastAsia="仿宋" w:cs="仿宋"/>
          <w:spacing w:val="9"/>
          <w:sz w:val="31"/>
          <w:szCs w:val="31"/>
        </w:rPr>
        <w:t>出</w:t>
      </w:r>
      <w:r>
        <w:rPr>
          <w:rFonts w:ascii="仿宋" w:hAnsi="仿宋" w:eastAsia="仿宋" w:cs="仿宋"/>
          <w:spacing w:val="7"/>
          <w:sz w:val="31"/>
          <w:szCs w:val="31"/>
        </w:rPr>
        <w:t>措施。建立定期通报制度，将部门进展情况定期通报排名。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建立</w:t>
      </w:r>
      <w:r>
        <w:rPr>
          <w:rFonts w:ascii="仿宋" w:hAnsi="仿宋" w:eastAsia="仿宋" w:cs="仿宋"/>
          <w:spacing w:val="8"/>
          <w:sz w:val="31"/>
          <w:szCs w:val="31"/>
        </w:rPr>
        <w:t>问</w:t>
      </w:r>
      <w:r>
        <w:rPr>
          <w:rFonts w:ascii="仿宋" w:hAnsi="仿宋" w:eastAsia="仿宋" w:cs="仿宋"/>
          <w:spacing w:val="5"/>
          <w:sz w:val="31"/>
          <w:szCs w:val="31"/>
        </w:rPr>
        <w:t>责约谈机制，对工作不力、进展缓慢的部门适时进行约谈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问</w:t>
      </w:r>
      <w:r>
        <w:rPr>
          <w:rFonts w:ascii="仿宋" w:hAnsi="仿宋" w:eastAsia="仿宋" w:cs="仿宋"/>
          <w:spacing w:val="2"/>
          <w:sz w:val="31"/>
          <w:szCs w:val="31"/>
        </w:rPr>
        <w:t>责。</w:t>
      </w:r>
    </w:p>
    <w:p>
      <w:pPr>
        <w:spacing w:line="343" w:lineRule="auto"/>
        <w:ind w:right="29" w:firstLine="642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2"/>
          <w:sz w:val="31"/>
          <w:szCs w:val="31"/>
        </w:rPr>
        <w:t xml:space="preserve">( 三 ) </w:t>
      </w:r>
      <w:r>
        <w:rPr>
          <w:rFonts w:ascii="楷体" w:hAnsi="楷体" w:eastAsia="楷体" w:cs="楷体"/>
          <w:spacing w:val="1"/>
          <w:sz w:val="31"/>
          <w:szCs w:val="31"/>
        </w:rPr>
        <w:t>强化督导，持续推进。</w:t>
      </w:r>
      <w:r>
        <w:rPr>
          <w:rFonts w:ascii="仿宋" w:hAnsi="仿宋" w:eastAsia="仿宋" w:cs="仿宋"/>
          <w:spacing w:val="1"/>
          <w:sz w:val="31"/>
          <w:szCs w:val="31"/>
        </w:rPr>
        <w:t>要明确工作目标、工作要求、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业务标准</w:t>
      </w:r>
      <w:r>
        <w:rPr>
          <w:rFonts w:ascii="仿宋" w:hAnsi="仿宋" w:eastAsia="仿宋" w:cs="仿宋"/>
          <w:spacing w:val="6"/>
          <w:sz w:val="31"/>
          <w:szCs w:val="31"/>
        </w:rPr>
        <w:t>和</w:t>
      </w:r>
      <w:r>
        <w:rPr>
          <w:rFonts w:ascii="仿宋" w:hAnsi="仿宋" w:eastAsia="仿宋" w:cs="仿宋"/>
          <w:spacing w:val="5"/>
          <w:sz w:val="31"/>
          <w:szCs w:val="31"/>
        </w:rPr>
        <w:t>工作进度，建立工作台账，协同跟踪落实。坚持统一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领导与分</w:t>
      </w:r>
      <w:r>
        <w:rPr>
          <w:rFonts w:ascii="仿宋" w:hAnsi="仿宋" w:eastAsia="仿宋" w:cs="仿宋"/>
          <w:spacing w:val="6"/>
          <w:sz w:val="31"/>
          <w:szCs w:val="31"/>
        </w:rPr>
        <w:t>工</w:t>
      </w:r>
      <w:r>
        <w:rPr>
          <w:rFonts w:ascii="仿宋" w:hAnsi="仿宋" w:eastAsia="仿宋" w:cs="仿宋"/>
          <w:spacing w:val="5"/>
          <w:sz w:val="31"/>
          <w:szCs w:val="31"/>
        </w:rPr>
        <w:t>负责相结合、整体推进与具体督导相结合、阶段汇总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与随机</w:t>
      </w:r>
      <w:r>
        <w:rPr>
          <w:rFonts w:ascii="仿宋" w:hAnsi="仿宋" w:eastAsia="仿宋" w:cs="仿宋"/>
          <w:spacing w:val="8"/>
          <w:sz w:val="31"/>
          <w:szCs w:val="31"/>
        </w:rPr>
        <w:t>查</w:t>
      </w:r>
      <w:r>
        <w:rPr>
          <w:rFonts w:ascii="仿宋" w:hAnsi="仿宋" w:eastAsia="仿宋" w:cs="仿宋"/>
          <w:spacing w:val="5"/>
          <w:sz w:val="31"/>
          <w:szCs w:val="31"/>
        </w:rPr>
        <w:t>问相结合，梳理工作进度，总结成功经验，剖析存在问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题</w:t>
      </w:r>
      <w:r>
        <w:rPr>
          <w:rFonts w:ascii="仿宋" w:hAnsi="仿宋" w:eastAsia="仿宋" w:cs="仿宋"/>
          <w:spacing w:val="9"/>
          <w:sz w:val="31"/>
          <w:szCs w:val="31"/>
        </w:rPr>
        <w:t>，分析研判形势，明确工作措施与要求。</w:t>
      </w:r>
    </w:p>
    <w:p>
      <w:pPr>
        <w:spacing w:before="4" w:line="347" w:lineRule="auto"/>
        <w:ind w:left="17" w:firstLine="625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-1"/>
          <w:sz w:val="31"/>
          <w:szCs w:val="31"/>
        </w:rPr>
        <w:t>( 四 ) 加强宣传，营造氛围</w:t>
      </w:r>
      <w:r>
        <w:rPr>
          <w:rFonts w:ascii="楷体" w:hAnsi="楷体" w:eastAsia="楷体" w:cs="楷体"/>
          <w:sz w:val="31"/>
          <w:szCs w:val="31"/>
        </w:rPr>
        <w:t>。</w:t>
      </w:r>
      <w:r>
        <w:rPr>
          <w:rFonts w:ascii="仿宋" w:hAnsi="仿宋" w:eastAsia="仿宋" w:cs="仿宋"/>
          <w:sz w:val="31"/>
          <w:szCs w:val="31"/>
        </w:rPr>
        <w:t xml:space="preserve">充分利用报纸、电视、互联网 </w:t>
      </w:r>
      <w:r>
        <w:rPr>
          <w:rFonts w:ascii="仿宋" w:hAnsi="仿宋" w:eastAsia="仿宋" w:cs="仿宋"/>
          <w:spacing w:val="32"/>
          <w:sz w:val="31"/>
          <w:szCs w:val="31"/>
        </w:rPr>
        <w:t>和</w:t>
      </w:r>
      <w:r>
        <w:rPr>
          <w:rFonts w:ascii="仿宋" w:hAnsi="仿宋" w:eastAsia="仿宋" w:cs="仿宋"/>
          <w:spacing w:val="21"/>
          <w:sz w:val="31"/>
          <w:szCs w:val="31"/>
        </w:rPr>
        <w:t>新</w:t>
      </w:r>
      <w:r>
        <w:rPr>
          <w:rFonts w:ascii="仿宋" w:hAnsi="仿宋" w:eastAsia="仿宋" w:cs="仿宋"/>
          <w:spacing w:val="16"/>
          <w:sz w:val="31"/>
          <w:szCs w:val="31"/>
        </w:rPr>
        <w:t>媒体广泛宣传营商环境不动产登记指标提升措施和先进典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型案例，加强政策解读，合理引导社会预期，积极回应社会关切</w:t>
      </w:r>
      <w:r>
        <w:rPr>
          <w:rFonts w:ascii="仿宋" w:hAnsi="仿宋" w:eastAsia="仿宋" w:cs="仿宋"/>
          <w:spacing w:val="-1"/>
          <w:sz w:val="31"/>
          <w:szCs w:val="31"/>
        </w:rPr>
        <w:t>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营</w:t>
      </w:r>
      <w:r>
        <w:rPr>
          <w:rFonts w:ascii="仿宋" w:hAnsi="仿宋" w:eastAsia="仿宋" w:cs="仿宋"/>
          <w:spacing w:val="6"/>
          <w:sz w:val="31"/>
          <w:szCs w:val="31"/>
        </w:rPr>
        <w:t>造良好舆论氛围。</w:t>
      </w:r>
    </w:p>
    <w:p>
      <w:pPr>
        <w:sectPr>
          <w:footerReference r:id="rId63" w:type="default"/>
          <w:pgSz w:w="11906" w:h="16839"/>
          <w:pgMar w:top="400" w:right="1449" w:bottom="1438" w:left="1533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0" w:line="226" w:lineRule="auto"/>
        <w:ind w:left="2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20"/>
          <w:sz w:val="31"/>
          <w:szCs w:val="31"/>
        </w:rPr>
        <w:t>附</w:t>
      </w:r>
      <w:r>
        <w:rPr>
          <w:rFonts w:ascii="黑体" w:hAnsi="黑体" w:eastAsia="黑体" w:cs="黑体"/>
          <w:spacing w:val="-18"/>
          <w:sz w:val="31"/>
          <w:szCs w:val="31"/>
        </w:rPr>
        <w:t>件6</w:t>
      </w:r>
    </w:p>
    <w:p>
      <w:pPr>
        <w:spacing w:line="460" w:lineRule="auto"/>
        <w:rPr>
          <w:rFonts w:ascii="Arial"/>
          <w:sz w:val="21"/>
        </w:rPr>
      </w:pPr>
    </w:p>
    <w:p>
      <w:pPr>
        <w:spacing w:before="184" w:line="214" w:lineRule="auto"/>
        <w:ind w:left="1333"/>
        <w:rPr>
          <w:rFonts w:ascii="微软雅黑" w:hAnsi="微软雅黑" w:eastAsia="微软雅黑" w:cs="微软雅黑"/>
          <w:sz w:val="43"/>
          <w:szCs w:val="43"/>
        </w:rPr>
      </w:pPr>
      <w:r>
        <w:rPr>
          <w:rFonts w:ascii="微软雅黑" w:hAnsi="微软雅黑" w:eastAsia="微软雅黑" w:cs="微软雅黑"/>
          <w:spacing w:val="10"/>
          <w:sz w:val="43"/>
          <w:szCs w:val="43"/>
        </w:rPr>
        <w:t>温县缴纳税费提升专项行动方</w:t>
      </w:r>
      <w:r>
        <w:rPr>
          <w:rFonts w:ascii="微软雅黑" w:hAnsi="微软雅黑" w:eastAsia="微软雅黑" w:cs="微软雅黑"/>
          <w:spacing w:val="8"/>
          <w:sz w:val="43"/>
          <w:szCs w:val="43"/>
        </w:rPr>
        <w:t>案</w:t>
      </w:r>
    </w:p>
    <w:p>
      <w:pPr>
        <w:spacing w:line="257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before="101" w:line="343" w:lineRule="auto"/>
        <w:ind w:left="1" w:firstLine="65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为深入贯</w:t>
      </w:r>
      <w:r>
        <w:rPr>
          <w:rFonts w:ascii="仿宋" w:hAnsi="仿宋" w:eastAsia="仿宋" w:cs="仿宋"/>
          <w:spacing w:val="4"/>
          <w:sz w:val="31"/>
          <w:szCs w:val="31"/>
        </w:rPr>
        <w:t>彻《优化营商环境条例》，进一步优化提升缴纳税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费纳</w:t>
      </w:r>
      <w:r>
        <w:rPr>
          <w:rFonts w:ascii="仿宋" w:hAnsi="仿宋" w:eastAsia="仿宋" w:cs="仿宋"/>
          <w:spacing w:val="8"/>
          <w:sz w:val="31"/>
          <w:szCs w:val="31"/>
        </w:rPr>
        <w:t>税</w:t>
      </w:r>
      <w:r>
        <w:rPr>
          <w:rFonts w:ascii="仿宋" w:hAnsi="仿宋" w:eastAsia="仿宋" w:cs="仿宋"/>
          <w:spacing w:val="5"/>
          <w:sz w:val="31"/>
          <w:szCs w:val="31"/>
        </w:rPr>
        <w:t>次数、纳税时间、总税收和缴费率、报税后流程指数等指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标，</w:t>
      </w:r>
      <w:r>
        <w:rPr>
          <w:rFonts w:ascii="仿宋" w:hAnsi="仿宋" w:eastAsia="仿宋" w:cs="仿宋"/>
          <w:spacing w:val="8"/>
          <w:sz w:val="31"/>
          <w:szCs w:val="31"/>
        </w:rPr>
        <w:t>全</w:t>
      </w:r>
      <w:r>
        <w:rPr>
          <w:rFonts w:ascii="仿宋" w:hAnsi="仿宋" w:eastAsia="仿宋" w:cs="仿宋"/>
          <w:spacing w:val="5"/>
          <w:sz w:val="31"/>
          <w:szCs w:val="31"/>
        </w:rPr>
        <w:t>面营造市场化、法治化、国际化营商环境，按照市局和县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委</w:t>
      </w:r>
      <w:r>
        <w:rPr>
          <w:rFonts w:ascii="仿宋" w:hAnsi="仿宋" w:eastAsia="仿宋" w:cs="仿宋"/>
          <w:spacing w:val="8"/>
          <w:sz w:val="31"/>
          <w:szCs w:val="31"/>
        </w:rPr>
        <w:t>、县政府工作部署，结合近年来办税(缴费)便利化改革实践，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制</w:t>
      </w:r>
      <w:r>
        <w:rPr>
          <w:rFonts w:ascii="仿宋" w:hAnsi="仿宋" w:eastAsia="仿宋" w:cs="仿宋"/>
          <w:spacing w:val="6"/>
          <w:sz w:val="31"/>
          <w:szCs w:val="31"/>
        </w:rPr>
        <w:t>定本方案。</w:t>
      </w:r>
    </w:p>
    <w:p>
      <w:pPr>
        <w:spacing w:line="506" w:lineRule="exact"/>
        <w:ind w:left="65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7"/>
          <w:position w:val="4"/>
          <w:sz w:val="31"/>
          <w:szCs w:val="31"/>
        </w:rPr>
        <w:t>一</w:t>
      </w:r>
      <w:r>
        <w:rPr>
          <w:rFonts w:ascii="黑体" w:hAnsi="黑体" w:eastAsia="黑体" w:cs="黑体"/>
          <w:spacing w:val="6"/>
          <w:position w:val="4"/>
          <w:sz w:val="31"/>
          <w:szCs w:val="31"/>
        </w:rPr>
        <w:t>、指导思想</w:t>
      </w:r>
    </w:p>
    <w:p>
      <w:pPr>
        <w:spacing w:before="70" w:line="343" w:lineRule="auto"/>
        <w:ind w:right="81" w:firstLine="68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以习</w:t>
      </w:r>
      <w:r>
        <w:rPr>
          <w:rFonts w:ascii="仿宋" w:hAnsi="仿宋" w:eastAsia="仿宋" w:cs="仿宋"/>
          <w:spacing w:val="3"/>
          <w:sz w:val="31"/>
          <w:szCs w:val="31"/>
        </w:rPr>
        <w:t>近平新时代中国特色社会主义思想为指导，全面贯彻党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的十</w:t>
      </w:r>
      <w:r>
        <w:rPr>
          <w:rFonts w:ascii="仿宋" w:hAnsi="仿宋" w:eastAsia="仿宋" w:cs="仿宋"/>
          <w:spacing w:val="7"/>
          <w:sz w:val="31"/>
          <w:szCs w:val="31"/>
        </w:rPr>
        <w:t>九</w:t>
      </w:r>
      <w:r>
        <w:rPr>
          <w:rFonts w:ascii="仿宋" w:hAnsi="仿宋" w:eastAsia="仿宋" w:cs="仿宋"/>
          <w:spacing w:val="5"/>
          <w:sz w:val="31"/>
          <w:szCs w:val="31"/>
        </w:rPr>
        <w:t>大和十九届二中、三中、四中、五中全会及中央经济工作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会议</w:t>
      </w:r>
      <w:r>
        <w:rPr>
          <w:rFonts w:ascii="仿宋" w:hAnsi="仿宋" w:eastAsia="仿宋" w:cs="仿宋"/>
          <w:spacing w:val="7"/>
          <w:sz w:val="31"/>
          <w:szCs w:val="31"/>
        </w:rPr>
        <w:t>精</w:t>
      </w:r>
      <w:r>
        <w:rPr>
          <w:rFonts w:ascii="仿宋" w:hAnsi="仿宋" w:eastAsia="仿宋" w:cs="仿宋"/>
          <w:spacing w:val="5"/>
          <w:sz w:val="31"/>
          <w:szCs w:val="31"/>
        </w:rPr>
        <w:t>神，以深化税务系统“放管服”改革为抓手，强化改革创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新，</w:t>
      </w:r>
      <w:r>
        <w:rPr>
          <w:rFonts w:ascii="仿宋" w:hAnsi="仿宋" w:eastAsia="仿宋" w:cs="仿宋"/>
          <w:spacing w:val="7"/>
          <w:sz w:val="31"/>
          <w:szCs w:val="31"/>
        </w:rPr>
        <w:t>探</w:t>
      </w:r>
      <w:r>
        <w:rPr>
          <w:rFonts w:ascii="仿宋" w:hAnsi="仿宋" w:eastAsia="仿宋" w:cs="仿宋"/>
          <w:spacing w:val="5"/>
          <w:sz w:val="31"/>
          <w:szCs w:val="31"/>
        </w:rPr>
        <w:t>索实施一批突破性、引领性的税收改革举措，大力开展营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商</w:t>
      </w:r>
      <w:r>
        <w:rPr>
          <w:rFonts w:ascii="仿宋" w:hAnsi="仿宋" w:eastAsia="仿宋" w:cs="仿宋"/>
          <w:spacing w:val="5"/>
          <w:sz w:val="31"/>
          <w:szCs w:val="31"/>
        </w:rPr>
        <w:t>环境缴纳税费指标优化攻坚，不断提升办税 (缴费) 便利化水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平，全</w:t>
      </w:r>
      <w:r>
        <w:rPr>
          <w:rFonts w:ascii="仿宋" w:hAnsi="仿宋" w:eastAsia="仿宋" w:cs="仿宋"/>
          <w:spacing w:val="5"/>
          <w:sz w:val="31"/>
          <w:szCs w:val="31"/>
        </w:rPr>
        <w:t>面提升税收治理能力，在我县加快形成充满活力、富有效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率、更</w:t>
      </w:r>
      <w:r>
        <w:rPr>
          <w:rFonts w:ascii="仿宋" w:hAnsi="仿宋" w:eastAsia="仿宋" w:cs="仿宋"/>
          <w:spacing w:val="5"/>
          <w:sz w:val="31"/>
          <w:szCs w:val="31"/>
        </w:rPr>
        <w:t>加开放的市场化、法治化、便利化营商环境进程中充分发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挥税</w:t>
      </w:r>
      <w:r>
        <w:rPr>
          <w:rFonts w:ascii="仿宋" w:hAnsi="仿宋" w:eastAsia="仿宋" w:cs="仿宋"/>
          <w:spacing w:val="7"/>
          <w:sz w:val="31"/>
          <w:szCs w:val="31"/>
        </w:rPr>
        <w:t>收</w:t>
      </w:r>
      <w:r>
        <w:rPr>
          <w:rFonts w:ascii="仿宋" w:hAnsi="仿宋" w:eastAsia="仿宋" w:cs="仿宋"/>
          <w:spacing w:val="5"/>
          <w:sz w:val="31"/>
          <w:szCs w:val="31"/>
        </w:rPr>
        <w:t>职能作用，推动可量化、可考核的涉税指标进入全市营商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环</w:t>
      </w:r>
      <w:r>
        <w:rPr>
          <w:rFonts w:ascii="仿宋" w:hAnsi="仿宋" w:eastAsia="仿宋" w:cs="仿宋"/>
          <w:spacing w:val="9"/>
          <w:sz w:val="31"/>
          <w:szCs w:val="31"/>
        </w:rPr>
        <w:t>境评价先进行列，努力打造一流的税收营商环境。</w:t>
      </w:r>
    </w:p>
    <w:p>
      <w:pPr>
        <w:spacing w:line="410" w:lineRule="exact"/>
        <w:ind w:left="653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position w:val="2"/>
          <w:sz w:val="31"/>
          <w:szCs w:val="31"/>
        </w:rPr>
        <w:t>二</w:t>
      </w:r>
      <w:r>
        <w:rPr>
          <w:rFonts w:ascii="黑体" w:hAnsi="黑体" w:eastAsia="黑体" w:cs="黑体"/>
          <w:spacing w:val="6"/>
          <w:position w:val="2"/>
          <w:sz w:val="31"/>
          <w:szCs w:val="31"/>
        </w:rPr>
        <w:t>、工作目标</w:t>
      </w:r>
    </w:p>
    <w:p>
      <w:pPr>
        <w:spacing w:before="167" w:line="352" w:lineRule="auto"/>
        <w:ind w:left="10" w:right="81" w:firstLine="63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加快推进主税、附加税合并申报、多税种综合申报、税收业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务</w:t>
      </w:r>
      <w:r>
        <w:rPr>
          <w:rFonts w:ascii="仿宋" w:hAnsi="仿宋" w:eastAsia="仿宋" w:cs="仿宋"/>
          <w:spacing w:val="5"/>
          <w:sz w:val="31"/>
          <w:szCs w:val="31"/>
        </w:rPr>
        <w:t>全程网上办，简化申报纳税和办税流程，简化表证单书，降低</w:t>
      </w:r>
    </w:p>
    <w:p>
      <w:pPr>
        <w:sectPr>
          <w:footerReference r:id="rId64" w:type="default"/>
          <w:pgSz w:w="11906" w:h="16839"/>
          <w:pgMar w:top="400" w:right="1449" w:bottom="1438" w:left="1539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0" w:line="343" w:lineRule="auto"/>
        <w:ind w:left="15" w:right="158" w:firstLine="1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8"/>
          <w:sz w:val="31"/>
          <w:szCs w:val="31"/>
        </w:rPr>
        <w:t>总</w:t>
      </w:r>
      <w:r>
        <w:rPr>
          <w:rFonts w:ascii="仿宋" w:hAnsi="仿宋" w:eastAsia="仿宋" w:cs="仿宋"/>
          <w:spacing w:val="12"/>
          <w:sz w:val="31"/>
          <w:szCs w:val="31"/>
        </w:rPr>
        <w:t>税</w:t>
      </w:r>
      <w:r>
        <w:rPr>
          <w:rFonts w:ascii="仿宋" w:hAnsi="仿宋" w:eastAsia="仿宋" w:cs="仿宋"/>
          <w:spacing w:val="9"/>
          <w:sz w:val="31"/>
          <w:szCs w:val="31"/>
        </w:rPr>
        <w:t>率和社会负担率，优化增值税留抵退税工作机制。2021 年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纳税</w:t>
      </w:r>
      <w:r>
        <w:rPr>
          <w:rFonts w:ascii="仿宋" w:hAnsi="仿宋" w:eastAsia="仿宋" w:cs="仿宋"/>
          <w:spacing w:val="4"/>
          <w:sz w:val="31"/>
          <w:szCs w:val="31"/>
        </w:rPr>
        <w:t>次数、纳税时间较 2019 年压缩 10%，总税率和社会负担率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 xml:space="preserve">下降 1 </w:t>
      </w:r>
      <w:r>
        <w:rPr>
          <w:rFonts w:ascii="仿宋" w:hAnsi="仿宋" w:eastAsia="仿宋" w:cs="仿宋"/>
          <w:spacing w:val="-4"/>
          <w:sz w:val="31"/>
          <w:szCs w:val="31"/>
        </w:rPr>
        <w:t>个</w:t>
      </w:r>
      <w:r>
        <w:rPr>
          <w:rFonts w:ascii="仿宋" w:hAnsi="仿宋" w:eastAsia="仿宋" w:cs="仿宋"/>
          <w:spacing w:val="-3"/>
          <w:sz w:val="31"/>
          <w:szCs w:val="31"/>
        </w:rPr>
        <w:t>百分点，报税后流程指数提升 2.5 个百分点。</w:t>
      </w:r>
    </w:p>
    <w:p>
      <w:pPr>
        <w:spacing w:before="1" w:line="236" w:lineRule="auto"/>
        <w:ind w:left="659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6"/>
          <w:sz w:val="31"/>
          <w:szCs w:val="31"/>
        </w:rPr>
        <w:t>三、主要举措</w:t>
      </w:r>
    </w:p>
    <w:p>
      <w:pPr>
        <w:spacing w:before="178" w:line="226" w:lineRule="auto"/>
        <w:ind w:left="64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6"/>
          <w:sz w:val="31"/>
          <w:szCs w:val="31"/>
        </w:rPr>
        <w:t>( 一 ) 减少纳税次</w:t>
      </w:r>
      <w:r>
        <w:rPr>
          <w:rFonts w:ascii="楷体" w:hAnsi="楷体" w:eastAsia="楷体" w:cs="楷体"/>
          <w:spacing w:val="-4"/>
          <w:sz w:val="31"/>
          <w:szCs w:val="31"/>
        </w:rPr>
        <w:t>数</w:t>
      </w:r>
    </w:p>
    <w:p>
      <w:pPr>
        <w:spacing w:before="196" w:line="343" w:lineRule="auto"/>
        <w:ind w:firstLine="66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1.在简并征期基础上扩大合并申报和网上申报。在进一步落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实城镇土地</w:t>
      </w:r>
      <w:r>
        <w:rPr>
          <w:rFonts w:ascii="仿宋" w:hAnsi="仿宋" w:eastAsia="仿宋" w:cs="仿宋"/>
          <w:sz w:val="31"/>
          <w:szCs w:val="31"/>
        </w:rPr>
        <w:t xml:space="preserve">使用税、房产税合并申报的基础上，加快推进增值税、 </w:t>
      </w:r>
      <w:r>
        <w:rPr>
          <w:rFonts w:ascii="仿宋" w:hAnsi="仿宋" w:eastAsia="仿宋" w:cs="仿宋"/>
          <w:spacing w:val="26"/>
          <w:sz w:val="31"/>
          <w:szCs w:val="31"/>
        </w:rPr>
        <w:t>消</w:t>
      </w:r>
      <w:r>
        <w:rPr>
          <w:rFonts w:ascii="仿宋" w:hAnsi="仿宋" w:eastAsia="仿宋" w:cs="仿宋"/>
          <w:spacing w:val="17"/>
          <w:sz w:val="31"/>
          <w:szCs w:val="31"/>
        </w:rPr>
        <w:t>费税同城市维护建设税等附加税费合并申报及财产行为税一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5"/>
          <w:sz w:val="31"/>
          <w:szCs w:val="31"/>
        </w:rPr>
        <w:t>体化纳税申报。进一步简并征期，充分利用信息化手段，各税(费)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可以网上申报的比例达到 100%</w:t>
      </w:r>
      <w:r>
        <w:rPr>
          <w:rFonts w:ascii="仿宋" w:hAnsi="仿宋" w:eastAsia="仿宋" w:cs="仿宋"/>
          <w:spacing w:val="1"/>
          <w:sz w:val="31"/>
          <w:szCs w:val="31"/>
        </w:rPr>
        <w:t>。</w:t>
      </w:r>
    </w:p>
    <w:p>
      <w:pPr>
        <w:spacing w:line="576" w:lineRule="exact"/>
        <w:ind w:left="658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8"/>
          <w:position w:val="19"/>
          <w:sz w:val="31"/>
          <w:szCs w:val="31"/>
        </w:rPr>
        <w:t>完成时限：2021 年 12 月</w:t>
      </w:r>
    </w:p>
    <w:p>
      <w:pPr>
        <w:spacing w:line="221" w:lineRule="auto"/>
        <w:ind w:left="649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2"/>
          <w:sz w:val="31"/>
          <w:szCs w:val="31"/>
        </w:rPr>
        <w:t>责</w:t>
      </w:r>
      <w:r>
        <w:rPr>
          <w:rFonts w:ascii="楷体" w:hAnsi="楷体" w:eastAsia="楷体" w:cs="楷体"/>
          <w:spacing w:val="8"/>
          <w:sz w:val="31"/>
          <w:szCs w:val="31"/>
        </w:rPr>
        <w:t>任单位：县税务局</w:t>
      </w:r>
    </w:p>
    <w:p>
      <w:pPr>
        <w:spacing w:before="205" w:line="343" w:lineRule="auto"/>
        <w:ind w:left="11" w:right="45" w:firstLine="64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2</w:t>
      </w:r>
      <w:r>
        <w:rPr>
          <w:rFonts w:ascii="仿宋" w:hAnsi="仿宋" w:eastAsia="仿宋" w:cs="仿宋"/>
          <w:spacing w:val="7"/>
          <w:sz w:val="31"/>
          <w:szCs w:val="31"/>
        </w:rPr>
        <w:t>.</w:t>
      </w:r>
      <w:r>
        <w:rPr>
          <w:rFonts w:ascii="仿宋" w:hAnsi="仿宋" w:eastAsia="仿宋" w:cs="仿宋"/>
          <w:spacing w:val="4"/>
          <w:sz w:val="31"/>
          <w:szCs w:val="31"/>
        </w:rPr>
        <w:t>推行“多税合一综合申报”。纳税人在企业所得税、城镇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土地使用</w:t>
      </w:r>
      <w:r>
        <w:rPr>
          <w:rFonts w:ascii="仿宋" w:hAnsi="仿宋" w:eastAsia="仿宋" w:cs="仿宋"/>
          <w:spacing w:val="4"/>
          <w:sz w:val="31"/>
          <w:szCs w:val="31"/>
        </w:rPr>
        <w:t>税</w:t>
      </w:r>
      <w:r>
        <w:rPr>
          <w:rFonts w:ascii="仿宋" w:hAnsi="仿宋" w:eastAsia="仿宋" w:cs="仿宋"/>
          <w:spacing w:val="3"/>
          <w:sz w:val="31"/>
          <w:szCs w:val="31"/>
        </w:rPr>
        <w:t>、房产税、 印花税、土地增值税 (按次申报的除外)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等</w:t>
      </w:r>
      <w:r>
        <w:rPr>
          <w:rFonts w:ascii="仿宋" w:hAnsi="仿宋" w:eastAsia="仿宋" w:cs="仿宋"/>
          <w:spacing w:val="9"/>
          <w:sz w:val="31"/>
          <w:szCs w:val="31"/>
        </w:rPr>
        <w:t>五个税种申报时，可选择通过电子税务局进行税种综合申报，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实现 </w:t>
      </w:r>
      <w:r>
        <w:rPr>
          <w:rFonts w:ascii="仿宋" w:hAnsi="仿宋" w:eastAsia="仿宋" w:cs="仿宋"/>
          <w:spacing w:val="2"/>
          <w:sz w:val="31"/>
          <w:szCs w:val="31"/>
        </w:rPr>
        <w:t>“一张报表、一次申报、一次缴款、一张凭证”。</w:t>
      </w:r>
    </w:p>
    <w:p>
      <w:pPr>
        <w:spacing w:line="576" w:lineRule="exact"/>
        <w:ind w:left="658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9"/>
          <w:position w:val="19"/>
          <w:sz w:val="31"/>
          <w:szCs w:val="31"/>
        </w:rPr>
        <w:t xml:space="preserve">完成时限：2021 年 4 </w:t>
      </w:r>
      <w:r>
        <w:rPr>
          <w:rFonts w:ascii="楷体" w:hAnsi="楷体" w:eastAsia="楷体" w:cs="楷体"/>
          <w:spacing w:val="-8"/>
          <w:position w:val="19"/>
          <w:sz w:val="31"/>
          <w:szCs w:val="31"/>
        </w:rPr>
        <w:t>月</w:t>
      </w:r>
    </w:p>
    <w:p>
      <w:pPr>
        <w:spacing w:line="221" w:lineRule="auto"/>
        <w:ind w:left="649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2"/>
          <w:sz w:val="31"/>
          <w:szCs w:val="31"/>
        </w:rPr>
        <w:t>责</w:t>
      </w:r>
      <w:r>
        <w:rPr>
          <w:rFonts w:ascii="楷体" w:hAnsi="楷体" w:eastAsia="楷体" w:cs="楷体"/>
          <w:spacing w:val="8"/>
          <w:sz w:val="31"/>
          <w:szCs w:val="31"/>
        </w:rPr>
        <w:t>任单位：县税务局</w:t>
      </w:r>
    </w:p>
    <w:p>
      <w:pPr>
        <w:spacing w:before="205" w:line="223" w:lineRule="auto"/>
        <w:ind w:left="64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24"/>
          <w:sz w:val="31"/>
          <w:szCs w:val="31"/>
        </w:rPr>
        <w:t>(二) 压缩办税时间</w:t>
      </w:r>
    </w:p>
    <w:p>
      <w:pPr>
        <w:spacing w:before="202" w:line="349" w:lineRule="auto"/>
        <w:ind w:left="18" w:right="156" w:firstLine="64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1</w:t>
      </w:r>
      <w:r>
        <w:rPr>
          <w:rFonts w:ascii="仿宋" w:hAnsi="仿宋" w:eastAsia="仿宋" w:cs="仿宋"/>
          <w:spacing w:val="4"/>
          <w:sz w:val="31"/>
          <w:szCs w:val="31"/>
        </w:rPr>
        <w:t>.简化申报类、审批类业务流程。进一步简化申报纳税，加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快推进简化代扣代缴申报等工作。深化行政审批事项改革，优</w:t>
      </w:r>
      <w:r>
        <w:rPr>
          <w:rFonts w:ascii="仿宋" w:hAnsi="仿宋" w:eastAsia="仿宋" w:cs="仿宋"/>
          <w:spacing w:val="2"/>
          <w:sz w:val="31"/>
          <w:szCs w:val="31"/>
        </w:rPr>
        <w:t>化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汇总纳税企业所得税管理。</w:t>
      </w:r>
    </w:p>
    <w:p>
      <w:pPr>
        <w:sectPr>
          <w:footerReference r:id="rId65" w:type="default"/>
          <w:pgSz w:w="11906" w:h="16839"/>
          <w:pgMar w:top="400" w:right="1374" w:bottom="1439" w:left="1536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222" w:lineRule="auto"/>
        <w:ind w:left="65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9"/>
          <w:sz w:val="31"/>
          <w:szCs w:val="31"/>
        </w:rPr>
        <w:t xml:space="preserve">完成时限：2021 年 4 </w:t>
      </w:r>
      <w:r>
        <w:rPr>
          <w:rFonts w:ascii="楷体" w:hAnsi="楷体" w:eastAsia="楷体" w:cs="楷体"/>
          <w:spacing w:val="-8"/>
          <w:sz w:val="31"/>
          <w:szCs w:val="31"/>
        </w:rPr>
        <w:t>月</w:t>
      </w:r>
    </w:p>
    <w:p>
      <w:pPr>
        <w:spacing w:before="203" w:line="221" w:lineRule="auto"/>
        <w:ind w:left="64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2"/>
          <w:sz w:val="31"/>
          <w:szCs w:val="31"/>
        </w:rPr>
        <w:t>责</w:t>
      </w:r>
      <w:r>
        <w:rPr>
          <w:rFonts w:ascii="楷体" w:hAnsi="楷体" w:eastAsia="楷体" w:cs="楷体"/>
          <w:spacing w:val="8"/>
          <w:sz w:val="31"/>
          <w:szCs w:val="31"/>
        </w:rPr>
        <w:t>任单位：县税务局</w:t>
      </w:r>
    </w:p>
    <w:p>
      <w:pPr>
        <w:spacing w:before="204" w:line="343" w:lineRule="auto"/>
        <w:ind w:left="2" w:right="7" w:firstLine="65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2.</w:t>
      </w:r>
      <w:r>
        <w:rPr>
          <w:rFonts w:ascii="仿宋" w:hAnsi="仿宋" w:eastAsia="仿宋" w:cs="仿宋"/>
          <w:spacing w:val="5"/>
          <w:sz w:val="31"/>
          <w:szCs w:val="31"/>
        </w:rPr>
        <w:t>简</w:t>
      </w:r>
      <w:r>
        <w:rPr>
          <w:rFonts w:ascii="仿宋" w:hAnsi="仿宋" w:eastAsia="仿宋" w:cs="仿宋"/>
          <w:spacing w:val="4"/>
          <w:sz w:val="31"/>
          <w:szCs w:val="31"/>
        </w:rPr>
        <w:t>化企业开办环节业务流程。简化企业开办涉税事项办理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程序，开展新办纳税人</w:t>
      </w:r>
      <w:r>
        <w:rPr>
          <w:rFonts w:ascii="仿宋" w:hAnsi="仿宋" w:eastAsia="仿宋" w:cs="仿宋"/>
          <w:spacing w:val="-2"/>
          <w:sz w:val="31"/>
          <w:szCs w:val="31"/>
        </w:rPr>
        <w:t>“套餐”式办税。压缩初次领购发票时间，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优化增值税代开发票管理，逐步取消增值税发票验旧</w:t>
      </w:r>
      <w:r>
        <w:rPr>
          <w:rFonts w:ascii="仿宋" w:hAnsi="仿宋" w:eastAsia="仿宋" w:cs="仿宋"/>
          <w:spacing w:val="8"/>
          <w:sz w:val="31"/>
          <w:szCs w:val="31"/>
        </w:rPr>
        <w:t>。</w:t>
      </w:r>
    </w:p>
    <w:p>
      <w:pPr>
        <w:spacing w:before="1" w:line="221" w:lineRule="auto"/>
        <w:ind w:left="65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9"/>
          <w:sz w:val="31"/>
          <w:szCs w:val="31"/>
        </w:rPr>
        <w:t xml:space="preserve">完成时限：2021 年 4 </w:t>
      </w:r>
      <w:r>
        <w:rPr>
          <w:rFonts w:ascii="楷体" w:hAnsi="楷体" w:eastAsia="楷体" w:cs="楷体"/>
          <w:spacing w:val="-8"/>
          <w:sz w:val="31"/>
          <w:szCs w:val="31"/>
        </w:rPr>
        <w:t>月</w:t>
      </w:r>
    </w:p>
    <w:p>
      <w:pPr>
        <w:spacing w:before="204" w:line="221" w:lineRule="auto"/>
        <w:ind w:left="64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2"/>
          <w:sz w:val="31"/>
          <w:szCs w:val="31"/>
        </w:rPr>
        <w:t>责</w:t>
      </w:r>
      <w:r>
        <w:rPr>
          <w:rFonts w:ascii="楷体" w:hAnsi="楷体" w:eastAsia="楷体" w:cs="楷体"/>
          <w:spacing w:val="8"/>
          <w:sz w:val="31"/>
          <w:szCs w:val="31"/>
        </w:rPr>
        <w:t>任单位：县税务局</w:t>
      </w:r>
    </w:p>
    <w:p>
      <w:pPr>
        <w:spacing w:before="205" w:line="343" w:lineRule="auto"/>
        <w:ind w:firstLine="66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3.扩展缴纳税费新渠道。完善“以网上办税为主、自助办</w:t>
      </w:r>
      <w:r>
        <w:rPr>
          <w:rFonts w:ascii="仿宋" w:hAnsi="仿宋" w:eastAsia="仿宋" w:cs="仿宋"/>
          <w:spacing w:val="1"/>
          <w:sz w:val="31"/>
          <w:szCs w:val="31"/>
        </w:rPr>
        <w:t>税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为辅</w:t>
      </w:r>
      <w:r>
        <w:rPr>
          <w:rFonts w:ascii="仿宋" w:hAnsi="仿宋" w:eastAsia="仿宋" w:cs="仿宋"/>
          <w:spacing w:val="8"/>
          <w:sz w:val="31"/>
          <w:szCs w:val="31"/>
        </w:rPr>
        <w:t>、</w:t>
      </w:r>
      <w:r>
        <w:rPr>
          <w:rFonts w:ascii="仿宋" w:hAnsi="仿宋" w:eastAsia="仿宋" w:cs="仿宋"/>
          <w:spacing w:val="5"/>
          <w:sz w:val="31"/>
          <w:szCs w:val="31"/>
        </w:rPr>
        <w:t>实体办税兜底”多元化办税服务模式，扩展税邮合作“双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代”、微</w:t>
      </w:r>
      <w:r>
        <w:rPr>
          <w:rFonts w:ascii="仿宋" w:hAnsi="仿宋" w:eastAsia="仿宋" w:cs="仿宋"/>
          <w:spacing w:val="-3"/>
          <w:sz w:val="31"/>
          <w:szCs w:val="31"/>
        </w:rPr>
        <w:t>信</w:t>
      </w:r>
      <w:r>
        <w:rPr>
          <w:rFonts w:ascii="仿宋" w:hAnsi="仿宋" w:eastAsia="仿宋" w:cs="仿宋"/>
          <w:spacing w:val="-2"/>
          <w:sz w:val="31"/>
          <w:szCs w:val="31"/>
        </w:rPr>
        <w:t>小程序、金融机构社保费委托代征等缴纳税费新渠道。</w:t>
      </w:r>
    </w:p>
    <w:p>
      <w:pPr>
        <w:spacing w:before="1" w:line="221" w:lineRule="auto"/>
        <w:ind w:left="65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9"/>
          <w:sz w:val="31"/>
          <w:szCs w:val="31"/>
        </w:rPr>
        <w:t xml:space="preserve">完成时限：2021 年 6 </w:t>
      </w:r>
      <w:r>
        <w:rPr>
          <w:rFonts w:ascii="楷体" w:hAnsi="楷体" w:eastAsia="楷体" w:cs="楷体"/>
          <w:spacing w:val="-8"/>
          <w:sz w:val="31"/>
          <w:szCs w:val="31"/>
        </w:rPr>
        <w:t>月</w:t>
      </w:r>
    </w:p>
    <w:p>
      <w:pPr>
        <w:spacing w:before="203" w:line="221" w:lineRule="auto"/>
        <w:ind w:left="64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2"/>
          <w:sz w:val="31"/>
          <w:szCs w:val="31"/>
        </w:rPr>
        <w:t>责</w:t>
      </w:r>
      <w:r>
        <w:rPr>
          <w:rFonts w:ascii="楷体" w:hAnsi="楷体" w:eastAsia="楷体" w:cs="楷体"/>
          <w:spacing w:val="8"/>
          <w:sz w:val="31"/>
          <w:szCs w:val="31"/>
        </w:rPr>
        <w:t>任单位：县税务局</w:t>
      </w:r>
    </w:p>
    <w:p>
      <w:pPr>
        <w:spacing w:before="206" w:line="343" w:lineRule="auto"/>
        <w:ind w:right="50" w:firstLine="65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4.</w:t>
      </w:r>
      <w:r>
        <w:rPr>
          <w:rFonts w:ascii="仿宋" w:hAnsi="仿宋" w:eastAsia="仿宋" w:cs="仿宋"/>
          <w:spacing w:val="4"/>
          <w:sz w:val="31"/>
          <w:szCs w:val="31"/>
        </w:rPr>
        <w:t>简化表证单书。推进涉税文书电子化，积极探索纳税记录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网上查询和打印。精简涉税资料报送，实行涉税资料清单管理</w:t>
      </w:r>
      <w:r>
        <w:rPr>
          <w:rFonts w:ascii="仿宋" w:hAnsi="仿宋" w:eastAsia="仿宋" w:cs="仿宋"/>
          <w:spacing w:val="3"/>
          <w:sz w:val="31"/>
          <w:szCs w:val="31"/>
        </w:rPr>
        <w:t>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清单之外原则上不得要求纳税人报送。全面清理税务证明事项</w:t>
      </w:r>
      <w:r>
        <w:rPr>
          <w:rFonts w:ascii="仿宋" w:hAnsi="仿宋" w:eastAsia="仿宋" w:cs="仿宋"/>
          <w:spacing w:val="3"/>
          <w:sz w:val="31"/>
          <w:szCs w:val="31"/>
        </w:rPr>
        <w:t>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做到没有法律法规规定的证明事项一律取消</w:t>
      </w:r>
      <w:r>
        <w:rPr>
          <w:rFonts w:ascii="仿宋" w:hAnsi="仿宋" w:eastAsia="仿宋" w:cs="仿宋"/>
          <w:spacing w:val="7"/>
          <w:sz w:val="31"/>
          <w:szCs w:val="31"/>
        </w:rPr>
        <w:t>。</w:t>
      </w:r>
    </w:p>
    <w:p>
      <w:pPr>
        <w:spacing w:before="1" w:line="221" w:lineRule="auto"/>
        <w:ind w:left="65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9"/>
          <w:sz w:val="31"/>
          <w:szCs w:val="31"/>
        </w:rPr>
        <w:t xml:space="preserve">完成时限：2021 年 4 </w:t>
      </w:r>
      <w:r>
        <w:rPr>
          <w:rFonts w:ascii="楷体" w:hAnsi="楷体" w:eastAsia="楷体" w:cs="楷体"/>
          <w:spacing w:val="-8"/>
          <w:sz w:val="31"/>
          <w:szCs w:val="31"/>
        </w:rPr>
        <w:t>月</w:t>
      </w:r>
    </w:p>
    <w:p>
      <w:pPr>
        <w:spacing w:before="203" w:line="221" w:lineRule="auto"/>
        <w:ind w:left="64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2"/>
          <w:sz w:val="31"/>
          <w:szCs w:val="31"/>
        </w:rPr>
        <w:t>责</w:t>
      </w:r>
      <w:r>
        <w:rPr>
          <w:rFonts w:ascii="楷体" w:hAnsi="楷体" w:eastAsia="楷体" w:cs="楷体"/>
          <w:spacing w:val="8"/>
          <w:sz w:val="31"/>
          <w:szCs w:val="31"/>
        </w:rPr>
        <w:t>任单位：县税务局</w:t>
      </w:r>
    </w:p>
    <w:p>
      <w:pPr>
        <w:spacing w:before="208" w:line="347" w:lineRule="auto"/>
        <w:ind w:left="1" w:right="89" w:firstLine="65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5</w:t>
      </w:r>
      <w:r>
        <w:rPr>
          <w:rFonts w:ascii="仿宋" w:hAnsi="仿宋" w:eastAsia="仿宋" w:cs="仿宋"/>
          <w:spacing w:val="6"/>
          <w:sz w:val="31"/>
          <w:szCs w:val="31"/>
        </w:rPr>
        <w:t>.</w:t>
      </w:r>
      <w:r>
        <w:rPr>
          <w:rFonts w:ascii="仿宋" w:hAnsi="仿宋" w:eastAsia="仿宋" w:cs="仿宋"/>
          <w:spacing w:val="4"/>
          <w:sz w:val="31"/>
          <w:szCs w:val="31"/>
        </w:rPr>
        <w:t>推进发票改革。落实好省、市税务局关于增进市场主体发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票使</w:t>
      </w:r>
      <w:r>
        <w:rPr>
          <w:rFonts w:ascii="仿宋" w:hAnsi="仿宋" w:eastAsia="仿宋" w:cs="仿宋"/>
          <w:spacing w:val="7"/>
          <w:sz w:val="31"/>
          <w:szCs w:val="31"/>
        </w:rPr>
        <w:t>用</w:t>
      </w:r>
      <w:r>
        <w:rPr>
          <w:rFonts w:ascii="仿宋" w:hAnsi="仿宋" w:eastAsia="仿宋" w:cs="仿宋"/>
          <w:spacing w:val="5"/>
          <w:sz w:val="31"/>
          <w:szCs w:val="31"/>
        </w:rPr>
        <w:t>便利、进一步降低制度性交易成本、推进智慧税务建设的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各项</w:t>
      </w:r>
      <w:r>
        <w:rPr>
          <w:rFonts w:ascii="仿宋" w:hAnsi="仿宋" w:eastAsia="仿宋" w:cs="仿宋"/>
          <w:spacing w:val="5"/>
          <w:sz w:val="31"/>
          <w:szCs w:val="31"/>
        </w:rPr>
        <w:t>措施。结合温县实际，从提速发票电子化进程、推行发票免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费邮</w:t>
      </w:r>
      <w:r>
        <w:rPr>
          <w:rFonts w:ascii="仿宋" w:hAnsi="仿宋" w:eastAsia="仿宋" w:cs="仿宋"/>
          <w:spacing w:val="7"/>
          <w:sz w:val="31"/>
          <w:szCs w:val="31"/>
        </w:rPr>
        <w:t>寄</w:t>
      </w:r>
      <w:r>
        <w:rPr>
          <w:rFonts w:ascii="仿宋" w:hAnsi="仿宋" w:eastAsia="仿宋" w:cs="仿宋"/>
          <w:spacing w:val="5"/>
          <w:sz w:val="31"/>
          <w:szCs w:val="31"/>
        </w:rPr>
        <w:t>服务、合理设置发票限额和减少发票领购次数三个方面进</w:t>
      </w:r>
    </w:p>
    <w:p>
      <w:pPr>
        <w:sectPr>
          <w:footerReference r:id="rId66" w:type="default"/>
          <w:pgSz w:w="11906" w:h="16839"/>
          <w:pgMar w:top="400" w:right="1441" w:bottom="1438" w:left="1541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0" w:line="514" w:lineRule="exact"/>
        <w:ind w:left="2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position w:val="3"/>
          <w:sz w:val="31"/>
          <w:szCs w:val="31"/>
        </w:rPr>
        <w:t>一步优化发票处理事项。</w:t>
      </w:r>
    </w:p>
    <w:p>
      <w:pPr>
        <w:spacing w:before="61" w:line="222" w:lineRule="auto"/>
        <w:ind w:left="65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8"/>
          <w:sz w:val="31"/>
          <w:szCs w:val="31"/>
        </w:rPr>
        <w:t>完成时限：2021 年 12 月</w:t>
      </w:r>
    </w:p>
    <w:p>
      <w:pPr>
        <w:spacing w:before="203" w:line="343" w:lineRule="auto"/>
        <w:ind w:left="657" w:right="267" w:hanging="13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12"/>
          <w:sz w:val="31"/>
          <w:szCs w:val="31"/>
        </w:rPr>
        <w:t>责</w:t>
      </w:r>
      <w:r>
        <w:rPr>
          <w:rFonts w:ascii="楷体" w:hAnsi="楷体" w:eastAsia="楷体" w:cs="楷体"/>
          <w:spacing w:val="8"/>
          <w:sz w:val="31"/>
          <w:szCs w:val="31"/>
        </w:rPr>
        <w:t>任单位：县税务局</w:t>
      </w:r>
      <w:r>
        <w:rPr>
          <w:rFonts w:ascii="楷体" w:hAnsi="楷体" w:eastAsia="楷体" w:cs="楷体"/>
          <w:sz w:val="31"/>
          <w:szCs w:val="31"/>
        </w:rPr>
        <w:t xml:space="preserve">                                  </w:t>
      </w:r>
      <w:r>
        <w:rPr>
          <w:rFonts w:ascii="仿宋" w:hAnsi="仿宋" w:eastAsia="仿宋" w:cs="仿宋"/>
          <w:spacing w:val="-12"/>
          <w:sz w:val="31"/>
          <w:szCs w:val="31"/>
        </w:rPr>
        <w:t>6.推</w:t>
      </w:r>
      <w:r>
        <w:rPr>
          <w:rFonts w:ascii="仿宋" w:hAnsi="仿宋" w:eastAsia="仿宋" w:cs="仿宋"/>
          <w:spacing w:val="-7"/>
          <w:sz w:val="31"/>
          <w:szCs w:val="31"/>
        </w:rPr>
        <w:t>进</w:t>
      </w:r>
      <w:r>
        <w:rPr>
          <w:rFonts w:ascii="仿宋" w:hAnsi="仿宋" w:eastAsia="仿宋" w:cs="仿宋"/>
          <w:spacing w:val="-6"/>
          <w:sz w:val="31"/>
          <w:szCs w:val="31"/>
        </w:rPr>
        <w:t xml:space="preserve"> “一网、一门、一次、一窗”改革。推进 “一网”办</w:t>
      </w:r>
    </w:p>
    <w:p>
      <w:pPr>
        <w:spacing w:line="343" w:lineRule="auto"/>
        <w:ind w:left="1" w:hanging="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"/>
          <w:sz w:val="31"/>
          <w:szCs w:val="31"/>
        </w:rPr>
        <w:t>税，大力拓展 “非接触式</w:t>
      </w:r>
      <w:r>
        <w:rPr>
          <w:rFonts w:ascii="仿宋" w:hAnsi="仿宋" w:eastAsia="仿宋" w:cs="仿宋"/>
          <w:sz w:val="31"/>
          <w:szCs w:val="31"/>
        </w:rPr>
        <w:t xml:space="preserve">”办税缴费范围，实施 “全程网上办、 </w:t>
      </w:r>
      <w:r>
        <w:rPr>
          <w:rFonts w:ascii="仿宋" w:hAnsi="仿宋" w:eastAsia="仿宋" w:cs="仿宋"/>
          <w:spacing w:val="10"/>
          <w:sz w:val="31"/>
          <w:szCs w:val="31"/>
        </w:rPr>
        <w:t>线下</w:t>
      </w:r>
      <w:r>
        <w:rPr>
          <w:rFonts w:ascii="仿宋" w:hAnsi="仿宋" w:eastAsia="仿宋" w:cs="仿宋"/>
          <w:spacing w:val="7"/>
          <w:sz w:val="31"/>
          <w:szCs w:val="31"/>
        </w:rPr>
        <w:t>预</w:t>
      </w:r>
      <w:r>
        <w:rPr>
          <w:rFonts w:ascii="仿宋" w:hAnsi="仿宋" w:eastAsia="仿宋" w:cs="仿宋"/>
          <w:spacing w:val="5"/>
          <w:sz w:val="31"/>
          <w:szCs w:val="31"/>
        </w:rPr>
        <w:t>约办和延期办、线上线下融合办”，主要涉税服务事项网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上</w:t>
      </w:r>
      <w:r>
        <w:rPr>
          <w:rFonts w:ascii="仿宋" w:hAnsi="仿宋" w:eastAsia="仿宋" w:cs="仿宋"/>
          <w:spacing w:val="10"/>
          <w:sz w:val="31"/>
          <w:szCs w:val="31"/>
        </w:rPr>
        <w:t>办理。2021 年年底前，除个别特殊、复杂事项外，基本实现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企业办税缴费事项可网上办理，个人办税缴费事项可掌上办理</w:t>
      </w:r>
      <w:r>
        <w:rPr>
          <w:rFonts w:ascii="仿宋" w:hAnsi="仿宋" w:eastAsia="仿宋" w:cs="仿宋"/>
          <w:spacing w:val="5"/>
          <w:sz w:val="31"/>
          <w:szCs w:val="31"/>
        </w:rPr>
        <w:t>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纳</w:t>
      </w:r>
      <w:r>
        <w:rPr>
          <w:rFonts w:ascii="仿宋" w:hAnsi="仿宋" w:eastAsia="仿宋" w:cs="仿宋"/>
          <w:spacing w:val="5"/>
          <w:sz w:val="31"/>
          <w:szCs w:val="31"/>
        </w:rPr>
        <w:t>税人 90%以上主要涉税服务事项可以通过网上办理。推行税务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文</w:t>
      </w:r>
      <w:r>
        <w:rPr>
          <w:rFonts w:ascii="仿宋" w:hAnsi="仿宋" w:eastAsia="仿宋" w:cs="仿宋"/>
          <w:spacing w:val="9"/>
          <w:sz w:val="31"/>
          <w:szCs w:val="31"/>
        </w:rPr>
        <w:t>书电子送达，优化移动端缴纳税费第三方支付。推进 “一门”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办税</w:t>
      </w:r>
      <w:r>
        <w:rPr>
          <w:rFonts w:ascii="仿宋" w:hAnsi="仿宋" w:eastAsia="仿宋" w:cs="仿宋"/>
          <w:spacing w:val="7"/>
          <w:sz w:val="31"/>
          <w:szCs w:val="31"/>
        </w:rPr>
        <w:t>，</w:t>
      </w:r>
      <w:r>
        <w:rPr>
          <w:rFonts w:ascii="仿宋" w:hAnsi="仿宋" w:eastAsia="仿宋" w:cs="仿宋"/>
          <w:spacing w:val="5"/>
          <w:sz w:val="31"/>
          <w:szCs w:val="31"/>
        </w:rPr>
        <w:t>与老百姓生活密切相关的、需与同级政府其他部门联合办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理的事</w:t>
      </w:r>
      <w:r>
        <w:rPr>
          <w:rFonts w:ascii="仿宋" w:hAnsi="仿宋" w:eastAsia="仿宋" w:cs="仿宋"/>
          <w:sz w:val="31"/>
          <w:szCs w:val="31"/>
        </w:rPr>
        <w:t xml:space="preserve">项优先进驻政务服务中心。推进“ 一次”办税，持续落实 </w:t>
      </w:r>
      <w:r>
        <w:rPr>
          <w:rFonts w:ascii="仿宋" w:hAnsi="仿宋" w:eastAsia="仿宋" w:cs="仿宋"/>
          <w:spacing w:val="10"/>
          <w:sz w:val="31"/>
          <w:szCs w:val="31"/>
        </w:rPr>
        <w:t>办税事</w:t>
      </w:r>
      <w:r>
        <w:rPr>
          <w:rFonts w:ascii="仿宋" w:hAnsi="仿宋" w:eastAsia="仿宋" w:cs="仿宋"/>
          <w:spacing w:val="5"/>
          <w:sz w:val="31"/>
          <w:szCs w:val="31"/>
        </w:rPr>
        <w:t>项“最多跑一次”清单，推动实现“最多跑一次”县、乡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0"/>
          <w:sz w:val="31"/>
          <w:szCs w:val="31"/>
        </w:rPr>
        <w:t>全覆</w:t>
      </w:r>
      <w:r>
        <w:rPr>
          <w:rFonts w:ascii="仿宋" w:hAnsi="仿宋" w:eastAsia="仿宋" w:cs="仿宋"/>
          <w:spacing w:val="-8"/>
          <w:sz w:val="31"/>
          <w:szCs w:val="31"/>
        </w:rPr>
        <w:t>盖</w:t>
      </w:r>
      <w:r>
        <w:rPr>
          <w:rFonts w:ascii="仿宋" w:hAnsi="仿宋" w:eastAsia="仿宋" w:cs="仿宋"/>
          <w:spacing w:val="-5"/>
          <w:sz w:val="31"/>
          <w:szCs w:val="31"/>
        </w:rPr>
        <w:t>，进一步做好“最多跑一次”清单事项落实工作。推进“一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窗”</w:t>
      </w:r>
      <w:r>
        <w:rPr>
          <w:rFonts w:ascii="仿宋" w:hAnsi="仿宋" w:eastAsia="仿宋" w:cs="仿宋"/>
          <w:spacing w:val="7"/>
          <w:sz w:val="31"/>
          <w:szCs w:val="31"/>
        </w:rPr>
        <w:t>办</w:t>
      </w:r>
      <w:r>
        <w:rPr>
          <w:rFonts w:ascii="仿宋" w:hAnsi="仿宋" w:eastAsia="仿宋" w:cs="仿宋"/>
          <w:spacing w:val="5"/>
          <w:sz w:val="31"/>
          <w:szCs w:val="31"/>
        </w:rPr>
        <w:t>税，综合窗口可办理所有各类涉税事项，优化现场办税缴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费</w:t>
      </w:r>
      <w:r>
        <w:rPr>
          <w:rFonts w:ascii="仿宋" w:hAnsi="仿宋" w:eastAsia="仿宋" w:cs="仿宋"/>
          <w:spacing w:val="4"/>
          <w:sz w:val="31"/>
          <w:szCs w:val="31"/>
        </w:rPr>
        <w:t>服务。</w:t>
      </w:r>
    </w:p>
    <w:p>
      <w:pPr>
        <w:spacing w:before="1" w:line="221" w:lineRule="auto"/>
        <w:ind w:left="65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8"/>
          <w:sz w:val="31"/>
          <w:szCs w:val="31"/>
        </w:rPr>
        <w:t>完成时限：2021 年 12 月</w:t>
      </w:r>
    </w:p>
    <w:p>
      <w:pPr>
        <w:spacing w:before="204" w:line="343" w:lineRule="auto"/>
        <w:ind w:left="657" w:right="270" w:hanging="13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12"/>
          <w:sz w:val="31"/>
          <w:szCs w:val="31"/>
        </w:rPr>
        <w:t>责</w:t>
      </w:r>
      <w:r>
        <w:rPr>
          <w:rFonts w:ascii="楷体" w:hAnsi="楷体" w:eastAsia="楷体" w:cs="楷体"/>
          <w:spacing w:val="8"/>
          <w:sz w:val="31"/>
          <w:szCs w:val="31"/>
        </w:rPr>
        <w:t>任单位：县税务局</w:t>
      </w:r>
      <w:r>
        <w:rPr>
          <w:rFonts w:ascii="楷体" w:hAnsi="楷体" w:eastAsia="楷体" w:cs="楷体"/>
          <w:sz w:val="31"/>
          <w:szCs w:val="31"/>
        </w:rPr>
        <w:t xml:space="preserve">                                  </w:t>
      </w:r>
      <w:r>
        <w:rPr>
          <w:rFonts w:ascii="仿宋" w:hAnsi="仿宋" w:eastAsia="仿宋" w:cs="仿宋"/>
          <w:spacing w:val="8"/>
          <w:sz w:val="31"/>
          <w:szCs w:val="31"/>
        </w:rPr>
        <w:t>7</w:t>
      </w:r>
      <w:r>
        <w:rPr>
          <w:rFonts w:ascii="仿宋" w:hAnsi="仿宋" w:eastAsia="仿宋" w:cs="仿宋"/>
          <w:spacing w:val="7"/>
          <w:sz w:val="31"/>
          <w:szCs w:val="31"/>
        </w:rPr>
        <w:t>.</w:t>
      </w:r>
      <w:r>
        <w:rPr>
          <w:rFonts w:ascii="仿宋" w:hAnsi="仿宋" w:eastAsia="仿宋" w:cs="仿宋"/>
          <w:spacing w:val="4"/>
          <w:sz w:val="31"/>
          <w:szCs w:val="31"/>
        </w:rPr>
        <w:t>加快信息共享。继续深化与不动产、住建、民政等部门合</w:t>
      </w:r>
    </w:p>
    <w:p>
      <w:pPr>
        <w:spacing w:before="4" w:line="348" w:lineRule="auto"/>
        <w:ind w:left="5" w:right="218" w:firstLine="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作</w:t>
      </w:r>
      <w:r>
        <w:rPr>
          <w:rFonts w:ascii="仿宋" w:hAnsi="仿宋" w:eastAsia="仿宋" w:cs="仿宋"/>
          <w:spacing w:val="7"/>
          <w:sz w:val="31"/>
          <w:szCs w:val="31"/>
        </w:rPr>
        <w:t>，</w:t>
      </w:r>
      <w:r>
        <w:rPr>
          <w:rFonts w:ascii="仿宋" w:hAnsi="仿宋" w:eastAsia="仿宋" w:cs="仿宋"/>
          <w:spacing w:val="5"/>
          <w:sz w:val="31"/>
          <w:szCs w:val="31"/>
        </w:rPr>
        <w:t>实现不动产登记、网签合同备案、婚姻登记等信息共享。强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化</w:t>
      </w:r>
      <w:r>
        <w:rPr>
          <w:rFonts w:ascii="仿宋" w:hAnsi="仿宋" w:eastAsia="仿宋" w:cs="仿宋"/>
          <w:spacing w:val="7"/>
          <w:sz w:val="31"/>
          <w:szCs w:val="31"/>
        </w:rPr>
        <w:t>税务、人行等部门数据共享，推动实现耕地占用税信息共享、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0"/>
          <w:sz w:val="31"/>
          <w:szCs w:val="31"/>
        </w:rPr>
        <w:t>个人身</w:t>
      </w:r>
      <w:r>
        <w:rPr>
          <w:rFonts w:ascii="仿宋" w:hAnsi="仿宋" w:eastAsia="仿宋" w:cs="仿宋"/>
          <w:spacing w:val="-7"/>
          <w:sz w:val="31"/>
          <w:szCs w:val="31"/>
        </w:rPr>
        <w:t>份</w:t>
      </w:r>
      <w:r>
        <w:rPr>
          <w:rFonts w:ascii="仿宋" w:hAnsi="仿宋" w:eastAsia="仿宋" w:cs="仿宋"/>
          <w:spacing w:val="-5"/>
          <w:sz w:val="31"/>
          <w:szCs w:val="31"/>
        </w:rPr>
        <w:t>信息共享。推进税务信用信息增值利用，进一步扩大“银</w:t>
      </w:r>
    </w:p>
    <w:p>
      <w:pPr>
        <w:sectPr>
          <w:footerReference r:id="rId67" w:type="default"/>
          <w:pgSz w:w="11906" w:h="16839"/>
          <w:pgMar w:top="400" w:right="1260" w:bottom="1438" w:left="1541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222" w:lineRule="auto"/>
        <w:ind w:left="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税互动”范围，帮助诚信纳税企业快速融资</w:t>
      </w:r>
      <w:r>
        <w:rPr>
          <w:rFonts w:ascii="仿宋" w:hAnsi="仿宋" w:eastAsia="仿宋" w:cs="仿宋"/>
          <w:spacing w:val="7"/>
          <w:sz w:val="31"/>
          <w:szCs w:val="31"/>
        </w:rPr>
        <w:t>。</w:t>
      </w:r>
    </w:p>
    <w:p>
      <w:pPr>
        <w:spacing w:before="202" w:line="222" w:lineRule="auto"/>
        <w:ind w:left="658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8"/>
          <w:sz w:val="31"/>
          <w:szCs w:val="31"/>
        </w:rPr>
        <w:t>完成时限：2021 年 12 月</w:t>
      </w:r>
    </w:p>
    <w:p>
      <w:pPr>
        <w:spacing w:before="203" w:line="221" w:lineRule="auto"/>
        <w:ind w:left="65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2"/>
          <w:sz w:val="31"/>
          <w:szCs w:val="31"/>
        </w:rPr>
        <w:t>责</w:t>
      </w:r>
      <w:r>
        <w:rPr>
          <w:rFonts w:ascii="楷体" w:hAnsi="楷体" w:eastAsia="楷体" w:cs="楷体"/>
          <w:spacing w:val="8"/>
          <w:sz w:val="31"/>
          <w:szCs w:val="31"/>
        </w:rPr>
        <w:t>任单位：县税务局</w:t>
      </w:r>
    </w:p>
    <w:p>
      <w:pPr>
        <w:spacing w:before="205" w:line="343" w:lineRule="auto"/>
        <w:ind w:left="5" w:firstLine="65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8</w:t>
      </w:r>
      <w:r>
        <w:rPr>
          <w:rFonts w:ascii="仿宋" w:hAnsi="仿宋" w:eastAsia="仿宋" w:cs="仿宋"/>
          <w:spacing w:val="7"/>
          <w:sz w:val="31"/>
          <w:szCs w:val="31"/>
        </w:rPr>
        <w:t>.</w:t>
      </w:r>
      <w:r>
        <w:rPr>
          <w:rFonts w:ascii="仿宋" w:hAnsi="仿宋" w:eastAsia="仿宋" w:cs="仿宋"/>
          <w:spacing w:val="4"/>
          <w:sz w:val="31"/>
          <w:szCs w:val="31"/>
        </w:rPr>
        <w:t>优化政策辅导。多元化政策辅导，向纳税人发放税收优惠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政策</w:t>
      </w:r>
      <w:r>
        <w:rPr>
          <w:rFonts w:ascii="仿宋" w:hAnsi="仿宋" w:eastAsia="仿宋" w:cs="仿宋"/>
          <w:spacing w:val="8"/>
          <w:sz w:val="31"/>
          <w:szCs w:val="31"/>
        </w:rPr>
        <w:t>汇</w:t>
      </w:r>
      <w:r>
        <w:rPr>
          <w:rFonts w:ascii="仿宋" w:hAnsi="仿宋" w:eastAsia="仿宋" w:cs="仿宋"/>
          <w:spacing w:val="5"/>
          <w:sz w:val="31"/>
          <w:szCs w:val="31"/>
        </w:rPr>
        <w:t>编，方便纳税人便捷查询，增强政策服务精准度。落实好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线</w:t>
      </w:r>
      <w:r>
        <w:rPr>
          <w:rFonts w:ascii="仿宋" w:hAnsi="仿宋" w:eastAsia="仿宋" w:cs="仿宋"/>
          <w:spacing w:val="8"/>
          <w:sz w:val="31"/>
          <w:szCs w:val="31"/>
        </w:rPr>
        <w:t>上</w:t>
      </w:r>
      <w:r>
        <w:rPr>
          <w:rFonts w:ascii="仿宋" w:hAnsi="仿宋" w:eastAsia="仿宋" w:cs="仿宋"/>
          <w:spacing w:val="5"/>
          <w:sz w:val="31"/>
          <w:szCs w:val="31"/>
        </w:rPr>
        <w:t>、线下办事指南，逐步实现智能化、一体化税法 (社会保险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费和非税收入政策) 宣传，实施税收 (社会保险费和非税收入</w:t>
      </w:r>
      <w:r>
        <w:rPr>
          <w:rFonts w:ascii="仿宋" w:hAnsi="仿宋" w:eastAsia="仿宋" w:cs="仿宋"/>
          <w:spacing w:val="3"/>
          <w:sz w:val="31"/>
          <w:szCs w:val="31"/>
        </w:rPr>
        <w:t>)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政策发布、政策解读、政策宣传三</w:t>
      </w:r>
      <w:r>
        <w:rPr>
          <w:rFonts w:ascii="仿宋" w:hAnsi="仿宋" w:eastAsia="仿宋" w:cs="仿宋"/>
          <w:spacing w:val="-1"/>
          <w:sz w:val="31"/>
          <w:szCs w:val="31"/>
        </w:rPr>
        <w:t>同步，规范纳税 (缴费) 咨询，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实</w:t>
      </w:r>
      <w:r>
        <w:rPr>
          <w:rFonts w:ascii="仿宋" w:hAnsi="仿宋" w:eastAsia="仿宋" w:cs="仿宋"/>
          <w:spacing w:val="5"/>
          <w:sz w:val="31"/>
          <w:szCs w:val="31"/>
        </w:rPr>
        <w:t>现纳税 (缴费) 咨询规范统一。健全完善大企业个性化纳税服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务工</w:t>
      </w:r>
      <w:r>
        <w:rPr>
          <w:rFonts w:ascii="仿宋" w:hAnsi="仿宋" w:eastAsia="仿宋" w:cs="仿宋"/>
          <w:spacing w:val="8"/>
          <w:sz w:val="31"/>
          <w:szCs w:val="31"/>
        </w:rPr>
        <w:t>作</w:t>
      </w:r>
      <w:r>
        <w:rPr>
          <w:rFonts w:ascii="仿宋" w:hAnsi="仿宋" w:eastAsia="仿宋" w:cs="仿宋"/>
          <w:spacing w:val="5"/>
          <w:sz w:val="31"/>
          <w:szCs w:val="31"/>
        </w:rPr>
        <w:t>机制，推进精准化、个性化政策辅导。融合运用网络、热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线、</w:t>
      </w:r>
      <w:r>
        <w:rPr>
          <w:rFonts w:ascii="仿宋" w:hAnsi="仿宋" w:eastAsia="仿宋" w:cs="仿宋"/>
          <w:spacing w:val="8"/>
          <w:sz w:val="31"/>
          <w:szCs w:val="31"/>
        </w:rPr>
        <w:t>政</w:t>
      </w:r>
      <w:r>
        <w:rPr>
          <w:rFonts w:ascii="仿宋" w:hAnsi="仿宋" w:eastAsia="仿宋" w:cs="仿宋"/>
          <w:spacing w:val="5"/>
          <w:sz w:val="31"/>
          <w:szCs w:val="31"/>
        </w:rPr>
        <w:t>务服务场所等线上线下渠道，综合采取“云讲堂”、在线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答疑</w:t>
      </w:r>
      <w:r>
        <w:rPr>
          <w:rFonts w:ascii="仿宋" w:hAnsi="仿宋" w:eastAsia="仿宋" w:cs="仿宋"/>
          <w:spacing w:val="8"/>
          <w:sz w:val="31"/>
          <w:szCs w:val="31"/>
        </w:rPr>
        <w:t>、</w:t>
      </w:r>
      <w:r>
        <w:rPr>
          <w:rFonts w:ascii="仿宋" w:hAnsi="仿宋" w:eastAsia="仿宋" w:cs="仿宋"/>
          <w:spacing w:val="5"/>
          <w:sz w:val="31"/>
          <w:szCs w:val="31"/>
        </w:rPr>
        <w:t>现场培训、编发指引、定点推送等方式，保障税收政策落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实</w:t>
      </w:r>
      <w:r>
        <w:rPr>
          <w:rFonts w:ascii="仿宋" w:hAnsi="仿宋" w:eastAsia="仿宋" w:cs="仿宋"/>
          <w:spacing w:val="7"/>
          <w:sz w:val="31"/>
          <w:szCs w:val="31"/>
        </w:rPr>
        <w:t>到每个纳税人。</w:t>
      </w:r>
    </w:p>
    <w:p>
      <w:pPr>
        <w:spacing w:before="1" w:line="221" w:lineRule="auto"/>
        <w:ind w:left="658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8"/>
          <w:sz w:val="31"/>
          <w:szCs w:val="31"/>
        </w:rPr>
        <w:t>完成时限：2021 年 12 月</w:t>
      </w:r>
    </w:p>
    <w:p>
      <w:pPr>
        <w:spacing w:before="203" w:line="221" w:lineRule="auto"/>
        <w:ind w:left="65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2"/>
          <w:sz w:val="31"/>
          <w:szCs w:val="31"/>
        </w:rPr>
        <w:t>责</w:t>
      </w:r>
      <w:r>
        <w:rPr>
          <w:rFonts w:ascii="楷体" w:hAnsi="楷体" w:eastAsia="楷体" w:cs="楷体"/>
          <w:spacing w:val="8"/>
          <w:sz w:val="31"/>
          <w:szCs w:val="31"/>
        </w:rPr>
        <w:t>任单位：县税务局</w:t>
      </w:r>
    </w:p>
    <w:p>
      <w:pPr>
        <w:spacing w:before="200" w:line="346" w:lineRule="auto"/>
        <w:ind w:right="15" w:firstLine="66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9.推行套餐式服务 3.0。进一步扩大套餐式服务范围。涉</w:t>
      </w:r>
      <w:r>
        <w:rPr>
          <w:rFonts w:ascii="仿宋" w:hAnsi="仿宋" w:eastAsia="仿宋" w:cs="仿宋"/>
          <w:spacing w:val="1"/>
          <w:sz w:val="31"/>
          <w:szCs w:val="31"/>
        </w:rPr>
        <w:t>及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新办纳</w:t>
      </w:r>
      <w:r>
        <w:rPr>
          <w:rFonts w:ascii="仿宋" w:hAnsi="仿宋" w:eastAsia="仿宋" w:cs="仿宋"/>
          <w:spacing w:val="9"/>
          <w:sz w:val="31"/>
          <w:szCs w:val="31"/>
        </w:rPr>
        <w:t>税</w:t>
      </w:r>
      <w:r>
        <w:rPr>
          <w:rFonts w:ascii="仿宋" w:hAnsi="仿宋" w:eastAsia="仿宋" w:cs="仿宋"/>
          <w:spacing w:val="5"/>
          <w:sz w:val="31"/>
          <w:szCs w:val="31"/>
        </w:rPr>
        <w:t>人套餐、新登记一般纳税人套餐、跨区域涉税事项套餐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(省内) 、货物运输业小规模异地代开专票套餐、增值税发票</w:t>
      </w:r>
      <w:r>
        <w:rPr>
          <w:rFonts w:ascii="仿宋" w:hAnsi="仿宋" w:eastAsia="仿宋" w:cs="仿宋"/>
          <w:spacing w:val="6"/>
          <w:sz w:val="31"/>
          <w:szCs w:val="31"/>
        </w:rPr>
        <w:t>增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版增量套餐、增值税发票验旧领用套餐、定额发票验旧领用套餐</w:t>
      </w:r>
      <w:r>
        <w:rPr>
          <w:rFonts w:ascii="仿宋" w:hAnsi="仿宋" w:eastAsia="仿宋" w:cs="仿宋"/>
          <w:sz w:val="31"/>
          <w:szCs w:val="31"/>
        </w:rPr>
        <w:t xml:space="preserve">、 </w:t>
      </w:r>
      <w:r>
        <w:rPr>
          <w:rFonts w:ascii="仿宋" w:hAnsi="仿宋" w:eastAsia="仿宋" w:cs="仿宋"/>
          <w:spacing w:val="10"/>
          <w:sz w:val="31"/>
          <w:szCs w:val="31"/>
        </w:rPr>
        <w:t>主</w:t>
      </w:r>
      <w:r>
        <w:rPr>
          <w:rFonts w:ascii="仿宋" w:hAnsi="仿宋" w:eastAsia="仿宋" w:cs="仿宋"/>
          <w:spacing w:val="9"/>
          <w:sz w:val="31"/>
          <w:szCs w:val="31"/>
        </w:rPr>
        <w:t>附</w:t>
      </w:r>
      <w:r>
        <w:rPr>
          <w:rFonts w:ascii="仿宋" w:hAnsi="仿宋" w:eastAsia="仿宋" w:cs="仿宋"/>
          <w:spacing w:val="5"/>
          <w:sz w:val="31"/>
          <w:szCs w:val="31"/>
        </w:rPr>
        <w:t>税 (费) 联合申报缴纳套餐、环保税业务办理套餐、清税注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销套餐</w:t>
      </w:r>
      <w:r>
        <w:rPr>
          <w:rFonts w:ascii="仿宋" w:hAnsi="仿宋" w:eastAsia="仿宋" w:cs="仿宋"/>
          <w:spacing w:val="6"/>
          <w:sz w:val="31"/>
          <w:szCs w:val="31"/>
        </w:rPr>
        <w:t>、</w:t>
      </w:r>
      <w:r>
        <w:rPr>
          <w:rFonts w:ascii="仿宋" w:hAnsi="仿宋" w:eastAsia="仿宋" w:cs="仿宋"/>
          <w:spacing w:val="5"/>
          <w:sz w:val="31"/>
          <w:szCs w:val="31"/>
        </w:rPr>
        <w:t>涉税专业服务机构管理套餐、非正常户解除套餐、国际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税收套餐共计十三大类套餐事项</w:t>
      </w:r>
      <w:r>
        <w:rPr>
          <w:rFonts w:ascii="仿宋" w:hAnsi="仿宋" w:eastAsia="仿宋" w:cs="仿宋"/>
          <w:spacing w:val="7"/>
          <w:sz w:val="31"/>
          <w:szCs w:val="31"/>
        </w:rPr>
        <w:t>。</w:t>
      </w:r>
    </w:p>
    <w:p>
      <w:pPr>
        <w:sectPr>
          <w:footerReference r:id="rId68" w:type="default"/>
          <w:pgSz w:w="11906" w:h="16839"/>
          <w:pgMar w:top="400" w:right="1420" w:bottom="1438" w:left="1535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222" w:lineRule="auto"/>
        <w:ind w:left="65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8"/>
          <w:sz w:val="31"/>
          <w:szCs w:val="31"/>
        </w:rPr>
        <w:t>完成时限：2021 年 12 月</w:t>
      </w:r>
    </w:p>
    <w:p>
      <w:pPr>
        <w:spacing w:before="203" w:line="221" w:lineRule="auto"/>
        <w:ind w:left="647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2"/>
          <w:sz w:val="31"/>
          <w:szCs w:val="31"/>
        </w:rPr>
        <w:t>责</w:t>
      </w:r>
      <w:r>
        <w:rPr>
          <w:rFonts w:ascii="楷体" w:hAnsi="楷体" w:eastAsia="楷体" w:cs="楷体"/>
          <w:spacing w:val="8"/>
          <w:sz w:val="31"/>
          <w:szCs w:val="31"/>
        </w:rPr>
        <w:t>任单位：县税务局</w:t>
      </w:r>
    </w:p>
    <w:p>
      <w:pPr>
        <w:spacing w:before="205" w:line="343" w:lineRule="auto"/>
        <w:ind w:left="5" w:firstLine="66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10.推行“告知承诺制+容缺办理”。实行“承诺制”容缺办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理涉</w:t>
      </w:r>
      <w:r>
        <w:rPr>
          <w:rFonts w:ascii="仿宋" w:hAnsi="仿宋" w:eastAsia="仿宋" w:cs="仿宋"/>
          <w:spacing w:val="6"/>
          <w:sz w:val="31"/>
          <w:szCs w:val="31"/>
        </w:rPr>
        <w:t>税</w:t>
      </w:r>
      <w:r>
        <w:rPr>
          <w:rFonts w:ascii="仿宋" w:hAnsi="仿宋" w:eastAsia="仿宋" w:cs="仿宋"/>
          <w:spacing w:val="5"/>
          <w:sz w:val="31"/>
          <w:szCs w:val="31"/>
        </w:rPr>
        <w:t>服务事项清单制，明确容缺办理涉税服务的事项名称、填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报</w:t>
      </w:r>
      <w:r>
        <w:rPr>
          <w:rFonts w:ascii="仿宋" w:hAnsi="仿宋" w:eastAsia="仿宋" w:cs="仿宋"/>
          <w:spacing w:val="8"/>
          <w:sz w:val="31"/>
          <w:szCs w:val="31"/>
        </w:rPr>
        <w:t>表</w:t>
      </w:r>
      <w:r>
        <w:rPr>
          <w:rFonts w:ascii="仿宋" w:hAnsi="仿宋" w:eastAsia="仿宋" w:cs="仿宋"/>
          <w:spacing w:val="5"/>
          <w:sz w:val="31"/>
          <w:szCs w:val="31"/>
        </w:rPr>
        <w:t>单、报送资料以及容缺内容。具体的“承诺制”容缺办理适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用</w:t>
      </w:r>
      <w:r>
        <w:rPr>
          <w:rFonts w:ascii="仿宋" w:hAnsi="仿宋" w:eastAsia="仿宋" w:cs="仿宋"/>
          <w:spacing w:val="8"/>
          <w:sz w:val="31"/>
          <w:szCs w:val="31"/>
        </w:rPr>
        <w:t>事</w:t>
      </w:r>
      <w:r>
        <w:rPr>
          <w:rFonts w:ascii="仿宋" w:hAnsi="仿宋" w:eastAsia="仿宋" w:cs="仿宋"/>
          <w:spacing w:val="5"/>
          <w:sz w:val="31"/>
          <w:szCs w:val="31"/>
        </w:rPr>
        <w:t>项业务范围为信息报告、发票管理、纳税申报、税务注销四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2"/>
          <w:sz w:val="31"/>
          <w:szCs w:val="31"/>
        </w:rPr>
        <w:t>大</w:t>
      </w:r>
      <w:r>
        <w:rPr>
          <w:rFonts w:ascii="仿宋" w:hAnsi="仿宋" w:eastAsia="仿宋" w:cs="仿宋"/>
          <w:spacing w:val="-10"/>
          <w:sz w:val="31"/>
          <w:szCs w:val="31"/>
        </w:rPr>
        <w:t>类 49 项业务。</w:t>
      </w:r>
    </w:p>
    <w:p>
      <w:pPr>
        <w:spacing w:before="1" w:line="221" w:lineRule="auto"/>
        <w:ind w:left="65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8"/>
          <w:sz w:val="31"/>
          <w:szCs w:val="31"/>
        </w:rPr>
        <w:t>完成时限：2021 年 12 月</w:t>
      </w:r>
    </w:p>
    <w:p>
      <w:pPr>
        <w:spacing w:before="203" w:line="221" w:lineRule="auto"/>
        <w:ind w:left="647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2"/>
          <w:sz w:val="31"/>
          <w:szCs w:val="31"/>
        </w:rPr>
        <w:t>责</w:t>
      </w:r>
      <w:r>
        <w:rPr>
          <w:rFonts w:ascii="楷体" w:hAnsi="楷体" w:eastAsia="楷体" w:cs="楷体"/>
          <w:spacing w:val="8"/>
          <w:sz w:val="31"/>
          <w:szCs w:val="31"/>
        </w:rPr>
        <w:t>任单位：县税务局</w:t>
      </w:r>
    </w:p>
    <w:p>
      <w:pPr>
        <w:spacing w:before="205" w:line="343" w:lineRule="auto"/>
        <w:ind w:right="2" w:firstLine="66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 xml:space="preserve">11.完善守信联合激励机制。对纳税信用等级为 </w:t>
      </w:r>
      <w:r>
        <w:rPr>
          <w:rFonts w:ascii="仿宋" w:hAnsi="仿宋" w:eastAsia="仿宋" w:cs="仿宋"/>
          <w:sz w:val="31"/>
          <w:szCs w:val="31"/>
        </w:rPr>
        <w:t>A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 级以及</w:t>
      </w:r>
      <w:r>
        <w:rPr>
          <w:rFonts w:ascii="仿宋" w:hAnsi="仿宋" w:eastAsia="仿宋" w:cs="仿宋"/>
          <w:sz w:val="31"/>
          <w:szCs w:val="31"/>
        </w:rPr>
        <w:t xml:space="preserve">连 </w:t>
      </w:r>
      <w:r>
        <w:rPr>
          <w:rFonts w:ascii="仿宋" w:hAnsi="仿宋" w:eastAsia="仿宋" w:cs="仿宋"/>
          <w:spacing w:val="1"/>
          <w:sz w:val="31"/>
          <w:szCs w:val="31"/>
        </w:rPr>
        <w:t>续</w:t>
      </w:r>
      <w:r>
        <w:rPr>
          <w:rFonts w:ascii="仿宋" w:hAnsi="仿宋" w:eastAsia="仿宋" w:cs="仿宋"/>
          <w:sz w:val="31"/>
          <w:szCs w:val="31"/>
        </w:rPr>
        <w:t xml:space="preserve">三年纳税信用评价为 A 级的企业 ( 以下简称三连A) 实行分类 </w:t>
      </w:r>
      <w:r>
        <w:rPr>
          <w:rFonts w:ascii="仿宋" w:hAnsi="仿宋" w:eastAsia="仿宋" w:cs="仿宋"/>
          <w:spacing w:val="10"/>
          <w:sz w:val="31"/>
          <w:szCs w:val="31"/>
        </w:rPr>
        <w:t>激励</w:t>
      </w:r>
      <w:r>
        <w:rPr>
          <w:rFonts w:ascii="仿宋" w:hAnsi="仿宋" w:eastAsia="仿宋" w:cs="仿宋"/>
          <w:spacing w:val="8"/>
          <w:sz w:val="31"/>
          <w:szCs w:val="31"/>
        </w:rPr>
        <w:t>措</w:t>
      </w:r>
      <w:r>
        <w:rPr>
          <w:rFonts w:ascii="仿宋" w:hAnsi="仿宋" w:eastAsia="仿宋" w:cs="仿宋"/>
          <w:spacing w:val="5"/>
          <w:sz w:val="31"/>
          <w:szCs w:val="31"/>
        </w:rPr>
        <w:t>施，将有限的服务资源优先配置于纳税信用等级高的纳税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人，实</w:t>
      </w:r>
      <w:r>
        <w:rPr>
          <w:rFonts w:ascii="仿宋" w:hAnsi="仿宋" w:eastAsia="仿宋" w:cs="仿宋"/>
          <w:spacing w:val="6"/>
          <w:sz w:val="31"/>
          <w:szCs w:val="31"/>
        </w:rPr>
        <w:t>现</w:t>
      </w:r>
      <w:r>
        <w:rPr>
          <w:rFonts w:ascii="仿宋" w:hAnsi="仿宋" w:eastAsia="仿宋" w:cs="仿宋"/>
          <w:spacing w:val="5"/>
          <w:sz w:val="31"/>
          <w:szCs w:val="31"/>
        </w:rPr>
        <w:t>规范化、专业化、差异化服务的纳税服务方式。完善相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关</w:t>
      </w:r>
      <w:r>
        <w:rPr>
          <w:rFonts w:ascii="仿宋" w:hAnsi="仿宋" w:eastAsia="仿宋" w:cs="仿宋"/>
          <w:sz w:val="31"/>
          <w:szCs w:val="31"/>
        </w:rPr>
        <w:t xml:space="preserve">激励事项，对纳税信用评价为A 级的纳税人实行 8 项具体服务 </w:t>
      </w:r>
      <w:r>
        <w:rPr>
          <w:rFonts w:ascii="仿宋" w:hAnsi="仿宋" w:eastAsia="仿宋" w:cs="仿宋"/>
          <w:spacing w:val="-8"/>
          <w:sz w:val="31"/>
          <w:szCs w:val="31"/>
        </w:rPr>
        <w:t>举</w:t>
      </w:r>
      <w:r>
        <w:rPr>
          <w:rFonts w:ascii="仿宋" w:hAnsi="仿宋" w:eastAsia="仿宋" w:cs="仿宋"/>
          <w:spacing w:val="-4"/>
          <w:sz w:val="31"/>
          <w:szCs w:val="31"/>
        </w:rPr>
        <w:t>措，对三连 A 纳税人再增加 4 项具体服务举措。</w:t>
      </w:r>
    </w:p>
    <w:p>
      <w:pPr>
        <w:spacing w:before="1" w:line="221" w:lineRule="auto"/>
        <w:ind w:left="65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8"/>
          <w:sz w:val="31"/>
          <w:szCs w:val="31"/>
        </w:rPr>
        <w:t>完成时限：2021 年 12 月</w:t>
      </w:r>
    </w:p>
    <w:p>
      <w:pPr>
        <w:spacing w:before="204" w:line="221" w:lineRule="auto"/>
        <w:ind w:left="647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2"/>
          <w:sz w:val="31"/>
          <w:szCs w:val="31"/>
        </w:rPr>
        <w:t>责</w:t>
      </w:r>
      <w:r>
        <w:rPr>
          <w:rFonts w:ascii="楷体" w:hAnsi="楷体" w:eastAsia="楷体" w:cs="楷体"/>
          <w:spacing w:val="8"/>
          <w:sz w:val="31"/>
          <w:szCs w:val="31"/>
        </w:rPr>
        <w:t>任单位：县税务局</w:t>
      </w:r>
    </w:p>
    <w:p>
      <w:pPr>
        <w:spacing w:before="204" w:line="222" w:lineRule="auto"/>
        <w:ind w:left="637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4"/>
          <w:sz w:val="31"/>
          <w:szCs w:val="31"/>
        </w:rPr>
        <w:t>( 三 )</w:t>
      </w:r>
      <w:r>
        <w:rPr>
          <w:rFonts w:ascii="楷体" w:hAnsi="楷体" w:eastAsia="楷体" w:cs="楷体"/>
          <w:spacing w:val="-2"/>
          <w:sz w:val="31"/>
          <w:szCs w:val="31"/>
        </w:rPr>
        <w:t xml:space="preserve"> 降低总税收和缴费率</w:t>
      </w:r>
    </w:p>
    <w:p>
      <w:pPr>
        <w:spacing w:before="203" w:line="347" w:lineRule="auto"/>
        <w:ind w:left="5" w:right="2" w:firstLine="66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1.全面落实减税降费政策。继续执行延期的小规模纳税人</w:t>
      </w:r>
      <w:r>
        <w:rPr>
          <w:rFonts w:ascii="仿宋" w:hAnsi="仿宋" w:eastAsia="仿宋" w:cs="仿宋"/>
          <w:spacing w:val="3"/>
          <w:sz w:val="31"/>
          <w:szCs w:val="31"/>
        </w:rPr>
        <w:t>增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值税</w:t>
      </w:r>
      <w:r>
        <w:rPr>
          <w:rFonts w:ascii="仿宋" w:hAnsi="仿宋" w:eastAsia="仿宋" w:cs="仿宋"/>
          <w:spacing w:val="6"/>
          <w:sz w:val="31"/>
          <w:szCs w:val="31"/>
        </w:rPr>
        <w:t>优</w:t>
      </w:r>
      <w:r>
        <w:rPr>
          <w:rFonts w:ascii="仿宋" w:hAnsi="仿宋" w:eastAsia="仿宋" w:cs="仿宋"/>
          <w:spacing w:val="5"/>
          <w:sz w:val="31"/>
          <w:szCs w:val="31"/>
        </w:rPr>
        <w:t>惠措施，落实小规模纳税人增值税起征点提升至月销售额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15 万元</w:t>
      </w:r>
      <w:r>
        <w:rPr>
          <w:rFonts w:ascii="仿宋" w:hAnsi="仿宋" w:eastAsia="仿宋" w:cs="仿宋"/>
          <w:spacing w:val="4"/>
          <w:sz w:val="31"/>
          <w:szCs w:val="31"/>
        </w:rPr>
        <w:t>、小微企业和个体工商户年应纳税所得额不到 100 万元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的</w:t>
      </w:r>
      <w:r>
        <w:rPr>
          <w:rFonts w:ascii="仿宋" w:hAnsi="仿宋" w:eastAsia="仿宋" w:cs="仿宋"/>
          <w:spacing w:val="8"/>
          <w:sz w:val="31"/>
          <w:szCs w:val="31"/>
        </w:rPr>
        <w:t>在</w:t>
      </w:r>
      <w:r>
        <w:rPr>
          <w:rFonts w:ascii="仿宋" w:hAnsi="仿宋" w:eastAsia="仿宋" w:cs="仿宋"/>
          <w:spacing w:val="5"/>
          <w:sz w:val="31"/>
          <w:szCs w:val="31"/>
        </w:rPr>
        <w:t>现行优惠政策基础上再减半征收所得税、将制造业企业研发</w:t>
      </w:r>
    </w:p>
    <w:p>
      <w:pPr>
        <w:sectPr>
          <w:footerReference r:id="rId69" w:type="default"/>
          <w:pgSz w:w="11906" w:h="16839"/>
          <w:pgMar w:top="400" w:right="1528" w:bottom="1438" w:left="1538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222" w:lineRule="auto"/>
        <w:ind w:left="2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费用</w:t>
      </w:r>
      <w:r>
        <w:rPr>
          <w:rFonts w:ascii="仿宋" w:hAnsi="仿宋" w:eastAsia="仿宋" w:cs="仿宋"/>
          <w:spacing w:val="4"/>
          <w:sz w:val="31"/>
          <w:szCs w:val="31"/>
        </w:rPr>
        <w:t>加计扣除比例提高到 100%等新的税收优惠政策。</w:t>
      </w:r>
    </w:p>
    <w:p>
      <w:pPr>
        <w:spacing w:before="202" w:line="222" w:lineRule="auto"/>
        <w:ind w:left="65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8"/>
          <w:sz w:val="31"/>
          <w:szCs w:val="31"/>
        </w:rPr>
        <w:t>完成时限：2021 年 12 月</w:t>
      </w:r>
    </w:p>
    <w:p>
      <w:pPr>
        <w:spacing w:before="203" w:line="343" w:lineRule="auto"/>
        <w:ind w:left="662" w:right="318" w:hanging="18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12"/>
          <w:sz w:val="31"/>
          <w:szCs w:val="31"/>
        </w:rPr>
        <w:t>责</w:t>
      </w:r>
      <w:r>
        <w:rPr>
          <w:rFonts w:ascii="楷体" w:hAnsi="楷体" w:eastAsia="楷体" w:cs="楷体"/>
          <w:spacing w:val="8"/>
          <w:sz w:val="31"/>
          <w:szCs w:val="31"/>
        </w:rPr>
        <w:t>任单位：县税务局</w:t>
      </w:r>
      <w:r>
        <w:rPr>
          <w:rFonts w:ascii="楷体" w:hAnsi="楷体" w:eastAsia="楷体" w:cs="楷体"/>
          <w:sz w:val="31"/>
          <w:szCs w:val="31"/>
        </w:rPr>
        <w:t xml:space="preserve">                                  </w:t>
      </w:r>
      <w:r>
        <w:rPr>
          <w:rFonts w:ascii="仿宋" w:hAnsi="仿宋" w:eastAsia="仿宋" w:cs="仿宋"/>
          <w:spacing w:val="16"/>
          <w:sz w:val="31"/>
          <w:szCs w:val="31"/>
        </w:rPr>
        <w:t>2.压缩优惠办理手续。简化增值税等税收优惠政策申报程</w:t>
      </w:r>
    </w:p>
    <w:p>
      <w:pPr>
        <w:spacing w:line="343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7"/>
          <w:sz w:val="31"/>
          <w:szCs w:val="31"/>
        </w:rPr>
        <w:t>序，原则上不再设置审批环节。优化多缴退税办理流程，进</w:t>
      </w:r>
      <w:r>
        <w:rPr>
          <w:rFonts w:ascii="仿宋" w:hAnsi="仿宋" w:eastAsia="仿宋" w:cs="仿宋"/>
          <w:spacing w:val="16"/>
          <w:sz w:val="31"/>
          <w:szCs w:val="31"/>
        </w:rPr>
        <w:t>一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7"/>
          <w:sz w:val="31"/>
          <w:szCs w:val="31"/>
        </w:rPr>
        <w:t>步完善退税管理，优先支持重点领域企业、高新技术企业、</w:t>
      </w:r>
      <w:r>
        <w:rPr>
          <w:rFonts w:ascii="仿宋" w:hAnsi="仿宋" w:eastAsia="仿宋" w:cs="仿宋"/>
          <w:spacing w:val="16"/>
          <w:sz w:val="31"/>
          <w:szCs w:val="31"/>
        </w:rPr>
        <w:t>技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7"/>
          <w:sz w:val="31"/>
          <w:szCs w:val="31"/>
        </w:rPr>
        <w:t>术先进型服务企业和科技型中小企业。优化纳税人缴费人享</w:t>
      </w:r>
      <w:r>
        <w:rPr>
          <w:rFonts w:ascii="仿宋" w:hAnsi="仿宋" w:eastAsia="仿宋" w:cs="仿宋"/>
          <w:spacing w:val="16"/>
          <w:sz w:val="31"/>
          <w:szCs w:val="31"/>
        </w:rPr>
        <w:t>受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7"/>
          <w:sz w:val="31"/>
          <w:szCs w:val="31"/>
        </w:rPr>
        <w:t>税费优惠方式，加大部门协同和信息共享，除依法需核准或</w:t>
      </w:r>
      <w:r>
        <w:rPr>
          <w:rFonts w:ascii="仿宋" w:hAnsi="仿宋" w:eastAsia="仿宋" w:cs="仿宋"/>
          <w:spacing w:val="16"/>
          <w:sz w:val="31"/>
          <w:szCs w:val="31"/>
        </w:rPr>
        <w:t>办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20"/>
          <w:sz w:val="31"/>
          <w:szCs w:val="31"/>
        </w:rPr>
        <w:t>理备</w:t>
      </w:r>
      <w:r>
        <w:rPr>
          <w:rFonts w:ascii="仿宋" w:hAnsi="仿宋" w:eastAsia="仿宋" w:cs="仿宋"/>
          <w:spacing w:val="12"/>
          <w:sz w:val="31"/>
          <w:szCs w:val="31"/>
        </w:rPr>
        <w:t>案</w:t>
      </w:r>
      <w:r>
        <w:rPr>
          <w:rFonts w:ascii="仿宋" w:hAnsi="仿宋" w:eastAsia="仿宋" w:cs="仿宋"/>
          <w:spacing w:val="10"/>
          <w:sz w:val="31"/>
          <w:szCs w:val="31"/>
        </w:rPr>
        <w:t>的事项外，推行 “自行判别、申报享受、资料留存备查”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办理方式，进一步提升纳税人缴费人享受政策红利和服务便</w:t>
      </w:r>
      <w:r>
        <w:rPr>
          <w:rFonts w:ascii="仿宋" w:hAnsi="仿宋" w:eastAsia="仿宋" w:cs="仿宋"/>
          <w:spacing w:val="16"/>
          <w:sz w:val="31"/>
          <w:szCs w:val="31"/>
        </w:rPr>
        <w:t>利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9"/>
          <w:sz w:val="31"/>
          <w:szCs w:val="31"/>
        </w:rPr>
        <w:t>的</w:t>
      </w:r>
      <w:r>
        <w:rPr>
          <w:rFonts w:ascii="仿宋" w:hAnsi="仿宋" w:eastAsia="仿宋" w:cs="仿宋"/>
          <w:spacing w:val="8"/>
          <w:sz w:val="31"/>
          <w:szCs w:val="31"/>
        </w:rPr>
        <w:t>获得感。</w:t>
      </w:r>
    </w:p>
    <w:p>
      <w:pPr>
        <w:spacing w:line="576" w:lineRule="exact"/>
        <w:ind w:left="65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8"/>
          <w:position w:val="19"/>
          <w:sz w:val="31"/>
          <w:szCs w:val="31"/>
        </w:rPr>
        <w:t>完成时限：2021 年 12 月</w:t>
      </w:r>
    </w:p>
    <w:p>
      <w:pPr>
        <w:spacing w:line="221" w:lineRule="auto"/>
        <w:ind w:left="64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2"/>
          <w:sz w:val="31"/>
          <w:szCs w:val="31"/>
        </w:rPr>
        <w:t>责</w:t>
      </w:r>
      <w:r>
        <w:rPr>
          <w:rFonts w:ascii="楷体" w:hAnsi="楷体" w:eastAsia="楷体" w:cs="楷体"/>
          <w:spacing w:val="8"/>
          <w:sz w:val="31"/>
          <w:szCs w:val="31"/>
        </w:rPr>
        <w:t>任单位：县税务局</w:t>
      </w:r>
    </w:p>
    <w:p>
      <w:pPr>
        <w:spacing w:before="205" w:line="343" w:lineRule="auto"/>
        <w:ind w:right="220" w:firstLine="66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3.加快出口</w:t>
      </w:r>
      <w:r>
        <w:rPr>
          <w:rFonts w:ascii="仿宋" w:hAnsi="仿宋" w:eastAsia="仿宋" w:cs="仿宋"/>
          <w:spacing w:val="4"/>
          <w:sz w:val="31"/>
          <w:szCs w:val="31"/>
        </w:rPr>
        <w:t>业</w:t>
      </w:r>
      <w:r>
        <w:rPr>
          <w:rFonts w:ascii="仿宋" w:hAnsi="仿宋" w:eastAsia="仿宋" w:cs="仿宋"/>
          <w:spacing w:val="3"/>
          <w:sz w:val="31"/>
          <w:szCs w:val="31"/>
        </w:rPr>
        <w:t>务办理速度。统筹推进进出口退税无纸化“非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接触式”办理</w:t>
      </w:r>
      <w:r>
        <w:rPr>
          <w:rFonts w:ascii="仿宋" w:hAnsi="仿宋" w:eastAsia="仿宋" w:cs="仿宋"/>
          <w:sz w:val="31"/>
          <w:szCs w:val="31"/>
        </w:rPr>
        <w:t xml:space="preserve">、实地核查 “容缺办理” “单一窗 口”退税申报 </w:t>
      </w:r>
      <w:r>
        <w:rPr>
          <w:rFonts w:ascii="仿宋" w:hAnsi="仿宋" w:eastAsia="仿宋" w:cs="仿宋"/>
          <w:spacing w:val="9"/>
          <w:sz w:val="31"/>
          <w:szCs w:val="31"/>
        </w:rPr>
        <w:t>功能等便利化措施，进一步优化出口退税服务。强化协作配合</w:t>
      </w:r>
      <w:r>
        <w:rPr>
          <w:rFonts w:ascii="仿宋" w:hAnsi="仿宋" w:eastAsia="仿宋" w:cs="仿宋"/>
          <w:spacing w:val="3"/>
          <w:sz w:val="31"/>
          <w:szCs w:val="31"/>
        </w:rPr>
        <w:t>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扩大数据共享范围，帮助出口企业加快全环节各事项办理速度</w:t>
      </w:r>
      <w:r>
        <w:rPr>
          <w:rFonts w:ascii="仿宋" w:hAnsi="仿宋" w:eastAsia="仿宋" w:cs="仿宋"/>
          <w:spacing w:val="3"/>
          <w:sz w:val="31"/>
          <w:szCs w:val="31"/>
        </w:rPr>
        <w:t>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提升出口退税整体效率。积极推进电子退库、更正、免抵调</w:t>
      </w:r>
      <w:r>
        <w:rPr>
          <w:rFonts w:ascii="仿宋" w:hAnsi="仿宋" w:eastAsia="仿宋" w:cs="仿宋"/>
          <w:spacing w:val="16"/>
          <w:sz w:val="31"/>
          <w:szCs w:val="31"/>
        </w:rPr>
        <w:t>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务</w:t>
      </w:r>
      <w:r>
        <w:rPr>
          <w:rFonts w:ascii="仿宋" w:hAnsi="仿宋" w:eastAsia="仿宋" w:cs="仿宋"/>
          <w:spacing w:val="3"/>
          <w:sz w:val="31"/>
          <w:szCs w:val="31"/>
        </w:rPr>
        <w:t>。一、二、三类企业出口退税平均办理时间分别压缩至 2 个、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6 个、8 个工作日，平均办理时</w:t>
      </w:r>
      <w:r>
        <w:rPr>
          <w:rFonts w:ascii="仿宋" w:hAnsi="仿宋" w:eastAsia="仿宋" w:cs="仿宋"/>
          <w:sz w:val="31"/>
          <w:szCs w:val="31"/>
        </w:rPr>
        <w:t>间压缩至 7 个工作日以内。</w:t>
      </w:r>
    </w:p>
    <w:p>
      <w:pPr>
        <w:spacing w:line="576" w:lineRule="exact"/>
        <w:ind w:left="65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9"/>
          <w:position w:val="19"/>
          <w:sz w:val="31"/>
          <w:szCs w:val="31"/>
        </w:rPr>
        <w:t xml:space="preserve">完成时限：2021 年 6 </w:t>
      </w:r>
      <w:r>
        <w:rPr>
          <w:rFonts w:ascii="楷体" w:hAnsi="楷体" w:eastAsia="楷体" w:cs="楷体"/>
          <w:spacing w:val="-8"/>
          <w:position w:val="19"/>
          <w:sz w:val="31"/>
          <w:szCs w:val="31"/>
        </w:rPr>
        <w:t>月</w:t>
      </w:r>
    </w:p>
    <w:p>
      <w:pPr>
        <w:spacing w:line="221" w:lineRule="auto"/>
        <w:ind w:left="64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2"/>
          <w:sz w:val="31"/>
          <w:szCs w:val="31"/>
        </w:rPr>
        <w:t>责</w:t>
      </w:r>
      <w:r>
        <w:rPr>
          <w:rFonts w:ascii="楷体" w:hAnsi="楷体" w:eastAsia="楷体" w:cs="楷体"/>
          <w:spacing w:val="8"/>
          <w:sz w:val="31"/>
          <w:szCs w:val="31"/>
        </w:rPr>
        <w:t>任单位：县税务局</w:t>
      </w:r>
    </w:p>
    <w:p>
      <w:pPr>
        <w:sectPr>
          <w:footerReference r:id="rId70" w:type="default"/>
          <w:pgSz w:w="11906" w:h="16839"/>
          <w:pgMar w:top="400" w:right="1217" w:bottom="1438" w:left="1541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343" w:lineRule="auto"/>
        <w:ind w:left="2" w:right="43" w:firstLine="65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4.</w:t>
      </w:r>
      <w:r>
        <w:rPr>
          <w:rFonts w:ascii="仿宋" w:hAnsi="仿宋" w:eastAsia="仿宋" w:cs="仿宋"/>
          <w:spacing w:val="4"/>
          <w:sz w:val="31"/>
          <w:szCs w:val="31"/>
        </w:rPr>
        <w:t>开展减税降费督查。严禁征收“过头税费”、违规揽税收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费和</w:t>
      </w:r>
      <w:r>
        <w:rPr>
          <w:rFonts w:ascii="仿宋" w:hAnsi="仿宋" w:eastAsia="仿宋" w:cs="仿宋"/>
          <w:spacing w:val="6"/>
          <w:sz w:val="31"/>
          <w:szCs w:val="31"/>
        </w:rPr>
        <w:t>虚</w:t>
      </w:r>
      <w:r>
        <w:rPr>
          <w:rFonts w:ascii="仿宋" w:hAnsi="仿宋" w:eastAsia="仿宋" w:cs="仿宋"/>
          <w:spacing w:val="5"/>
          <w:sz w:val="31"/>
          <w:szCs w:val="31"/>
        </w:rPr>
        <w:t>增收入以及以清缴补缴为名增加市场主体不合理负担。统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筹运</w:t>
      </w:r>
      <w:r>
        <w:rPr>
          <w:rFonts w:ascii="仿宋" w:hAnsi="仿宋" w:eastAsia="仿宋" w:cs="仿宋"/>
          <w:spacing w:val="6"/>
          <w:sz w:val="31"/>
          <w:szCs w:val="31"/>
        </w:rPr>
        <w:t>用</w:t>
      </w:r>
      <w:r>
        <w:rPr>
          <w:rFonts w:ascii="仿宋" w:hAnsi="仿宋" w:eastAsia="仿宋" w:cs="仿宋"/>
          <w:spacing w:val="5"/>
          <w:sz w:val="31"/>
          <w:szCs w:val="31"/>
        </w:rPr>
        <w:t>多种监督方式和资源，加强对税费优惠政策以及纳税缴费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便</w:t>
      </w:r>
      <w:r>
        <w:rPr>
          <w:rFonts w:ascii="仿宋" w:hAnsi="仿宋" w:eastAsia="仿宋" w:cs="仿宋"/>
          <w:spacing w:val="7"/>
          <w:sz w:val="31"/>
          <w:szCs w:val="31"/>
        </w:rPr>
        <w:t>利化措施落实情况的监督检查，对落实不力的严肃追责问责。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充分</w:t>
      </w:r>
      <w:r>
        <w:rPr>
          <w:rFonts w:ascii="仿宋" w:hAnsi="仿宋" w:eastAsia="仿宋" w:cs="仿宋"/>
          <w:spacing w:val="6"/>
          <w:sz w:val="31"/>
          <w:szCs w:val="31"/>
        </w:rPr>
        <w:t>发</w:t>
      </w:r>
      <w:r>
        <w:rPr>
          <w:rFonts w:ascii="仿宋" w:hAnsi="仿宋" w:eastAsia="仿宋" w:cs="仿宋"/>
          <w:spacing w:val="5"/>
          <w:sz w:val="31"/>
          <w:szCs w:val="31"/>
        </w:rPr>
        <w:t>挥明察暗访、“四不两直”督查的作用，促进问题早发现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早</w:t>
      </w:r>
      <w:r>
        <w:rPr>
          <w:rFonts w:ascii="仿宋" w:hAnsi="仿宋" w:eastAsia="仿宋" w:cs="仿宋"/>
          <w:spacing w:val="4"/>
          <w:sz w:val="31"/>
          <w:szCs w:val="31"/>
        </w:rPr>
        <w:t>整改。</w:t>
      </w:r>
    </w:p>
    <w:p>
      <w:pPr>
        <w:spacing w:before="1" w:line="221" w:lineRule="auto"/>
        <w:ind w:left="65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8"/>
          <w:sz w:val="31"/>
          <w:szCs w:val="31"/>
        </w:rPr>
        <w:t>完成时限：2021 年 12 月</w:t>
      </w:r>
    </w:p>
    <w:p>
      <w:pPr>
        <w:spacing w:before="203" w:line="221" w:lineRule="auto"/>
        <w:ind w:left="64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2"/>
          <w:sz w:val="31"/>
          <w:szCs w:val="31"/>
        </w:rPr>
        <w:t>责</w:t>
      </w:r>
      <w:r>
        <w:rPr>
          <w:rFonts w:ascii="楷体" w:hAnsi="楷体" w:eastAsia="楷体" w:cs="楷体"/>
          <w:spacing w:val="8"/>
          <w:sz w:val="31"/>
          <w:szCs w:val="31"/>
        </w:rPr>
        <w:t>任单位：县税务局</w:t>
      </w:r>
    </w:p>
    <w:p>
      <w:pPr>
        <w:spacing w:before="204" w:line="226" w:lineRule="auto"/>
        <w:ind w:left="63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"/>
          <w:sz w:val="31"/>
          <w:szCs w:val="31"/>
        </w:rPr>
        <w:t>( 四 ) 优化</w:t>
      </w:r>
      <w:r>
        <w:rPr>
          <w:rFonts w:ascii="楷体" w:hAnsi="楷体" w:eastAsia="楷体" w:cs="楷体"/>
          <w:sz w:val="31"/>
          <w:szCs w:val="31"/>
        </w:rPr>
        <w:t>报税后流程和税收执法方式</w:t>
      </w:r>
    </w:p>
    <w:p>
      <w:pPr>
        <w:spacing w:before="196" w:line="343" w:lineRule="auto"/>
        <w:ind w:left="5" w:right="43" w:firstLine="65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1</w:t>
      </w:r>
      <w:r>
        <w:rPr>
          <w:rFonts w:ascii="仿宋" w:hAnsi="仿宋" w:eastAsia="仿宋" w:cs="仿宋"/>
          <w:spacing w:val="4"/>
          <w:sz w:val="31"/>
          <w:szCs w:val="31"/>
        </w:rPr>
        <w:t>.优化企业所得税汇算清缴流程。实行网上办理，有效减少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企业收集数据、准备材料、提交申请以及完成补缴税款的时间</w:t>
      </w:r>
      <w:r>
        <w:rPr>
          <w:rFonts w:ascii="仿宋" w:hAnsi="仿宋" w:eastAsia="仿宋" w:cs="仿宋"/>
          <w:spacing w:val="5"/>
          <w:sz w:val="31"/>
          <w:szCs w:val="31"/>
        </w:rPr>
        <w:t>。</w:t>
      </w:r>
    </w:p>
    <w:p>
      <w:pPr>
        <w:spacing w:before="1" w:line="221" w:lineRule="auto"/>
        <w:ind w:left="65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8"/>
          <w:sz w:val="31"/>
          <w:szCs w:val="31"/>
        </w:rPr>
        <w:t>完成时限：2021 年 12 月</w:t>
      </w:r>
    </w:p>
    <w:p>
      <w:pPr>
        <w:spacing w:before="204" w:line="221" w:lineRule="auto"/>
        <w:ind w:left="64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2"/>
          <w:sz w:val="31"/>
          <w:szCs w:val="31"/>
        </w:rPr>
        <w:t>责</w:t>
      </w:r>
      <w:r>
        <w:rPr>
          <w:rFonts w:ascii="楷体" w:hAnsi="楷体" w:eastAsia="楷体" w:cs="楷体"/>
          <w:spacing w:val="8"/>
          <w:sz w:val="31"/>
          <w:szCs w:val="31"/>
        </w:rPr>
        <w:t>任单位：县税务局</w:t>
      </w:r>
    </w:p>
    <w:p>
      <w:pPr>
        <w:spacing w:before="205" w:line="343" w:lineRule="auto"/>
        <w:ind w:firstLine="65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2.</w:t>
      </w:r>
      <w:r>
        <w:rPr>
          <w:rFonts w:ascii="仿宋" w:hAnsi="仿宋" w:eastAsia="仿宋" w:cs="仿宋"/>
          <w:spacing w:val="6"/>
          <w:sz w:val="31"/>
          <w:szCs w:val="31"/>
        </w:rPr>
        <w:t>提</w:t>
      </w:r>
      <w:r>
        <w:rPr>
          <w:rFonts w:ascii="仿宋" w:hAnsi="仿宋" w:eastAsia="仿宋" w:cs="仿宋"/>
          <w:spacing w:val="4"/>
          <w:sz w:val="31"/>
          <w:szCs w:val="31"/>
        </w:rPr>
        <w:t>高增值税留抵退税政策落实效率。通过科学合理的增值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税退</w:t>
      </w:r>
      <w:r>
        <w:rPr>
          <w:rFonts w:ascii="仿宋" w:hAnsi="仿宋" w:eastAsia="仿宋" w:cs="仿宋"/>
          <w:spacing w:val="6"/>
          <w:sz w:val="31"/>
          <w:szCs w:val="31"/>
        </w:rPr>
        <w:t>税</w:t>
      </w:r>
      <w:r>
        <w:rPr>
          <w:rFonts w:ascii="仿宋" w:hAnsi="仿宋" w:eastAsia="仿宋" w:cs="仿宋"/>
          <w:spacing w:val="5"/>
          <w:sz w:val="31"/>
          <w:szCs w:val="31"/>
        </w:rPr>
        <w:t>制度，依托电子税务局，拓展纳税人网上申请和办理增值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税留</w:t>
      </w:r>
      <w:r>
        <w:rPr>
          <w:rFonts w:ascii="仿宋" w:hAnsi="仿宋" w:eastAsia="仿宋" w:cs="仿宋"/>
          <w:spacing w:val="8"/>
          <w:sz w:val="31"/>
          <w:szCs w:val="31"/>
        </w:rPr>
        <w:t>抵</w:t>
      </w:r>
      <w:r>
        <w:rPr>
          <w:rFonts w:ascii="仿宋" w:hAnsi="仿宋" w:eastAsia="仿宋" w:cs="仿宋"/>
          <w:spacing w:val="5"/>
          <w:sz w:val="31"/>
          <w:szCs w:val="31"/>
        </w:rPr>
        <w:t>退税业务渠道，提高退税效率。与财政、国库部门密切配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合，畅通</w:t>
      </w:r>
      <w:r>
        <w:rPr>
          <w:rFonts w:ascii="仿宋" w:hAnsi="仿宋" w:eastAsia="仿宋" w:cs="仿宋"/>
          <w:spacing w:val="-3"/>
          <w:sz w:val="31"/>
          <w:szCs w:val="31"/>
        </w:rPr>
        <w:t>电</w:t>
      </w:r>
      <w:r>
        <w:rPr>
          <w:rFonts w:ascii="仿宋" w:hAnsi="仿宋" w:eastAsia="仿宋" w:cs="仿宋"/>
          <w:spacing w:val="-2"/>
          <w:sz w:val="31"/>
          <w:szCs w:val="31"/>
        </w:rPr>
        <w:t>子退税渠道，确保符合条件的纳税人及时获得退税款。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缩短</w:t>
      </w:r>
      <w:r>
        <w:rPr>
          <w:rFonts w:ascii="仿宋" w:hAnsi="仿宋" w:eastAsia="仿宋" w:cs="仿宋"/>
          <w:spacing w:val="8"/>
          <w:sz w:val="31"/>
          <w:szCs w:val="31"/>
        </w:rPr>
        <w:t>留</w:t>
      </w:r>
      <w:r>
        <w:rPr>
          <w:rFonts w:ascii="仿宋" w:hAnsi="仿宋" w:eastAsia="仿宋" w:cs="仿宋"/>
          <w:spacing w:val="5"/>
          <w:sz w:val="31"/>
          <w:szCs w:val="31"/>
        </w:rPr>
        <w:t>抵退税时间，主要从减少退税准备时间，加快收入退还书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开具时间来进行优化</w:t>
      </w:r>
      <w:r>
        <w:rPr>
          <w:rFonts w:ascii="仿宋" w:hAnsi="仿宋" w:eastAsia="仿宋" w:cs="仿宋"/>
          <w:spacing w:val="7"/>
          <w:sz w:val="31"/>
          <w:szCs w:val="31"/>
        </w:rPr>
        <w:t>。</w:t>
      </w:r>
    </w:p>
    <w:p>
      <w:pPr>
        <w:spacing w:before="1" w:line="221" w:lineRule="auto"/>
        <w:ind w:left="65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8"/>
          <w:sz w:val="31"/>
          <w:szCs w:val="31"/>
        </w:rPr>
        <w:t>完成时限：2021 年 12 月</w:t>
      </w:r>
    </w:p>
    <w:p>
      <w:pPr>
        <w:spacing w:before="204" w:line="221" w:lineRule="auto"/>
        <w:ind w:left="64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2"/>
          <w:sz w:val="31"/>
          <w:szCs w:val="31"/>
        </w:rPr>
        <w:t>责</w:t>
      </w:r>
      <w:r>
        <w:rPr>
          <w:rFonts w:ascii="楷体" w:hAnsi="楷体" w:eastAsia="楷体" w:cs="楷体"/>
          <w:spacing w:val="8"/>
          <w:sz w:val="31"/>
          <w:szCs w:val="31"/>
        </w:rPr>
        <w:t>任单位：县税务局</w:t>
      </w:r>
    </w:p>
    <w:p>
      <w:pPr>
        <w:spacing w:before="205" w:line="241" w:lineRule="auto"/>
        <w:ind w:left="66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3.严格规范公正文明执法。优化重大涉税事项辅导，规范</w:t>
      </w:r>
      <w:r>
        <w:rPr>
          <w:rFonts w:ascii="仿宋" w:hAnsi="仿宋" w:eastAsia="仿宋" w:cs="仿宋"/>
          <w:spacing w:val="1"/>
          <w:sz w:val="31"/>
          <w:szCs w:val="31"/>
        </w:rPr>
        <w:t>涉</w:t>
      </w:r>
    </w:p>
    <w:p>
      <w:pPr>
        <w:sectPr>
          <w:footerReference r:id="rId71" w:type="default"/>
          <w:pgSz w:w="11906" w:h="16839"/>
          <w:pgMar w:top="400" w:right="1441" w:bottom="1438" w:left="1541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343" w:lineRule="auto"/>
        <w:ind w:left="2" w:right="7" w:hanging="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7"/>
          <w:sz w:val="31"/>
          <w:szCs w:val="31"/>
        </w:rPr>
        <w:t>税事项行政处罚。全面推行行政执法公示、执法全过程记录</w:t>
      </w:r>
      <w:r>
        <w:rPr>
          <w:rFonts w:ascii="仿宋" w:hAnsi="仿宋" w:eastAsia="仿宋" w:cs="仿宋"/>
          <w:spacing w:val="14"/>
          <w:sz w:val="31"/>
          <w:szCs w:val="31"/>
        </w:rPr>
        <w:t>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重大执法决定法制审核制度，坚决防止粗放式、选择性、一</w:t>
      </w:r>
      <w:r>
        <w:rPr>
          <w:rFonts w:ascii="仿宋" w:hAnsi="仿宋" w:eastAsia="仿宋" w:cs="仿宋"/>
          <w:spacing w:val="12"/>
          <w:sz w:val="31"/>
          <w:szCs w:val="31"/>
        </w:rPr>
        <w:t>刀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切的随意执法。健全完善税务机关权责清单，持续规范行政</w:t>
      </w:r>
      <w:r>
        <w:rPr>
          <w:rFonts w:ascii="仿宋" w:hAnsi="仿宋" w:eastAsia="仿宋" w:cs="仿宋"/>
          <w:spacing w:val="12"/>
          <w:sz w:val="31"/>
          <w:szCs w:val="31"/>
        </w:rPr>
        <w:t>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0"/>
          <w:sz w:val="31"/>
          <w:szCs w:val="31"/>
        </w:rPr>
        <w:t>罚</w:t>
      </w:r>
      <w:r>
        <w:rPr>
          <w:rFonts w:ascii="仿宋" w:hAnsi="仿宋" w:eastAsia="仿宋" w:cs="仿宋"/>
          <w:spacing w:val="19"/>
          <w:sz w:val="31"/>
          <w:szCs w:val="31"/>
        </w:rPr>
        <w:t>裁</w:t>
      </w:r>
      <w:r>
        <w:rPr>
          <w:rFonts w:ascii="仿宋" w:hAnsi="仿宋" w:eastAsia="仿宋" w:cs="仿宋"/>
          <w:spacing w:val="10"/>
          <w:sz w:val="31"/>
          <w:szCs w:val="31"/>
        </w:rPr>
        <w:t>量基准，加快推进简易处罚事项网上办理。 强化税务执法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内部控制和监督，全面推进内控机制信息化建设，规范执法</w:t>
      </w:r>
      <w:r>
        <w:rPr>
          <w:rFonts w:ascii="仿宋" w:hAnsi="仿宋" w:eastAsia="仿宋" w:cs="仿宋"/>
          <w:spacing w:val="12"/>
          <w:sz w:val="31"/>
          <w:szCs w:val="31"/>
        </w:rPr>
        <w:t>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为，减少执法风险。依法规范办理全省统一的税收业务，规</w:t>
      </w:r>
      <w:r>
        <w:rPr>
          <w:rFonts w:ascii="仿宋" w:hAnsi="仿宋" w:eastAsia="仿宋" w:cs="仿宋"/>
          <w:spacing w:val="12"/>
          <w:sz w:val="31"/>
          <w:szCs w:val="31"/>
        </w:rPr>
        <w:t>范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之</w:t>
      </w:r>
      <w:r>
        <w:rPr>
          <w:rFonts w:ascii="仿宋" w:hAnsi="仿宋" w:eastAsia="仿宋" w:cs="仿宋"/>
          <w:spacing w:val="11"/>
          <w:sz w:val="31"/>
          <w:szCs w:val="31"/>
        </w:rPr>
        <w:t>外无涉税业务。</w:t>
      </w:r>
    </w:p>
    <w:p>
      <w:pPr>
        <w:spacing w:line="575" w:lineRule="exact"/>
        <w:ind w:left="65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9"/>
          <w:position w:val="19"/>
          <w:sz w:val="31"/>
          <w:szCs w:val="31"/>
        </w:rPr>
        <w:t xml:space="preserve">完成时限：2021 年 6 </w:t>
      </w:r>
      <w:r>
        <w:rPr>
          <w:rFonts w:ascii="楷体" w:hAnsi="楷体" w:eastAsia="楷体" w:cs="楷体"/>
          <w:spacing w:val="-8"/>
          <w:position w:val="19"/>
          <w:sz w:val="31"/>
          <w:szCs w:val="31"/>
        </w:rPr>
        <w:t>月</w:t>
      </w:r>
    </w:p>
    <w:p>
      <w:pPr>
        <w:spacing w:line="221" w:lineRule="auto"/>
        <w:ind w:left="64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2"/>
          <w:sz w:val="31"/>
          <w:szCs w:val="31"/>
        </w:rPr>
        <w:t>责</w:t>
      </w:r>
      <w:r>
        <w:rPr>
          <w:rFonts w:ascii="楷体" w:hAnsi="楷体" w:eastAsia="楷体" w:cs="楷体"/>
          <w:spacing w:val="8"/>
          <w:sz w:val="31"/>
          <w:szCs w:val="31"/>
        </w:rPr>
        <w:t>任单位：县税务局</w:t>
      </w:r>
    </w:p>
    <w:p>
      <w:pPr>
        <w:spacing w:before="205" w:line="343" w:lineRule="auto"/>
        <w:ind w:firstLine="65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4.</w:t>
      </w:r>
      <w:r>
        <w:rPr>
          <w:rFonts w:ascii="仿宋" w:hAnsi="仿宋" w:eastAsia="仿宋" w:cs="仿宋"/>
          <w:spacing w:val="7"/>
          <w:sz w:val="31"/>
          <w:szCs w:val="31"/>
        </w:rPr>
        <w:t>健</w:t>
      </w:r>
      <w:r>
        <w:rPr>
          <w:rFonts w:ascii="仿宋" w:hAnsi="仿宋" w:eastAsia="仿宋" w:cs="仿宋"/>
          <w:spacing w:val="4"/>
          <w:sz w:val="31"/>
          <w:szCs w:val="31"/>
        </w:rPr>
        <w:t>全完善纳税信用管理制度。利用纳税信用积分制度，坚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持依</w:t>
      </w:r>
      <w:r>
        <w:rPr>
          <w:rFonts w:ascii="仿宋" w:hAnsi="仿宋" w:eastAsia="仿宋" w:cs="仿宋"/>
          <w:spacing w:val="8"/>
          <w:sz w:val="31"/>
          <w:szCs w:val="31"/>
        </w:rPr>
        <w:t>法</w:t>
      </w:r>
      <w:r>
        <w:rPr>
          <w:rFonts w:ascii="仿宋" w:hAnsi="仿宋" w:eastAsia="仿宋" w:cs="仿宋"/>
          <w:spacing w:val="5"/>
          <w:sz w:val="31"/>
          <w:szCs w:val="31"/>
        </w:rPr>
        <w:t>依规和包容审慎监管原则，进一步落实好纳税信用评价级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别修</w:t>
      </w:r>
      <w:r>
        <w:rPr>
          <w:rFonts w:ascii="仿宋" w:hAnsi="仿宋" w:eastAsia="仿宋" w:cs="仿宋"/>
          <w:spacing w:val="8"/>
          <w:sz w:val="31"/>
          <w:szCs w:val="31"/>
        </w:rPr>
        <w:t>复</w:t>
      </w:r>
      <w:r>
        <w:rPr>
          <w:rFonts w:ascii="仿宋" w:hAnsi="仿宋" w:eastAsia="仿宋" w:cs="仿宋"/>
          <w:spacing w:val="5"/>
          <w:sz w:val="31"/>
          <w:szCs w:val="31"/>
        </w:rPr>
        <w:t>相关规定，引导纳税人及时主动纠正失信行为，提高诚信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纳税</w:t>
      </w:r>
      <w:r>
        <w:rPr>
          <w:rFonts w:ascii="仿宋" w:hAnsi="仿宋" w:eastAsia="仿宋" w:cs="仿宋"/>
          <w:spacing w:val="8"/>
          <w:sz w:val="31"/>
          <w:szCs w:val="31"/>
        </w:rPr>
        <w:t>意</w:t>
      </w:r>
      <w:r>
        <w:rPr>
          <w:rFonts w:ascii="仿宋" w:hAnsi="仿宋" w:eastAsia="仿宋" w:cs="仿宋"/>
          <w:spacing w:val="5"/>
          <w:sz w:val="31"/>
          <w:szCs w:val="31"/>
        </w:rPr>
        <w:t>识。健全风险评估指标体系，实现对纳税人风险状况动态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监控</w:t>
      </w:r>
      <w:r>
        <w:rPr>
          <w:rFonts w:ascii="仿宋" w:hAnsi="仿宋" w:eastAsia="仿宋" w:cs="仿宋"/>
          <w:spacing w:val="8"/>
          <w:sz w:val="31"/>
          <w:szCs w:val="31"/>
        </w:rPr>
        <w:t>，</w:t>
      </w:r>
      <w:r>
        <w:rPr>
          <w:rFonts w:ascii="仿宋" w:hAnsi="仿宋" w:eastAsia="仿宋" w:cs="仿宋"/>
          <w:spacing w:val="5"/>
          <w:sz w:val="31"/>
          <w:szCs w:val="31"/>
        </w:rPr>
        <w:t>根据监控评价结果实施分类服务和差异化管理，提供公开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便捷</w:t>
      </w:r>
      <w:r>
        <w:rPr>
          <w:rFonts w:ascii="仿宋" w:hAnsi="仿宋" w:eastAsia="仿宋" w:cs="仿宋"/>
          <w:spacing w:val="6"/>
          <w:sz w:val="31"/>
          <w:szCs w:val="31"/>
        </w:rPr>
        <w:t>的</w:t>
      </w:r>
      <w:r>
        <w:rPr>
          <w:rFonts w:ascii="仿宋" w:hAnsi="仿宋" w:eastAsia="仿宋" w:cs="仿宋"/>
          <w:spacing w:val="5"/>
          <w:sz w:val="31"/>
          <w:szCs w:val="31"/>
        </w:rPr>
        <w:t>纳税信用自助查询渠道。进一步推动纳税信用体系融入社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会</w:t>
      </w:r>
      <w:r>
        <w:rPr>
          <w:rFonts w:ascii="仿宋" w:hAnsi="仿宋" w:eastAsia="仿宋" w:cs="仿宋"/>
          <w:spacing w:val="6"/>
          <w:sz w:val="31"/>
          <w:szCs w:val="31"/>
        </w:rPr>
        <w:t>信</w:t>
      </w:r>
      <w:r>
        <w:rPr>
          <w:rFonts w:ascii="仿宋" w:hAnsi="仿宋" w:eastAsia="仿宋" w:cs="仿宋"/>
          <w:spacing w:val="5"/>
          <w:sz w:val="31"/>
          <w:szCs w:val="31"/>
        </w:rPr>
        <w:t>用体系，应用 “互联网+监管”方式，推送纳税信用信息和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税收</w:t>
      </w:r>
      <w:r>
        <w:rPr>
          <w:rFonts w:ascii="仿宋" w:hAnsi="仿宋" w:eastAsia="仿宋" w:cs="仿宋"/>
          <w:spacing w:val="8"/>
          <w:sz w:val="31"/>
          <w:szCs w:val="31"/>
        </w:rPr>
        <w:t>违</w:t>
      </w:r>
      <w:r>
        <w:rPr>
          <w:rFonts w:ascii="仿宋" w:hAnsi="仿宋" w:eastAsia="仿宋" w:cs="仿宋"/>
          <w:spacing w:val="5"/>
          <w:sz w:val="31"/>
          <w:szCs w:val="31"/>
        </w:rPr>
        <w:t>法“黑名单”至相关部门，加强重大税收违法失信案件信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息和</w:t>
      </w:r>
      <w:r>
        <w:rPr>
          <w:rFonts w:ascii="仿宋" w:hAnsi="仿宋" w:eastAsia="仿宋" w:cs="仿宋"/>
          <w:spacing w:val="8"/>
          <w:sz w:val="31"/>
          <w:szCs w:val="31"/>
        </w:rPr>
        <w:t>当</w:t>
      </w:r>
      <w:r>
        <w:rPr>
          <w:rFonts w:ascii="仿宋" w:hAnsi="仿宋" w:eastAsia="仿宋" w:cs="仿宋"/>
          <w:spacing w:val="5"/>
          <w:sz w:val="31"/>
          <w:szCs w:val="31"/>
        </w:rPr>
        <w:t>事人名单动态管理，为当事人提供提前撤出名单的信用修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复途</w:t>
      </w:r>
      <w:r>
        <w:rPr>
          <w:rFonts w:ascii="仿宋" w:hAnsi="仿宋" w:eastAsia="仿宋" w:cs="仿宋"/>
          <w:spacing w:val="6"/>
          <w:sz w:val="31"/>
          <w:szCs w:val="31"/>
        </w:rPr>
        <w:t>径</w:t>
      </w:r>
      <w:r>
        <w:rPr>
          <w:rFonts w:ascii="仿宋" w:hAnsi="仿宋" w:eastAsia="仿宋" w:cs="仿宋"/>
          <w:spacing w:val="5"/>
          <w:sz w:val="31"/>
          <w:szCs w:val="31"/>
        </w:rPr>
        <w:t>，引导市场主体规范健康发展。完善涉税专业服务监管制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度</w:t>
      </w:r>
      <w:r>
        <w:rPr>
          <w:rFonts w:ascii="仿宋" w:hAnsi="仿宋" w:eastAsia="仿宋" w:cs="仿宋"/>
          <w:spacing w:val="8"/>
          <w:sz w:val="31"/>
          <w:szCs w:val="31"/>
        </w:rPr>
        <w:t>，规范涉税专业服务行为。</w:t>
      </w:r>
    </w:p>
    <w:p>
      <w:pPr>
        <w:spacing w:line="576" w:lineRule="exact"/>
        <w:ind w:left="65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9"/>
          <w:position w:val="19"/>
          <w:sz w:val="31"/>
          <w:szCs w:val="31"/>
        </w:rPr>
        <w:t xml:space="preserve">完成时限：2021 年 6 </w:t>
      </w:r>
      <w:r>
        <w:rPr>
          <w:rFonts w:ascii="楷体" w:hAnsi="楷体" w:eastAsia="楷体" w:cs="楷体"/>
          <w:spacing w:val="-8"/>
          <w:position w:val="19"/>
          <w:sz w:val="31"/>
          <w:szCs w:val="31"/>
        </w:rPr>
        <w:t>月</w:t>
      </w:r>
    </w:p>
    <w:p>
      <w:pPr>
        <w:spacing w:line="221" w:lineRule="auto"/>
        <w:ind w:left="64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2"/>
          <w:sz w:val="31"/>
          <w:szCs w:val="31"/>
        </w:rPr>
        <w:t>责</w:t>
      </w:r>
      <w:r>
        <w:rPr>
          <w:rFonts w:ascii="楷体" w:hAnsi="楷体" w:eastAsia="楷体" w:cs="楷体"/>
          <w:spacing w:val="8"/>
          <w:sz w:val="31"/>
          <w:szCs w:val="31"/>
        </w:rPr>
        <w:t>任单位：县税务局</w:t>
      </w:r>
    </w:p>
    <w:p>
      <w:pPr>
        <w:sectPr>
          <w:footerReference r:id="rId72" w:type="default"/>
          <w:pgSz w:w="11906" w:h="16839"/>
          <w:pgMar w:top="400" w:right="1530" w:bottom="1438" w:left="1541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228" w:lineRule="auto"/>
        <w:ind w:left="666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4"/>
          <w:sz w:val="31"/>
          <w:szCs w:val="31"/>
        </w:rPr>
        <w:t>四、保障措</w:t>
      </w:r>
      <w:r>
        <w:rPr>
          <w:rFonts w:ascii="黑体" w:hAnsi="黑体" w:eastAsia="黑体" w:cs="黑体"/>
          <w:spacing w:val="3"/>
          <w:sz w:val="31"/>
          <w:szCs w:val="31"/>
        </w:rPr>
        <w:t>施</w:t>
      </w:r>
    </w:p>
    <w:p>
      <w:pPr>
        <w:spacing w:before="192" w:line="343" w:lineRule="auto"/>
        <w:ind w:firstLine="635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-6"/>
          <w:sz w:val="31"/>
          <w:szCs w:val="31"/>
        </w:rPr>
        <w:t>(</w:t>
      </w:r>
      <w:r>
        <w:rPr>
          <w:rFonts w:ascii="楷体" w:hAnsi="楷体" w:eastAsia="楷体" w:cs="楷体"/>
          <w:spacing w:val="-4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3"/>
          <w:sz w:val="31"/>
          <w:szCs w:val="31"/>
        </w:rPr>
        <w:t>一 )加强组织领导。</w:t>
      </w:r>
      <w:r>
        <w:rPr>
          <w:rFonts w:ascii="仿宋" w:hAnsi="仿宋" w:eastAsia="仿宋" w:cs="仿宋"/>
          <w:spacing w:val="-3"/>
          <w:sz w:val="31"/>
          <w:szCs w:val="31"/>
        </w:rPr>
        <w:t>县局成立优化税收营商环境领导小组，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加强</w:t>
      </w:r>
      <w:r>
        <w:rPr>
          <w:rFonts w:ascii="仿宋" w:hAnsi="仿宋" w:eastAsia="仿宋" w:cs="仿宋"/>
          <w:spacing w:val="6"/>
          <w:sz w:val="31"/>
          <w:szCs w:val="31"/>
        </w:rPr>
        <w:t>组</w:t>
      </w:r>
      <w:r>
        <w:rPr>
          <w:rFonts w:ascii="仿宋" w:hAnsi="仿宋" w:eastAsia="仿宋" w:cs="仿宋"/>
          <w:spacing w:val="5"/>
          <w:sz w:val="31"/>
          <w:szCs w:val="31"/>
        </w:rPr>
        <w:t>织领导和统筹协调，强化上下联动，定期研究部署、统筹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推</w:t>
      </w:r>
      <w:r>
        <w:rPr>
          <w:rFonts w:ascii="仿宋" w:hAnsi="仿宋" w:eastAsia="仿宋" w:cs="仿宋"/>
          <w:spacing w:val="11"/>
          <w:sz w:val="31"/>
          <w:szCs w:val="31"/>
        </w:rPr>
        <w:t>进</w:t>
      </w:r>
      <w:r>
        <w:rPr>
          <w:rFonts w:ascii="仿宋" w:hAnsi="仿宋" w:eastAsia="仿宋" w:cs="仿宋"/>
          <w:spacing w:val="8"/>
          <w:sz w:val="31"/>
          <w:szCs w:val="31"/>
        </w:rPr>
        <w:t>缴纳税费指标提升行动。要转变思维理念，加强统筹集成，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做到</w:t>
      </w:r>
      <w:r>
        <w:rPr>
          <w:rFonts w:ascii="仿宋" w:hAnsi="仿宋" w:eastAsia="仿宋" w:cs="仿宋"/>
          <w:spacing w:val="6"/>
          <w:sz w:val="31"/>
          <w:szCs w:val="31"/>
        </w:rPr>
        <w:t>“</w:t>
      </w:r>
      <w:r>
        <w:rPr>
          <w:rFonts w:ascii="仿宋" w:hAnsi="仿宋" w:eastAsia="仿宋" w:cs="仿宋"/>
          <w:spacing w:val="5"/>
          <w:sz w:val="31"/>
          <w:szCs w:val="31"/>
        </w:rPr>
        <w:t>放管服”三管齐下、协同发力，按照完成时限高质量落实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各项措施</w:t>
      </w:r>
      <w:r>
        <w:rPr>
          <w:rFonts w:ascii="仿宋" w:hAnsi="仿宋" w:eastAsia="仿宋" w:cs="仿宋"/>
          <w:spacing w:val="5"/>
          <w:sz w:val="31"/>
          <w:szCs w:val="31"/>
        </w:rPr>
        <w:t>。</w:t>
      </w:r>
    </w:p>
    <w:p>
      <w:pPr>
        <w:spacing w:line="343" w:lineRule="auto"/>
        <w:ind w:right="86" w:firstLine="635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18"/>
          <w:sz w:val="31"/>
          <w:szCs w:val="31"/>
        </w:rPr>
        <w:t>(</w:t>
      </w:r>
      <w:r>
        <w:rPr>
          <w:rFonts w:ascii="楷体" w:hAnsi="楷体" w:eastAsia="楷体" w:cs="楷体"/>
          <w:spacing w:val="10"/>
          <w:sz w:val="31"/>
          <w:szCs w:val="31"/>
        </w:rPr>
        <w:t xml:space="preserve"> 二 ) 凝聚工作合力。</w:t>
      </w:r>
      <w:r>
        <w:rPr>
          <w:rFonts w:ascii="仿宋" w:hAnsi="仿宋" w:eastAsia="仿宋" w:cs="仿宋"/>
          <w:spacing w:val="10"/>
          <w:sz w:val="31"/>
          <w:szCs w:val="31"/>
        </w:rPr>
        <w:t>积极与相关部门沟通对接，加强部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门协同配合，加大数据共享力度，形成工作合力。做好面向</w:t>
      </w:r>
      <w:r>
        <w:rPr>
          <w:rFonts w:ascii="仿宋" w:hAnsi="仿宋" w:eastAsia="仿宋" w:cs="仿宋"/>
          <w:spacing w:val="16"/>
          <w:sz w:val="31"/>
          <w:szCs w:val="31"/>
        </w:rPr>
        <w:t>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场主体和社会公众的宣传解读，积极开展宣传，为持续推进</w:t>
      </w:r>
      <w:r>
        <w:rPr>
          <w:rFonts w:ascii="仿宋" w:hAnsi="仿宋" w:eastAsia="仿宋" w:cs="仿宋"/>
          <w:spacing w:val="16"/>
          <w:sz w:val="31"/>
          <w:szCs w:val="31"/>
        </w:rPr>
        <w:t>纳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税缴费便利化改革、优化税收营商环境营造良好舆论氛围</w:t>
      </w:r>
      <w:r>
        <w:rPr>
          <w:rFonts w:ascii="仿宋" w:hAnsi="仿宋" w:eastAsia="仿宋" w:cs="仿宋"/>
          <w:spacing w:val="10"/>
          <w:sz w:val="31"/>
          <w:szCs w:val="31"/>
        </w:rPr>
        <w:t>。</w:t>
      </w:r>
    </w:p>
    <w:p>
      <w:pPr>
        <w:spacing w:before="5" w:line="346" w:lineRule="auto"/>
        <w:ind w:left="2" w:right="29" w:firstLine="632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-1"/>
          <w:sz w:val="31"/>
          <w:szCs w:val="31"/>
        </w:rPr>
        <w:t>( 三 ) 加强评价考核。</w:t>
      </w:r>
      <w:r>
        <w:rPr>
          <w:rFonts w:ascii="仿宋" w:hAnsi="仿宋" w:eastAsia="仿宋" w:cs="仿宋"/>
          <w:spacing w:val="-1"/>
          <w:sz w:val="31"/>
          <w:szCs w:val="31"/>
        </w:rPr>
        <w:t>坚持以纳</w:t>
      </w:r>
      <w:r>
        <w:rPr>
          <w:rFonts w:ascii="仿宋" w:hAnsi="仿宋" w:eastAsia="仿宋" w:cs="仿宋"/>
          <w:sz w:val="31"/>
          <w:szCs w:val="31"/>
        </w:rPr>
        <w:t xml:space="preserve">税人缴费人感受为导向，评 </w:t>
      </w:r>
      <w:r>
        <w:rPr>
          <w:rFonts w:ascii="仿宋" w:hAnsi="仿宋" w:eastAsia="仿宋" w:cs="仿宋"/>
          <w:spacing w:val="11"/>
          <w:sz w:val="31"/>
          <w:szCs w:val="31"/>
        </w:rPr>
        <w:t>价和改进纳税缴费便利化各项工作。认真开展政务服务 “好</w:t>
      </w:r>
      <w:r>
        <w:rPr>
          <w:rFonts w:ascii="仿宋" w:hAnsi="仿宋" w:eastAsia="仿宋" w:cs="仿宋"/>
          <w:spacing w:val="9"/>
          <w:sz w:val="31"/>
          <w:szCs w:val="31"/>
        </w:rPr>
        <w:t>差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评”</w:t>
      </w:r>
      <w:r>
        <w:rPr>
          <w:rFonts w:ascii="仿宋" w:hAnsi="仿宋" w:eastAsia="仿宋" w:cs="仿宋"/>
          <w:spacing w:val="8"/>
          <w:sz w:val="31"/>
          <w:szCs w:val="31"/>
        </w:rPr>
        <w:t>，</w:t>
      </w:r>
      <w:r>
        <w:rPr>
          <w:rFonts w:ascii="仿宋" w:hAnsi="仿宋" w:eastAsia="仿宋" w:cs="仿宋"/>
          <w:spacing w:val="5"/>
          <w:sz w:val="31"/>
          <w:szCs w:val="31"/>
        </w:rPr>
        <w:t>实现政务服务事项、评价对象、服务渠道全覆盖，确保每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项</w:t>
      </w:r>
      <w:r>
        <w:rPr>
          <w:rFonts w:ascii="仿宋" w:hAnsi="仿宋" w:eastAsia="仿宋" w:cs="仿宋"/>
          <w:spacing w:val="7"/>
          <w:sz w:val="31"/>
          <w:szCs w:val="31"/>
        </w:rPr>
        <w:t>差评反映的问题能够及时整改，不断增强市场主体的获得感、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满</w:t>
      </w:r>
      <w:r>
        <w:rPr>
          <w:rFonts w:ascii="仿宋" w:hAnsi="仿宋" w:eastAsia="仿宋" w:cs="仿宋"/>
          <w:spacing w:val="4"/>
          <w:sz w:val="31"/>
          <w:szCs w:val="31"/>
        </w:rPr>
        <w:t>意度。</w:t>
      </w:r>
    </w:p>
    <w:p>
      <w:pPr>
        <w:sectPr>
          <w:footerReference r:id="rId73" w:type="default"/>
          <w:pgSz w:w="11906" w:h="16839"/>
          <w:pgMar w:top="400" w:right="1449" w:bottom="1438" w:left="1541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0" w:line="226" w:lineRule="auto"/>
        <w:ind w:left="25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20"/>
          <w:sz w:val="31"/>
          <w:szCs w:val="31"/>
        </w:rPr>
        <w:t>附</w:t>
      </w:r>
      <w:r>
        <w:rPr>
          <w:rFonts w:ascii="黑体" w:hAnsi="黑体" w:eastAsia="黑体" w:cs="黑体"/>
          <w:spacing w:val="-18"/>
          <w:sz w:val="31"/>
          <w:szCs w:val="31"/>
        </w:rPr>
        <w:t>件7</w:t>
      </w:r>
    </w:p>
    <w:p>
      <w:pPr>
        <w:spacing w:line="475" w:lineRule="auto"/>
        <w:rPr>
          <w:rFonts w:ascii="Arial"/>
          <w:sz w:val="21"/>
        </w:rPr>
      </w:pPr>
    </w:p>
    <w:p>
      <w:pPr>
        <w:spacing w:before="185" w:line="187" w:lineRule="auto"/>
        <w:ind w:left="1334"/>
        <w:rPr>
          <w:rFonts w:ascii="微软雅黑" w:hAnsi="微软雅黑" w:eastAsia="微软雅黑" w:cs="微软雅黑"/>
          <w:sz w:val="43"/>
          <w:szCs w:val="43"/>
        </w:rPr>
      </w:pPr>
      <w:r>
        <w:rPr>
          <w:rFonts w:ascii="微软雅黑" w:hAnsi="微软雅黑" w:eastAsia="微软雅黑" w:cs="微软雅黑"/>
          <w:spacing w:val="10"/>
          <w:sz w:val="43"/>
          <w:szCs w:val="43"/>
        </w:rPr>
        <w:t>温县办理破产提升专项行动方</w:t>
      </w:r>
      <w:r>
        <w:rPr>
          <w:rFonts w:ascii="微软雅黑" w:hAnsi="微软雅黑" w:eastAsia="微软雅黑" w:cs="微软雅黑"/>
          <w:spacing w:val="8"/>
          <w:sz w:val="43"/>
          <w:szCs w:val="43"/>
        </w:rPr>
        <w:t>案</w:t>
      </w:r>
    </w:p>
    <w:p>
      <w:pPr>
        <w:spacing w:line="291" w:lineRule="auto"/>
        <w:rPr>
          <w:rFonts w:ascii="Arial"/>
          <w:sz w:val="21"/>
        </w:rPr>
      </w:pPr>
    </w:p>
    <w:p>
      <w:pPr>
        <w:spacing w:line="291" w:lineRule="auto"/>
        <w:rPr>
          <w:rFonts w:ascii="Arial"/>
          <w:sz w:val="21"/>
        </w:rPr>
      </w:pPr>
    </w:p>
    <w:p>
      <w:pPr>
        <w:spacing w:before="100" w:line="343" w:lineRule="auto"/>
        <w:ind w:right="81" w:firstLine="65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为认真贯</w:t>
      </w:r>
      <w:r>
        <w:rPr>
          <w:rFonts w:ascii="仿宋" w:hAnsi="仿宋" w:eastAsia="仿宋" w:cs="仿宋"/>
          <w:spacing w:val="4"/>
          <w:sz w:val="31"/>
          <w:szCs w:val="31"/>
        </w:rPr>
        <w:t>彻中央、国务院和省、市、县关于优化营商环境的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决策</w:t>
      </w:r>
      <w:r>
        <w:rPr>
          <w:rFonts w:ascii="仿宋" w:hAnsi="仿宋" w:eastAsia="仿宋" w:cs="仿宋"/>
          <w:spacing w:val="9"/>
          <w:sz w:val="31"/>
          <w:szCs w:val="31"/>
        </w:rPr>
        <w:t>部</w:t>
      </w:r>
      <w:r>
        <w:rPr>
          <w:rFonts w:ascii="仿宋" w:hAnsi="仿宋" w:eastAsia="仿宋" w:cs="仿宋"/>
          <w:spacing w:val="5"/>
          <w:sz w:val="31"/>
          <w:szCs w:val="31"/>
        </w:rPr>
        <w:t>署，充分发挥人民法院审判职能作用，全面优化法治化营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商环境</w:t>
      </w:r>
      <w:r>
        <w:rPr>
          <w:rFonts w:ascii="仿宋" w:hAnsi="仿宋" w:eastAsia="仿宋" w:cs="仿宋"/>
          <w:spacing w:val="6"/>
          <w:sz w:val="31"/>
          <w:szCs w:val="31"/>
        </w:rPr>
        <w:t>，</w:t>
      </w:r>
      <w:r>
        <w:rPr>
          <w:rFonts w:ascii="仿宋" w:hAnsi="仿宋" w:eastAsia="仿宋" w:cs="仿宋"/>
          <w:spacing w:val="5"/>
          <w:sz w:val="31"/>
          <w:szCs w:val="31"/>
        </w:rPr>
        <w:t>促进办理破产方面的收回债务所需时间、收回债务所需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成本、</w:t>
      </w:r>
      <w:r>
        <w:rPr>
          <w:rFonts w:ascii="仿宋" w:hAnsi="仿宋" w:eastAsia="仿宋" w:cs="仿宋"/>
          <w:spacing w:val="6"/>
          <w:sz w:val="31"/>
          <w:szCs w:val="31"/>
        </w:rPr>
        <w:t>债</w:t>
      </w:r>
      <w:r>
        <w:rPr>
          <w:rFonts w:ascii="仿宋" w:hAnsi="仿宋" w:eastAsia="仿宋" w:cs="仿宋"/>
          <w:spacing w:val="5"/>
          <w:sz w:val="31"/>
          <w:szCs w:val="31"/>
        </w:rPr>
        <w:t>权人回收率等指标提升，依据《河南省优化营商环境条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例》，结合温县工作实际，制定本方案</w:t>
      </w:r>
      <w:r>
        <w:rPr>
          <w:rFonts w:ascii="仿宋" w:hAnsi="仿宋" w:eastAsia="仿宋" w:cs="仿宋"/>
          <w:spacing w:val="7"/>
          <w:sz w:val="31"/>
          <w:szCs w:val="31"/>
        </w:rPr>
        <w:t>。</w:t>
      </w:r>
    </w:p>
    <w:p>
      <w:pPr>
        <w:spacing w:line="506" w:lineRule="exact"/>
        <w:ind w:left="655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7"/>
          <w:position w:val="4"/>
          <w:sz w:val="31"/>
          <w:szCs w:val="31"/>
        </w:rPr>
        <w:t>一</w:t>
      </w:r>
      <w:r>
        <w:rPr>
          <w:rFonts w:ascii="黑体" w:hAnsi="黑体" w:eastAsia="黑体" w:cs="黑体"/>
          <w:spacing w:val="6"/>
          <w:position w:val="4"/>
          <w:sz w:val="31"/>
          <w:szCs w:val="31"/>
        </w:rPr>
        <w:t>、总体要求</w:t>
      </w:r>
    </w:p>
    <w:p>
      <w:pPr>
        <w:spacing w:before="70" w:line="343" w:lineRule="auto"/>
        <w:ind w:left="12" w:right="93" w:firstLine="70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4"/>
          <w:sz w:val="31"/>
          <w:szCs w:val="31"/>
        </w:rPr>
        <w:t>以</w:t>
      </w:r>
      <w:r>
        <w:rPr>
          <w:rFonts w:ascii="仿宋" w:hAnsi="仿宋" w:eastAsia="仿宋" w:cs="仿宋"/>
          <w:spacing w:val="14"/>
          <w:sz w:val="31"/>
          <w:szCs w:val="31"/>
        </w:rPr>
        <w:t>习近平新时代中国特色社会主义思想为指导，全面贯彻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5"/>
          <w:sz w:val="31"/>
          <w:szCs w:val="31"/>
        </w:rPr>
        <w:t>党</w:t>
      </w:r>
      <w:r>
        <w:rPr>
          <w:rFonts w:ascii="仿宋" w:hAnsi="仿宋" w:eastAsia="仿宋" w:cs="仿宋"/>
          <w:spacing w:val="16"/>
          <w:sz w:val="31"/>
          <w:szCs w:val="31"/>
        </w:rPr>
        <w:t>的十九大和十九届二中、三中、四中、五中全会及中央经济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5"/>
          <w:sz w:val="31"/>
          <w:szCs w:val="31"/>
        </w:rPr>
        <w:t>工</w:t>
      </w:r>
      <w:r>
        <w:rPr>
          <w:rFonts w:ascii="仿宋" w:hAnsi="仿宋" w:eastAsia="仿宋" w:cs="仿宋"/>
          <w:spacing w:val="16"/>
          <w:sz w:val="31"/>
          <w:szCs w:val="31"/>
        </w:rPr>
        <w:t>作会议精神和省委、省政府决策部署，按照市场化、法治化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5"/>
          <w:sz w:val="31"/>
          <w:szCs w:val="31"/>
        </w:rPr>
        <w:t>原</w:t>
      </w:r>
      <w:r>
        <w:rPr>
          <w:rFonts w:ascii="仿宋" w:hAnsi="仿宋" w:eastAsia="仿宋" w:cs="仿宋"/>
          <w:spacing w:val="16"/>
          <w:sz w:val="31"/>
          <w:szCs w:val="31"/>
        </w:rPr>
        <w:t>则，加大企业破产配套制度机制供给，保障企业破产制度顺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畅</w:t>
      </w:r>
      <w:r>
        <w:rPr>
          <w:rFonts w:ascii="仿宋" w:hAnsi="仿宋" w:eastAsia="仿宋" w:cs="仿宋"/>
          <w:spacing w:val="12"/>
          <w:sz w:val="31"/>
          <w:szCs w:val="31"/>
        </w:rPr>
        <w:t>高效运行。</w:t>
      </w:r>
    </w:p>
    <w:p>
      <w:pPr>
        <w:spacing w:line="410" w:lineRule="exact"/>
        <w:ind w:left="65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position w:val="2"/>
          <w:sz w:val="31"/>
          <w:szCs w:val="31"/>
        </w:rPr>
        <w:t>二</w:t>
      </w:r>
      <w:r>
        <w:rPr>
          <w:rFonts w:ascii="黑体" w:hAnsi="黑体" w:eastAsia="黑体" w:cs="黑体"/>
          <w:spacing w:val="6"/>
          <w:position w:val="2"/>
          <w:sz w:val="31"/>
          <w:szCs w:val="31"/>
        </w:rPr>
        <w:t>、工作目标</w:t>
      </w:r>
    </w:p>
    <w:p>
      <w:pPr>
        <w:spacing w:before="163" w:line="346" w:lineRule="auto"/>
        <w:ind w:left="10" w:firstLine="65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紧盯国内国际前沿指标，加大制度创新，最大限度发挥破产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审判制度优势，充分保护债权人利益，挽救助有挽救价值的企</w:t>
      </w:r>
      <w:r>
        <w:rPr>
          <w:rFonts w:ascii="仿宋" w:hAnsi="仿宋" w:eastAsia="仿宋" w:cs="仿宋"/>
          <w:spacing w:val="-2"/>
          <w:sz w:val="31"/>
          <w:szCs w:val="31"/>
        </w:rPr>
        <w:t>业</w:t>
      </w:r>
      <w:r>
        <w:rPr>
          <w:rFonts w:ascii="仿宋" w:hAnsi="仿宋" w:eastAsia="仿宋" w:cs="仿宋"/>
          <w:sz w:val="31"/>
          <w:szCs w:val="31"/>
        </w:rPr>
        <w:t xml:space="preserve">， </w:t>
      </w:r>
      <w:r>
        <w:rPr>
          <w:rFonts w:ascii="仿宋" w:hAnsi="仿宋" w:eastAsia="仿宋" w:cs="仿宋"/>
          <w:spacing w:val="10"/>
          <w:sz w:val="31"/>
          <w:szCs w:val="31"/>
        </w:rPr>
        <w:t>帮</w:t>
      </w:r>
      <w:r>
        <w:rPr>
          <w:rFonts w:ascii="仿宋" w:hAnsi="仿宋" w:eastAsia="仿宋" w:cs="仿宋"/>
          <w:spacing w:val="6"/>
          <w:sz w:val="31"/>
          <w:szCs w:val="31"/>
        </w:rPr>
        <w:t>助</w:t>
      </w:r>
      <w:r>
        <w:rPr>
          <w:rFonts w:ascii="仿宋" w:hAnsi="仿宋" w:eastAsia="仿宋" w:cs="仿宋"/>
          <w:spacing w:val="5"/>
          <w:sz w:val="31"/>
          <w:szCs w:val="31"/>
        </w:rPr>
        <w:t>经营不善企业依法退出市场，实现社会资源优化配置和产业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结</w:t>
      </w:r>
      <w:r>
        <w:rPr>
          <w:rFonts w:ascii="仿宋" w:hAnsi="仿宋" w:eastAsia="仿宋" w:cs="仿宋"/>
          <w:spacing w:val="6"/>
          <w:sz w:val="31"/>
          <w:szCs w:val="31"/>
        </w:rPr>
        <w:t>构</w:t>
      </w:r>
      <w:r>
        <w:rPr>
          <w:rFonts w:ascii="仿宋" w:hAnsi="仿宋" w:eastAsia="仿宋" w:cs="仿宋"/>
          <w:spacing w:val="5"/>
          <w:sz w:val="31"/>
          <w:szCs w:val="31"/>
        </w:rPr>
        <w:t>转型升级，全面提升企业破产制度运行效率和效果，更好服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 xml:space="preserve">务经济社会发展。力争到 </w:t>
      </w:r>
      <w:r>
        <w:rPr>
          <w:rFonts w:ascii="仿宋" w:hAnsi="仿宋" w:eastAsia="仿宋" w:cs="仿宋"/>
          <w:sz w:val="31"/>
          <w:szCs w:val="31"/>
        </w:rPr>
        <w:t xml:space="preserve">2021 年，确保温县 “办理破产”指标 </w:t>
      </w:r>
      <w:r>
        <w:rPr>
          <w:rFonts w:ascii="仿宋" w:hAnsi="仿宋" w:eastAsia="仿宋" w:cs="仿宋"/>
          <w:spacing w:val="8"/>
          <w:sz w:val="31"/>
          <w:szCs w:val="31"/>
        </w:rPr>
        <w:t>焦作市第</w:t>
      </w:r>
      <w:r>
        <w:rPr>
          <w:rFonts w:ascii="仿宋" w:hAnsi="仿宋" w:eastAsia="仿宋" w:cs="仿宋"/>
          <w:spacing w:val="7"/>
          <w:sz w:val="31"/>
          <w:szCs w:val="31"/>
        </w:rPr>
        <w:t>一</w:t>
      </w:r>
      <w:r>
        <w:rPr>
          <w:rFonts w:ascii="仿宋" w:hAnsi="仿宋" w:eastAsia="仿宋" w:cs="仿宋"/>
          <w:spacing w:val="4"/>
          <w:sz w:val="31"/>
          <w:szCs w:val="31"/>
        </w:rPr>
        <w:t>方阵水平；2021 年，将温县 “办理破产”指标提升</w:t>
      </w:r>
    </w:p>
    <w:p>
      <w:pPr>
        <w:sectPr>
          <w:footerReference r:id="rId74" w:type="default"/>
          <w:pgSz w:w="11906" w:h="16839"/>
          <w:pgMar w:top="400" w:right="1449" w:bottom="1438" w:left="1538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0" w:line="343" w:lineRule="auto"/>
        <w:ind w:left="7" w:right="56" w:firstLine="1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"/>
          <w:sz w:val="31"/>
          <w:szCs w:val="31"/>
        </w:rPr>
        <w:t>到省内先进水平。2021 年，破产案件平</w:t>
      </w:r>
      <w:r>
        <w:rPr>
          <w:rFonts w:ascii="仿宋" w:hAnsi="仿宋" w:eastAsia="仿宋" w:cs="仿宋"/>
          <w:sz w:val="31"/>
          <w:szCs w:val="31"/>
        </w:rPr>
        <w:t xml:space="preserve">均审理用时再缩短 20%， </w:t>
      </w:r>
      <w:r>
        <w:rPr>
          <w:rFonts w:ascii="仿宋" w:hAnsi="仿宋" w:eastAsia="仿宋" w:cs="仿宋"/>
          <w:spacing w:val="-1"/>
          <w:sz w:val="31"/>
          <w:szCs w:val="31"/>
        </w:rPr>
        <w:t xml:space="preserve">控制在 </w:t>
      </w:r>
      <w:r>
        <w:rPr>
          <w:rFonts w:ascii="仿宋" w:hAnsi="仿宋" w:eastAsia="仿宋" w:cs="仿宋"/>
          <w:sz w:val="31"/>
          <w:szCs w:val="31"/>
        </w:rPr>
        <w:t xml:space="preserve">500 天左右，破产成本降低至 18%左右，债权平均回收率 </w:t>
      </w:r>
      <w:r>
        <w:rPr>
          <w:rFonts w:ascii="仿宋" w:hAnsi="仿宋" w:eastAsia="仿宋" w:cs="仿宋"/>
          <w:spacing w:val="-4"/>
          <w:sz w:val="31"/>
          <w:szCs w:val="31"/>
        </w:rPr>
        <w:t>达到 45%左右</w:t>
      </w:r>
      <w:r>
        <w:rPr>
          <w:rFonts w:ascii="仿宋" w:hAnsi="仿宋" w:eastAsia="仿宋" w:cs="仿宋"/>
          <w:spacing w:val="-3"/>
          <w:sz w:val="31"/>
          <w:szCs w:val="31"/>
        </w:rPr>
        <w:t>。</w:t>
      </w:r>
    </w:p>
    <w:p>
      <w:pPr>
        <w:spacing w:before="1" w:line="236" w:lineRule="auto"/>
        <w:ind w:left="659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6"/>
          <w:sz w:val="31"/>
          <w:szCs w:val="31"/>
        </w:rPr>
        <w:t>三、主要举措</w:t>
      </w:r>
    </w:p>
    <w:p>
      <w:pPr>
        <w:spacing w:before="178" w:line="229" w:lineRule="auto"/>
        <w:ind w:left="64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2"/>
          <w:sz w:val="31"/>
          <w:szCs w:val="31"/>
        </w:rPr>
        <w:t>( 一 )</w:t>
      </w:r>
      <w:r>
        <w:rPr>
          <w:rFonts w:ascii="楷体" w:hAnsi="楷体" w:eastAsia="楷体" w:cs="楷体"/>
          <w:spacing w:val="-1"/>
          <w:sz w:val="31"/>
          <w:szCs w:val="31"/>
        </w:rPr>
        <w:t xml:space="preserve"> 进一步畅通企业破产通道</w:t>
      </w:r>
    </w:p>
    <w:p>
      <w:pPr>
        <w:spacing w:before="191" w:line="343" w:lineRule="auto"/>
        <w:ind w:left="1" w:right="95" w:firstLine="6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加大破产法律制度宣传，改善破产制度污名化问题，引导债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权人</w:t>
      </w:r>
      <w:r>
        <w:rPr>
          <w:rFonts w:ascii="仿宋" w:hAnsi="仿宋" w:eastAsia="仿宋" w:cs="仿宋"/>
          <w:spacing w:val="9"/>
          <w:sz w:val="31"/>
          <w:szCs w:val="31"/>
        </w:rPr>
        <w:t>、</w:t>
      </w:r>
      <w:r>
        <w:rPr>
          <w:rFonts w:ascii="仿宋" w:hAnsi="仿宋" w:eastAsia="仿宋" w:cs="仿宋"/>
          <w:spacing w:val="5"/>
          <w:sz w:val="31"/>
          <w:szCs w:val="31"/>
        </w:rPr>
        <w:t>债务人对符合破产条件的企业及时申请破产。完善破产程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5"/>
          <w:sz w:val="31"/>
          <w:szCs w:val="31"/>
        </w:rPr>
        <w:t>序</w:t>
      </w:r>
      <w:r>
        <w:rPr>
          <w:rFonts w:ascii="仿宋" w:hAnsi="仿宋" w:eastAsia="仿宋" w:cs="仿宋"/>
          <w:spacing w:val="17"/>
          <w:sz w:val="31"/>
          <w:szCs w:val="31"/>
        </w:rPr>
        <w:t>启动机制和破产企业识别机制，切实解决破产案件立案难问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题。不</w:t>
      </w:r>
      <w:r>
        <w:rPr>
          <w:rFonts w:ascii="仿宋" w:hAnsi="仿宋" w:eastAsia="仿宋" w:cs="仿宋"/>
          <w:spacing w:val="7"/>
          <w:sz w:val="31"/>
          <w:szCs w:val="31"/>
        </w:rPr>
        <w:t>以</w:t>
      </w:r>
      <w:r>
        <w:rPr>
          <w:rFonts w:ascii="仿宋" w:hAnsi="仿宋" w:eastAsia="仿宋" w:cs="仿宋"/>
          <w:spacing w:val="5"/>
          <w:sz w:val="31"/>
          <w:szCs w:val="31"/>
        </w:rPr>
        <w:t>任何非法定条件和“隐形门槛”干扰、阻碍破产案件受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理，确</w:t>
      </w:r>
      <w:r>
        <w:rPr>
          <w:rFonts w:ascii="仿宋" w:hAnsi="仿宋" w:eastAsia="仿宋" w:cs="仿宋"/>
          <w:spacing w:val="7"/>
          <w:sz w:val="31"/>
          <w:szCs w:val="31"/>
        </w:rPr>
        <w:t>保</w:t>
      </w:r>
      <w:r>
        <w:rPr>
          <w:rFonts w:ascii="仿宋" w:hAnsi="仿宋" w:eastAsia="仿宋" w:cs="仿宋"/>
          <w:spacing w:val="5"/>
          <w:sz w:val="31"/>
          <w:szCs w:val="31"/>
        </w:rPr>
        <w:t>符合破产条件企业及时进入破产程序。健全执行转破产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移送</w:t>
      </w:r>
      <w:r>
        <w:rPr>
          <w:rFonts w:ascii="仿宋" w:hAnsi="仿宋" w:eastAsia="仿宋" w:cs="仿宋"/>
          <w:spacing w:val="9"/>
          <w:sz w:val="31"/>
          <w:szCs w:val="31"/>
        </w:rPr>
        <w:t>审</w:t>
      </w:r>
      <w:r>
        <w:rPr>
          <w:rFonts w:ascii="仿宋" w:hAnsi="仿宋" w:eastAsia="仿宋" w:cs="仿宋"/>
          <w:spacing w:val="5"/>
          <w:sz w:val="31"/>
          <w:szCs w:val="31"/>
        </w:rPr>
        <w:t>查机制，实现“能够执行的依法执行，整体执行不能符合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破产</w:t>
      </w:r>
      <w:r>
        <w:rPr>
          <w:rFonts w:ascii="仿宋" w:hAnsi="仿宋" w:eastAsia="仿宋" w:cs="仿宋"/>
          <w:spacing w:val="9"/>
          <w:sz w:val="31"/>
          <w:szCs w:val="31"/>
        </w:rPr>
        <w:t>法</w:t>
      </w:r>
      <w:r>
        <w:rPr>
          <w:rFonts w:ascii="仿宋" w:hAnsi="仿宋" w:eastAsia="仿宋" w:cs="仿宋"/>
          <w:spacing w:val="5"/>
          <w:sz w:val="31"/>
          <w:szCs w:val="31"/>
        </w:rPr>
        <w:t>定条件的依法破产”的良性工作格局，使全体债权人实现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依</w:t>
      </w:r>
      <w:r>
        <w:rPr>
          <w:rFonts w:ascii="仿宋" w:hAnsi="仿宋" w:eastAsia="仿宋" w:cs="仿宋"/>
          <w:spacing w:val="7"/>
          <w:sz w:val="31"/>
          <w:szCs w:val="31"/>
        </w:rPr>
        <w:t>法公平受偿。</w:t>
      </w:r>
    </w:p>
    <w:p>
      <w:pPr>
        <w:spacing w:line="223" w:lineRule="auto"/>
        <w:ind w:left="658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1"/>
          <w:sz w:val="31"/>
          <w:szCs w:val="31"/>
        </w:rPr>
        <w:t>完</w:t>
      </w:r>
      <w:r>
        <w:rPr>
          <w:rFonts w:ascii="楷体" w:hAnsi="楷体" w:eastAsia="楷体" w:cs="楷体"/>
          <w:spacing w:val="7"/>
          <w:sz w:val="31"/>
          <w:szCs w:val="31"/>
        </w:rPr>
        <w:t>成时限：持续推进</w:t>
      </w:r>
    </w:p>
    <w:p>
      <w:pPr>
        <w:spacing w:before="202" w:line="221" w:lineRule="auto"/>
        <w:ind w:left="649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8"/>
          <w:sz w:val="31"/>
          <w:szCs w:val="31"/>
        </w:rPr>
        <w:t>责任单位：县法院</w:t>
      </w:r>
    </w:p>
    <w:p>
      <w:pPr>
        <w:spacing w:before="204" w:line="220" w:lineRule="auto"/>
        <w:ind w:left="64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20"/>
          <w:sz w:val="31"/>
          <w:szCs w:val="31"/>
        </w:rPr>
        <w:t>(二) 压缩破产案件审理周</w:t>
      </w:r>
      <w:r>
        <w:rPr>
          <w:rFonts w:ascii="楷体" w:hAnsi="楷体" w:eastAsia="楷体" w:cs="楷体"/>
          <w:spacing w:val="19"/>
          <w:sz w:val="31"/>
          <w:szCs w:val="31"/>
        </w:rPr>
        <w:t>期</w:t>
      </w:r>
    </w:p>
    <w:p>
      <w:pPr>
        <w:spacing w:before="204" w:line="346" w:lineRule="auto"/>
        <w:ind w:firstLine="66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9"/>
          <w:sz w:val="31"/>
          <w:szCs w:val="31"/>
        </w:rPr>
        <w:t>成</w:t>
      </w:r>
      <w:r>
        <w:rPr>
          <w:rFonts w:ascii="仿宋" w:hAnsi="仿宋" w:eastAsia="仿宋" w:cs="仿宋"/>
          <w:spacing w:val="16"/>
          <w:sz w:val="31"/>
          <w:szCs w:val="31"/>
        </w:rPr>
        <w:t>立破产案件专业审判团队，推进快速审理，根据破产案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9"/>
          <w:sz w:val="31"/>
          <w:szCs w:val="31"/>
        </w:rPr>
        <w:t>件</w:t>
      </w:r>
      <w:r>
        <w:rPr>
          <w:rFonts w:ascii="仿宋" w:hAnsi="仿宋" w:eastAsia="仿宋" w:cs="仿宋"/>
          <w:spacing w:val="17"/>
          <w:sz w:val="31"/>
          <w:szCs w:val="31"/>
        </w:rPr>
        <w:t>的难易程度进行繁简分流，将债权债务关系明确、债务人财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9"/>
          <w:sz w:val="31"/>
          <w:szCs w:val="31"/>
        </w:rPr>
        <w:t>产</w:t>
      </w:r>
      <w:r>
        <w:rPr>
          <w:rFonts w:ascii="仿宋" w:hAnsi="仿宋" w:eastAsia="仿宋" w:cs="仿宋"/>
          <w:spacing w:val="17"/>
          <w:sz w:val="31"/>
          <w:szCs w:val="31"/>
        </w:rPr>
        <w:t>状况清楚、破产财产可能不足以支付破产费用、债务人与全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9"/>
          <w:sz w:val="31"/>
          <w:szCs w:val="31"/>
        </w:rPr>
        <w:t>体</w:t>
      </w:r>
      <w:r>
        <w:rPr>
          <w:rFonts w:ascii="仿宋" w:hAnsi="仿宋" w:eastAsia="仿宋" w:cs="仿宋"/>
          <w:spacing w:val="17"/>
          <w:sz w:val="31"/>
          <w:szCs w:val="31"/>
        </w:rPr>
        <w:t>债权人就债权债务处理自行达成协议的破产案件纳入快速审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理</w:t>
      </w:r>
      <w:r>
        <w:rPr>
          <w:rFonts w:ascii="仿宋" w:hAnsi="仿宋" w:eastAsia="仿宋" w:cs="仿宋"/>
          <w:spacing w:val="9"/>
          <w:sz w:val="31"/>
          <w:szCs w:val="31"/>
        </w:rPr>
        <w:t>范围，提高审判效率。加大快速审理机制适用力度，在送达、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0"/>
          <w:sz w:val="31"/>
          <w:szCs w:val="31"/>
        </w:rPr>
        <w:t>评</w:t>
      </w:r>
      <w:r>
        <w:rPr>
          <w:rFonts w:ascii="仿宋" w:hAnsi="仿宋" w:eastAsia="仿宋" w:cs="仿宋"/>
          <w:spacing w:val="17"/>
          <w:sz w:val="31"/>
          <w:szCs w:val="31"/>
        </w:rPr>
        <w:t>估、债权人会议、拍卖等各个环节充分运用信息化手段，提</w:t>
      </w:r>
    </w:p>
    <w:p>
      <w:pPr>
        <w:sectPr>
          <w:footerReference r:id="rId75" w:type="default"/>
          <w:pgSz w:w="11906" w:h="16839"/>
          <w:pgMar w:top="400" w:right="1435" w:bottom="1439" w:left="1536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0" w:line="343" w:lineRule="auto"/>
        <w:ind w:left="12" w:right="102" w:firstLine="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4"/>
          <w:sz w:val="31"/>
          <w:szCs w:val="31"/>
        </w:rPr>
        <w:t>高</w:t>
      </w:r>
      <w:r>
        <w:rPr>
          <w:rFonts w:ascii="仿宋" w:hAnsi="仿宋" w:eastAsia="仿宋" w:cs="仿宋"/>
          <w:spacing w:val="16"/>
          <w:sz w:val="31"/>
          <w:szCs w:val="31"/>
        </w:rPr>
        <w:t>审判效率，缩短审理周期。加大对长期未结破产案件的清理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1"/>
          <w:sz w:val="31"/>
          <w:szCs w:val="31"/>
        </w:rPr>
        <w:t>力</w:t>
      </w:r>
      <w:r>
        <w:rPr>
          <w:rFonts w:ascii="仿宋" w:hAnsi="仿宋" w:eastAsia="仿宋" w:cs="仿宋"/>
          <w:spacing w:val="16"/>
          <w:sz w:val="31"/>
          <w:szCs w:val="31"/>
        </w:rPr>
        <w:t>度，加强对重点案件的指导，找准问题，精准施策，靶向施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1"/>
          <w:sz w:val="31"/>
          <w:szCs w:val="31"/>
        </w:rPr>
        <w:t>策</w:t>
      </w:r>
      <w:r>
        <w:rPr>
          <w:rFonts w:ascii="仿宋" w:hAnsi="仿宋" w:eastAsia="仿宋" w:cs="仿宋"/>
          <w:spacing w:val="16"/>
          <w:sz w:val="31"/>
          <w:szCs w:val="31"/>
        </w:rPr>
        <w:t>，推动长期未结案件和督办案件高质高效办结，两年以上未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结破产案件基本清零</w:t>
      </w:r>
      <w:r>
        <w:rPr>
          <w:rFonts w:ascii="仿宋" w:hAnsi="仿宋" w:eastAsia="仿宋" w:cs="仿宋"/>
          <w:spacing w:val="10"/>
          <w:sz w:val="31"/>
          <w:szCs w:val="31"/>
        </w:rPr>
        <w:t>。</w:t>
      </w:r>
    </w:p>
    <w:p>
      <w:pPr>
        <w:spacing w:before="1" w:line="221" w:lineRule="auto"/>
        <w:ind w:left="656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"/>
          <w:sz w:val="31"/>
          <w:szCs w:val="31"/>
        </w:rPr>
        <w:t>完成时限：2021 年</w:t>
      </w:r>
      <w:r>
        <w:rPr>
          <w:rFonts w:ascii="楷体" w:hAnsi="楷体" w:eastAsia="楷体" w:cs="楷体"/>
          <w:sz w:val="31"/>
          <w:szCs w:val="31"/>
        </w:rPr>
        <w:t>底</w:t>
      </w:r>
    </w:p>
    <w:p>
      <w:pPr>
        <w:spacing w:before="203" w:line="221" w:lineRule="auto"/>
        <w:ind w:left="648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8"/>
          <w:sz w:val="31"/>
          <w:szCs w:val="31"/>
        </w:rPr>
        <w:t>责任单位：县法院</w:t>
      </w:r>
    </w:p>
    <w:p>
      <w:pPr>
        <w:spacing w:before="204" w:line="220" w:lineRule="auto"/>
        <w:ind w:left="638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2"/>
          <w:sz w:val="31"/>
          <w:szCs w:val="31"/>
        </w:rPr>
        <w:t>( 三 )</w:t>
      </w:r>
      <w:r>
        <w:rPr>
          <w:rFonts w:ascii="楷体" w:hAnsi="楷体" w:eastAsia="楷体" w:cs="楷体"/>
          <w:spacing w:val="-1"/>
          <w:sz w:val="31"/>
          <w:szCs w:val="31"/>
        </w:rPr>
        <w:t xml:space="preserve"> 大力支持破产重整、和解</w:t>
      </w:r>
    </w:p>
    <w:p>
      <w:pPr>
        <w:spacing w:before="207" w:line="343" w:lineRule="auto"/>
        <w:ind w:right="13" w:firstLine="66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识别并</w:t>
      </w:r>
      <w:r>
        <w:rPr>
          <w:rFonts w:ascii="仿宋" w:hAnsi="仿宋" w:eastAsia="仿宋" w:cs="仿宋"/>
          <w:spacing w:val="4"/>
          <w:sz w:val="31"/>
          <w:szCs w:val="31"/>
        </w:rPr>
        <w:t>引导有挽救价值和可能的市场主体申请破产重整，灵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活运用债务重组</w:t>
      </w:r>
      <w:r>
        <w:rPr>
          <w:rFonts w:ascii="仿宋" w:hAnsi="仿宋" w:eastAsia="仿宋" w:cs="仿宋"/>
          <w:spacing w:val="-2"/>
          <w:sz w:val="31"/>
          <w:szCs w:val="31"/>
        </w:rPr>
        <w:t>、引进战略投资人、出售式重整、预重整等模式，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依法支</w:t>
      </w:r>
      <w:r>
        <w:rPr>
          <w:rFonts w:ascii="仿宋" w:hAnsi="仿宋" w:eastAsia="仿宋" w:cs="仿宋"/>
          <w:spacing w:val="7"/>
          <w:sz w:val="31"/>
          <w:szCs w:val="31"/>
        </w:rPr>
        <w:t>持</w:t>
      </w:r>
      <w:r>
        <w:rPr>
          <w:rFonts w:ascii="仿宋" w:hAnsi="仿宋" w:eastAsia="仿宋" w:cs="仿宋"/>
          <w:spacing w:val="5"/>
          <w:sz w:val="31"/>
          <w:szCs w:val="31"/>
        </w:rPr>
        <w:t>破产企业保住稀缺性行业资质和生产经营许可，加大对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破产</w:t>
      </w:r>
      <w:r>
        <w:rPr>
          <w:rFonts w:ascii="仿宋" w:hAnsi="仿宋" w:eastAsia="仿宋" w:cs="仿宋"/>
          <w:spacing w:val="9"/>
          <w:sz w:val="31"/>
          <w:szCs w:val="31"/>
        </w:rPr>
        <w:t>重</w:t>
      </w:r>
      <w:r>
        <w:rPr>
          <w:rFonts w:ascii="仿宋" w:hAnsi="仿宋" w:eastAsia="仿宋" w:cs="仿宋"/>
          <w:spacing w:val="5"/>
          <w:sz w:val="31"/>
          <w:szCs w:val="31"/>
        </w:rPr>
        <w:t>整企业贷款、融资等方面的支持力度，扫除破产重整企业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在信用</w:t>
      </w:r>
      <w:r>
        <w:rPr>
          <w:rFonts w:ascii="仿宋" w:hAnsi="仿宋" w:eastAsia="仿宋" w:cs="仿宋"/>
          <w:spacing w:val="7"/>
          <w:sz w:val="31"/>
          <w:szCs w:val="31"/>
        </w:rPr>
        <w:t>修</w:t>
      </w:r>
      <w:r>
        <w:rPr>
          <w:rFonts w:ascii="仿宋" w:hAnsi="仿宋" w:eastAsia="仿宋" w:cs="仿宋"/>
          <w:spacing w:val="5"/>
          <w:sz w:val="31"/>
          <w:szCs w:val="31"/>
        </w:rPr>
        <w:t>复、账户管理等方面面临的障碍，帮助重整企业甩掉包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袱、重</w:t>
      </w:r>
      <w:r>
        <w:rPr>
          <w:rFonts w:ascii="仿宋" w:hAnsi="仿宋" w:eastAsia="仿宋" w:cs="仿宋"/>
          <w:spacing w:val="7"/>
          <w:sz w:val="31"/>
          <w:szCs w:val="31"/>
        </w:rPr>
        <w:t>焕</w:t>
      </w:r>
      <w:r>
        <w:rPr>
          <w:rFonts w:ascii="仿宋" w:hAnsi="仿宋" w:eastAsia="仿宋" w:cs="仿宋"/>
          <w:spacing w:val="5"/>
          <w:sz w:val="31"/>
          <w:szCs w:val="31"/>
        </w:rPr>
        <w:t>生机。将战略投资人招募纳入招商引资范围，利用招商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引</w:t>
      </w:r>
      <w:r>
        <w:rPr>
          <w:rFonts w:ascii="仿宋" w:hAnsi="仿宋" w:eastAsia="仿宋" w:cs="仿宋"/>
          <w:spacing w:val="9"/>
          <w:sz w:val="31"/>
          <w:szCs w:val="31"/>
        </w:rPr>
        <w:t>资资源、市场和优惠政策，帮助市场主体盘活脱困。</w:t>
      </w:r>
    </w:p>
    <w:p>
      <w:pPr>
        <w:spacing w:before="1" w:line="223" w:lineRule="auto"/>
        <w:ind w:left="656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1"/>
          <w:sz w:val="31"/>
          <w:szCs w:val="31"/>
        </w:rPr>
        <w:t>完</w:t>
      </w:r>
      <w:r>
        <w:rPr>
          <w:rFonts w:ascii="楷体" w:hAnsi="楷体" w:eastAsia="楷体" w:cs="楷体"/>
          <w:spacing w:val="7"/>
          <w:sz w:val="31"/>
          <w:szCs w:val="31"/>
        </w:rPr>
        <w:t>成时限：持续推进</w:t>
      </w:r>
    </w:p>
    <w:p>
      <w:pPr>
        <w:spacing w:before="201" w:line="343" w:lineRule="auto"/>
        <w:ind w:left="3" w:firstLine="64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4"/>
          <w:sz w:val="31"/>
          <w:szCs w:val="31"/>
        </w:rPr>
        <w:t>责任单位：县法</w:t>
      </w:r>
      <w:r>
        <w:rPr>
          <w:rFonts w:ascii="楷体" w:hAnsi="楷体" w:eastAsia="楷体" w:cs="楷体"/>
          <w:spacing w:val="3"/>
          <w:sz w:val="31"/>
          <w:szCs w:val="31"/>
        </w:rPr>
        <w:t>院</w:t>
      </w:r>
      <w:r>
        <w:rPr>
          <w:rFonts w:ascii="楷体" w:hAnsi="楷体" w:eastAsia="楷体" w:cs="楷体"/>
          <w:spacing w:val="2"/>
          <w:sz w:val="31"/>
          <w:szCs w:val="31"/>
        </w:rPr>
        <w:t>、县科技和工业信息化局、 自然资源局、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4"/>
          <w:sz w:val="31"/>
          <w:szCs w:val="31"/>
        </w:rPr>
        <w:t>县</w:t>
      </w:r>
      <w:r>
        <w:rPr>
          <w:rFonts w:ascii="楷体" w:hAnsi="楷体" w:eastAsia="楷体" w:cs="楷体"/>
          <w:spacing w:val="-3"/>
          <w:sz w:val="31"/>
          <w:szCs w:val="31"/>
        </w:rPr>
        <w:t>工</w:t>
      </w:r>
      <w:r>
        <w:rPr>
          <w:rFonts w:ascii="楷体" w:hAnsi="楷体" w:eastAsia="楷体" w:cs="楷体"/>
          <w:spacing w:val="-2"/>
          <w:sz w:val="31"/>
          <w:szCs w:val="31"/>
        </w:rPr>
        <w:t>商联、县商务局、县市场监管局、县金融工作局、温投集团、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2"/>
          <w:sz w:val="31"/>
          <w:szCs w:val="31"/>
        </w:rPr>
        <w:t>县</w:t>
      </w:r>
      <w:r>
        <w:rPr>
          <w:rFonts w:ascii="楷体" w:hAnsi="楷体" w:eastAsia="楷体" w:cs="楷体"/>
          <w:spacing w:val="8"/>
          <w:sz w:val="31"/>
          <w:szCs w:val="31"/>
        </w:rPr>
        <w:t>税务局、人行等</w:t>
      </w:r>
    </w:p>
    <w:p>
      <w:pPr>
        <w:spacing w:before="1" w:line="219" w:lineRule="auto"/>
        <w:ind w:left="638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4"/>
          <w:sz w:val="31"/>
          <w:szCs w:val="31"/>
        </w:rPr>
        <w:t xml:space="preserve">( 四 </w:t>
      </w:r>
      <w:r>
        <w:rPr>
          <w:rFonts w:ascii="楷体" w:hAnsi="楷体" w:eastAsia="楷体" w:cs="楷体"/>
          <w:spacing w:val="3"/>
          <w:sz w:val="31"/>
          <w:szCs w:val="31"/>
        </w:rPr>
        <w:t>)</w:t>
      </w:r>
      <w:r>
        <w:rPr>
          <w:rFonts w:ascii="楷体" w:hAnsi="楷体" w:eastAsia="楷体" w:cs="楷体"/>
          <w:spacing w:val="2"/>
          <w:sz w:val="31"/>
          <w:szCs w:val="31"/>
        </w:rPr>
        <w:t xml:space="preserve"> 加强对破产管理人队伍的培育、管理和监督</w:t>
      </w:r>
    </w:p>
    <w:p>
      <w:pPr>
        <w:spacing w:before="205" w:line="349" w:lineRule="auto"/>
        <w:ind w:left="6" w:right="95" w:firstLine="6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开展管</w:t>
      </w:r>
      <w:r>
        <w:rPr>
          <w:rFonts w:ascii="仿宋" w:hAnsi="仿宋" w:eastAsia="仿宋" w:cs="仿宋"/>
          <w:spacing w:val="6"/>
          <w:sz w:val="31"/>
          <w:szCs w:val="31"/>
        </w:rPr>
        <w:t>理</w:t>
      </w:r>
      <w:r>
        <w:rPr>
          <w:rFonts w:ascii="仿宋" w:hAnsi="仿宋" w:eastAsia="仿宋" w:cs="仿宋"/>
          <w:spacing w:val="4"/>
          <w:sz w:val="31"/>
          <w:szCs w:val="31"/>
        </w:rPr>
        <w:t>人名册更新工作，推进破产管理人行业自律组织建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设。</w:t>
      </w:r>
      <w:r>
        <w:rPr>
          <w:rFonts w:ascii="仿宋" w:hAnsi="仿宋" w:eastAsia="仿宋" w:cs="仿宋"/>
          <w:spacing w:val="6"/>
          <w:sz w:val="31"/>
          <w:szCs w:val="31"/>
        </w:rPr>
        <w:t>积</w:t>
      </w:r>
      <w:r>
        <w:rPr>
          <w:rFonts w:ascii="仿宋" w:hAnsi="仿宋" w:eastAsia="仿宋" w:cs="仿宋"/>
          <w:spacing w:val="5"/>
          <w:sz w:val="31"/>
          <w:szCs w:val="31"/>
        </w:rPr>
        <w:t>极协调政府有关部门，推动成立破产管理人协会并确定主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管单</w:t>
      </w:r>
      <w:r>
        <w:rPr>
          <w:rFonts w:ascii="仿宋" w:hAnsi="仿宋" w:eastAsia="仿宋" w:cs="仿宋"/>
          <w:spacing w:val="6"/>
          <w:sz w:val="31"/>
          <w:szCs w:val="31"/>
        </w:rPr>
        <w:t>位</w:t>
      </w:r>
      <w:r>
        <w:rPr>
          <w:rFonts w:ascii="仿宋" w:hAnsi="仿宋" w:eastAsia="仿宋" w:cs="仿宋"/>
          <w:spacing w:val="5"/>
          <w:sz w:val="31"/>
          <w:szCs w:val="31"/>
        </w:rPr>
        <w:t>，依托管理人协会加强行业规范、开展学习教育培训，提</w:t>
      </w:r>
    </w:p>
    <w:p>
      <w:pPr>
        <w:sectPr>
          <w:footerReference r:id="rId76" w:type="default"/>
          <w:pgSz w:w="11906" w:h="16839"/>
          <w:pgMar w:top="400" w:right="1435" w:bottom="1438" w:left="1537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343" w:lineRule="auto"/>
        <w:ind w:left="5" w:right="6" w:firstLine="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升</w:t>
      </w:r>
      <w:r>
        <w:rPr>
          <w:rFonts w:ascii="仿宋" w:hAnsi="仿宋" w:eastAsia="仿宋" w:cs="仿宋"/>
          <w:spacing w:val="5"/>
          <w:sz w:val="31"/>
          <w:szCs w:val="31"/>
        </w:rPr>
        <w:t>管理人队伍整体水平和履职能力。对管理人进行公开、严格管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理，实行个案考核和定期考核，及时进行升降级、淘汰或增补。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对</w:t>
      </w:r>
      <w:r>
        <w:rPr>
          <w:rFonts w:ascii="仿宋" w:hAnsi="仿宋" w:eastAsia="仿宋" w:cs="仿宋"/>
          <w:spacing w:val="9"/>
          <w:sz w:val="31"/>
          <w:szCs w:val="31"/>
        </w:rPr>
        <w:t>存</w:t>
      </w:r>
      <w:r>
        <w:rPr>
          <w:rFonts w:ascii="仿宋" w:hAnsi="仿宋" w:eastAsia="仿宋" w:cs="仿宋"/>
          <w:spacing w:val="5"/>
          <w:sz w:val="31"/>
          <w:szCs w:val="31"/>
        </w:rPr>
        <w:t>在违法违规、怠于履职、损害当事人合法权益等不当行为的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管理</w:t>
      </w:r>
      <w:r>
        <w:rPr>
          <w:rFonts w:ascii="仿宋" w:hAnsi="仿宋" w:eastAsia="仿宋" w:cs="仿宋"/>
          <w:spacing w:val="5"/>
          <w:sz w:val="31"/>
          <w:szCs w:val="31"/>
        </w:rPr>
        <w:t>人公开惩戒、严肃追责。充分发挥管理人的作用，提高破产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案</w:t>
      </w:r>
      <w:r>
        <w:rPr>
          <w:rFonts w:ascii="仿宋" w:hAnsi="仿宋" w:eastAsia="仿宋" w:cs="仿宋"/>
          <w:spacing w:val="6"/>
          <w:sz w:val="31"/>
          <w:szCs w:val="31"/>
        </w:rPr>
        <w:t>件办理质效。</w:t>
      </w:r>
    </w:p>
    <w:p>
      <w:pPr>
        <w:spacing w:line="223" w:lineRule="auto"/>
        <w:ind w:left="65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1"/>
          <w:sz w:val="31"/>
          <w:szCs w:val="31"/>
        </w:rPr>
        <w:t>完</w:t>
      </w:r>
      <w:r>
        <w:rPr>
          <w:rFonts w:ascii="楷体" w:hAnsi="楷体" w:eastAsia="楷体" w:cs="楷体"/>
          <w:spacing w:val="7"/>
          <w:sz w:val="31"/>
          <w:szCs w:val="31"/>
        </w:rPr>
        <w:t>成时限：持续推进</w:t>
      </w:r>
    </w:p>
    <w:p>
      <w:pPr>
        <w:spacing w:before="201" w:line="343" w:lineRule="auto"/>
        <w:ind w:left="636" w:right="897" w:firstLine="9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6"/>
          <w:sz w:val="31"/>
          <w:szCs w:val="31"/>
        </w:rPr>
        <w:t>责</w:t>
      </w:r>
      <w:r>
        <w:rPr>
          <w:rFonts w:ascii="楷体" w:hAnsi="楷体" w:eastAsia="楷体" w:cs="楷体"/>
          <w:spacing w:val="9"/>
          <w:sz w:val="31"/>
          <w:szCs w:val="31"/>
        </w:rPr>
        <w:t>任单位：县法院、县司法局、县民政局、县财政局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4"/>
          <w:sz w:val="31"/>
          <w:szCs w:val="31"/>
        </w:rPr>
        <w:t>( 五 )</w:t>
      </w:r>
      <w:r>
        <w:rPr>
          <w:rFonts w:ascii="楷体" w:hAnsi="楷体" w:eastAsia="楷体" w:cs="楷体"/>
          <w:spacing w:val="-2"/>
          <w:sz w:val="31"/>
          <w:szCs w:val="31"/>
        </w:rPr>
        <w:t xml:space="preserve"> 支持管理人依法履职</w:t>
      </w:r>
    </w:p>
    <w:p>
      <w:pPr>
        <w:spacing w:line="343" w:lineRule="auto"/>
        <w:ind w:right="52" w:firstLine="65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为管理</w:t>
      </w:r>
      <w:r>
        <w:rPr>
          <w:rFonts w:ascii="仿宋" w:hAnsi="仿宋" w:eastAsia="仿宋" w:cs="仿宋"/>
          <w:spacing w:val="6"/>
          <w:sz w:val="31"/>
          <w:szCs w:val="31"/>
        </w:rPr>
        <w:t>人</w:t>
      </w:r>
      <w:r>
        <w:rPr>
          <w:rFonts w:ascii="仿宋" w:hAnsi="仿宋" w:eastAsia="仿宋" w:cs="仿宋"/>
          <w:spacing w:val="4"/>
          <w:sz w:val="31"/>
          <w:szCs w:val="31"/>
        </w:rPr>
        <w:t>接管破产企业，查询企业财产及工商、税务、职工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3"/>
          <w:sz w:val="31"/>
          <w:szCs w:val="31"/>
        </w:rPr>
        <w:t>社</w:t>
      </w:r>
      <w:r>
        <w:rPr>
          <w:rFonts w:ascii="仿宋" w:hAnsi="仿宋" w:eastAsia="仿宋" w:cs="仿宋"/>
          <w:spacing w:val="17"/>
          <w:sz w:val="31"/>
          <w:szCs w:val="31"/>
        </w:rPr>
        <w:t>保等破产所需信息，办理涉破产企业相关手续提供保障和便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利</w:t>
      </w:r>
      <w:r>
        <w:rPr>
          <w:rFonts w:ascii="仿宋" w:hAnsi="仿宋" w:eastAsia="仿宋" w:cs="仿宋"/>
          <w:spacing w:val="8"/>
          <w:sz w:val="31"/>
          <w:szCs w:val="31"/>
        </w:rPr>
        <w:t>，保障破产程序顺利推进。</w:t>
      </w:r>
    </w:p>
    <w:p>
      <w:pPr>
        <w:spacing w:line="223" w:lineRule="auto"/>
        <w:ind w:left="65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1"/>
          <w:sz w:val="31"/>
          <w:szCs w:val="31"/>
        </w:rPr>
        <w:t>完</w:t>
      </w:r>
      <w:r>
        <w:rPr>
          <w:rFonts w:ascii="楷体" w:hAnsi="楷体" w:eastAsia="楷体" w:cs="楷体"/>
          <w:spacing w:val="7"/>
          <w:sz w:val="31"/>
          <w:szCs w:val="31"/>
        </w:rPr>
        <w:t>成时限：持续推进</w:t>
      </w:r>
    </w:p>
    <w:p>
      <w:pPr>
        <w:spacing w:before="201" w:line="343" w:lineRule="auto"/>
        <w:ind w:left="41" w:right="51" w:firstLine="60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5"/>
          <w:sz w:val="31"/>
          <w:szCs w:val="31"/>
        </w:rPr>
        <w:t>责任单位：县法院、县公安局、县人力资源社会保障局、</w:t>
      </w:r>
      <w:r>
        <w:rPr>
          <w:rFonts w:ascii="楷体" w:hAnsi="楷体" w:eastAsia="楷体" w:cs="楷体"/>
          <w:spacing w:val="4"/>
          <w:sz w:val="31"/>
          <w:szCs w:val="31"/>
        </w:rPr>
        <w:t>县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6"/>
          <w:sz w:val="31"/>
          <w:szCs w:val="31"/>
        </w:rPr>
        <w:t>自</w:t>
      </w:r>
      <w:r>
        <w:rPr>
          <w:rFonts w:ascii="楷体" w:hAnsi="楷体" w:eastAsia="楷体" w:cs="楷体"/>
          <w:spacing w:val="4"/>
          <w:sz w:val="31"/>
          <w:szCs w:val="31"/>
        </w:rPr>
        <w:t>然资源局、县住房城乡建设局、县市场监管局、县税务局、县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1"/>
          <w:sz w:val="31"/>
          <w:szCs w:val="31"/>
        </w:rPr>
        <w:t>医疗</w:t>
      </w:r>
      <w:r>
        <w:rPr>
          <w:rFonts w:ascii="楷体" w:hAnsi="楷体" w:eastAsia="楷体" w:cs="楷体"/>
          <w:sz w:val="31"/>
          <w:szCs w:val="31"/>
        </w:rPr>
        <w:t>保障局</w:t>
      </w:r>
    </w:p>
    <w:p>
      <w:pPr>
        <w:spacing w:before="1" w:line="219" w:lineRule="auto"/>
        <w:ind w:left="636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4"/>
          <w:sz w:val="31"/>
          <w:szCs w:val="31"/>
        </w:rPr>
        <w:t xml:space="preserve">( 六 </w:t>
      </w:r>
      <w:r>
        <w:rPr>
          <w:rFonts w:ascii="楷体" w:hAnsi="楷体" w:eastAsia="楷体" w:cs="楷体"/>
          <w:spacing w:val="3"/>
          <w:sz w:val="31"/>
          <w:szCs w:val="31"/>
        </w:rPr>
        <w:t>)</w:t>
      </w:r>
      <w:r>
        <w:rPr>
          <w:rFonts w:ascii="楷体" w:hAnsi="楷体" w:eastAsia="楷体" w:cs="楷体"/>
          <w:spacing w:val="2"/>
          <w:sz w:val="31"/>
          <w:szCs w:val="31"/>
        </w:rPr>
        <w:t xml:space="preserve"> 配合解除针对破产企业财产采取的强制措施</w:t>
      </w:r>
    </w:p>
    <w:p>
      <w:pPr>
        <w:spacing w:before="207" w:line="343" w:lineRule="auto"/>
        <w:ind w:left="3" w:right="52" w:firstLine="63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严</w:t>
      </w:r>
      <w:r>
        <w:rPr>
          <w:rFonts w:ascii="仿宋" w:hAnsi="仿宋" w:eastAsia="仿宋" w:cs="仿宋"/>
          <w:spacing w:val="6"/>
          <w:sz w:val="31"/>
          <w:szCs w:val="31"/>
        </w:rPr>
        <w:t>格</w:t>
      </w:r>
      <w:r>
        <w:rPr>
          <w:rFonts w:ascii="仿宋" w:hAnsi="仿宋" w:eastAsia="仿宋" w:cs="仿宋"/>
          <w:spacing w:val="5"/>
          <w:sz w:val="31"/>
          <w:szCs w:val="31"/>
        </w:rPr>
        <w:t>按照法律规定，在人民法院受理破产申请后，依法解除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有</w:t>
      </w:r>
      <w:r>
        <w:rPr>
          <w:rFonts w:ascii="仿宋" w:hAnsi="仿宋" w:eastAsia="仿宋" w:cs="仿宋"/>
          <w:spacing w:val="8"/>
          <w:sz w:val="31"/>
          <w:szCs w:val="31"/>
        </w:rPr>
        <w:t>关</w:t>
      </w:r>
      <w:r>
        <w:rPr>
          <w:rFonts w:ascii="仿宋" w:hAnsi="仿宋" w:eastAsia="仿宋" w:cs="仿宋"/>
          <w:spacing w:val="5"/>
          <w:sz w:val="31"/>
          <w:szCs w:val="31"/>
        </w:rPr>
        <w:t>破产企业的保全措施及刑事、行政查封、扣押、冻结等强制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措施，履行相关手续，将财产移交破产管理人接管</w:t>
      </w:r>
      <w:r>
        <w:rPr>
          <w:rFonts w:ascii="仿宋" w:hAnsi="仿宋" w:eastAsia="仿宋" w:cs="仿宋"/>
          <w:spacing w:val="8"/>
          <w:sz w:val="31"/>
          <w:szCs w:val="31"/>
        </w:rPr>
        <w:t>。</w:t>
      </w:r>
    </w:p>
    <w:p>
      <w:pPr>
        <w:spacing w:line="223" w:lineRule="auto"/>
        <w:ind w:left="65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1"/>
          <w:sz w:val="31"/>
          <w:szCs w:val="31"/>
        </w:rPr>
        <w:t>完</w:t>
      </w:r>
      <w:r>
        <w:rPr>
          <w:rFonts w:ascii="楷体" w:hAnsi="楷体" w:eastAsia="楷体" w:cs="楷体"/>
          <w:spacing w:val="7"/>
          <w:sz w:val="31"/>
          <w:szCs w:val="31"/>
        </w:rPr>
        <w:t>成时限：持续推进</w:t>
      </w:r>
    </w:p>
    <w:p>
      <w:pPr>
        <w:spacing w:before="201" w:line="353" w:lineRule="auto"/>
        <w:ind w:left="1" w:firstLine="64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7"/>
          <w:sz w:val="31"/>
          <w:szCs w:val="31"/>
        </w:rPr>
        <w:t>责任单位：县法院、县检察院、县公安局、县自然资源局</w:t>
      </w:r>
      <w:r>
        <w:rPr>
          <w:rFonts w:ascii="楷体" w:hAnsi="楷体" w:eastAsia="楷体" w:cs="楷体"/>
          <w:spacing w:val="6"/>
          <w:sz w:val="31"/>
          <w:szCs w:val="31"/>
        </w:rPr>
        <w:t>、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7"/>
          <w:sz w:val="31"/>
          <w:szCs w:val="31"/>
        </w:rPr>
        <w:t>县</w:t>
      </w:r>
      <w:r>
        <w:rPr>
          <w:rFonts w:ascii="楷体" w:hAnsi="楷体" w:eastAsia="楷体" w:cs="楷体"/>
          <w:spacing w:val="9"/>
          <w:sz w:val="31"/>
          <w:szCs w:val="31"/>
        </w:rPr>
        <w:t>住房城乡建设局、县市场监管局、县税务局</w:t>
      </w:r>
    </w:p>
    <w:p>
      <w:pPr>
        <w:sectPr>
          <w:footerReference r:id="rId77" w:type="default"/>
          <w:pgSz w:w="11906" w:h="16839"/>
          <w:pgMar w:top="400" w:right="1479" w:bottom="1438" w:left="1539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220" w:lineRule="auto"/>
        <w:ind w:left="63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"/>
          <w:sz w:val="31"/>
          <w:szCs w:val="31"/>
        </w:rPr>
        <w:t>( 七 ) 协调</w:t>
      </w:r>
      <w:r>
        <w:rPr>
          <w:rFonts w:ascii="楷体" w:hAnsi="楷体" w:eastAsia="楷体" w:cs="楷体"/>
          <w:sz w:val="31"/>
          <w:szCs w:val="31"/>
        </w:rPr>
        <w:t>解决破产企业资产处置问题</w:t>
      </w:r>
    </w:p>
    <w:p>
      <w:pPr>
        <w:spacing w:before="207" w:line="343" w:lineRule="auto"/>
        <w:ind w:firstLine="64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用足用好城镇低效用地再开发等政策，针对房地产无证、房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地权</w:t>
      </w:r>
      <w:r>
        <w:rPr>
          <w:rFonts w:ascii="仿宋" w:hAnsi="仿宋" w:eastAsia="仿宋" w:cs="仿宋"/>
          <w:spacing w:val="6"/>
          <w:sz w:val="31"/>
          <w:szCs w:val="31"/>
        </w:rPr>
        <w:t>属</w:t>
      </w:r>
      <w:r>
        <w:rPr>
          <w:rFonts w:ascii="仿宋" w:hAnsi="仿宋" w:eastAsia="仿宋" w:cs="仿宋"/>
          <w:spacing w:val="5"/>
          <w:sz w:val="31"/>
          <w:szCs w:val="31"/>
        </w:rPr>
        <w:t>分离、违法建筑、城乡规划未确定导致不动产难以处置等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情形</w:t>
      </w:r>
      <w:r>
        <w:rPr>
          <w:rFonts w:ascii="仿宋" w:hAnsi="仿宋" w:eastAsia="仿宋" w:cs="仿宋"/>
          <w:spacing w:val="6"/>
          <w:sz w:val="31"/>
          <w:szCs w:val="31"/>
        </w:rPr>
        <w:t>研</w:t>
      </w:r>
      <w:r>
        <w:rPr>
          <w:rFonts w:ascii="仿宋" w:hAnsi="仿宋" w:eastAsia="仿宋" w:cs="仿宋"/>
          <w:spacing w:val="5"/>
          <w:sz w:val="31"/>
          <w:szCs w:val="31"/>
        </w:rPr>
        <w:t>究制定解决方案，盘活破产企业财产。发挥不良资产处置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平台</w:t>
      </w:r>
      <w:r>
        <w:rPr>
          <w:rFonts w:ascii="仿宋" w:hAnsi="仿宋" w:eastAsia="仿宋" w:cs="仿宋"/>
          <w:spacing w:val="6"/>
          <w:sz w:val="31"/>
          <w:szCs w:val="31"/>
        </w:rPr>
        <w:t>作</w:t>
      </w:r>
      <w:r>
        <w:rPr>
          <w:rFonts w:ascii="仿宋" w:hAnsi="仿宋" w:eastAsia="仿宋" w:cs="仿宋"/>
          <w:spacing w:val="5"/>
          <w:sz w:val="31"/>
          <w:szCs w:val="31"/>
        </w:rPr>
        <w:t>用，提高破产财产处置效率，涉及问题楼盘化解的，进一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步明</w:t>
      </w:r>
      <w:r>
        <w:rPr>
          <w:rFonts w:ascii="仿宋" w:hAnsi="仿宋" w:eastAsia="仿宋" w:cs="仿宋"/>
          <w:spacing w:val="8"/>
          <w:sz w:val="31"/>
          <w:szCs w:val="31"/>
        </w:rPr>
        <w:t>确</w:t>
      </w:r>
      <w:r>
        <w:rPr>
          <w:rFonts w:ascii="仿宋" w:hAnsi="仿宋" w:eastAsia="仿宋" w:cs="仿宋"/>
          <w:spacing w:val="5"/>
          <w:sz w:val="31"/>
          <w:szCs w:val="31"/>
        </w:rPr>
        <w:t>相关优惠政策。依法快速办理破产企业资产过户手续，降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低过户费用。发挥</w:t>
      </w:r>
      <w:r>
        <w:rPr>
          <w:rFonts w:ascii="仿宋" w:hAnsi="仿宋" w:eastAsia="仿宋" w:cs="仿宋"/>
          <w:spacing w:val="-3"/>
          <w:sz w:val="31"/>
          <w:szCs w:val="31"/>
        </w:rPr>
        <w:t>招</w:t>
      </w:r>
      <w:r>
        <w:rPr>
          <w:rFonts w:ascii="仿宋" w:hAnsi="仿宋" w:eastAsia="仿宋" w:cs="仿宋"/>
          <w:spacing w:val="-2"/>
          <w:sz w:val="31"/>
          <w:szCs w:val="31"/>
        </w:rPr>
        <w:t>商引资渠道作用，提高企业资产整体转让率，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1"/>
          <w:sz w:val="31"/>
          <w:szCs w:val="31"/>
        </w:rPr>
        <w:t>支</w:t>
      </w:r>
      <w:r>
        <w:rPr>
          <w:rFonts w:ascii="仿宋" w:hAnsi="仿宋" w:eastAsia="仿宋" w:cs="仿宋"/>
          <w:spacing w:val="17"/>
          <w:sz w:val="31"/>
          <w:szCs w:val="31"/>
        </w:rPr>
        <w:t>持企业履行与在建工程有关的合同，实现破产财产价值最大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化</w:t>
      </w:r>
      <w:r>
        <w:rPr>
          <w:rFonts w:ascii="仿宋" w:hAnsi="仿宋" w:eastAsia="仿宋" w:cs="仿宋"/>
          <w:spacing w:val="8"/>
          <w:sz w:val="31"/>
          <w:szCs w:val="31"/>
        </w:rPr>
        <w:t>，维护社会和谐稳定。</w:t>
      </w:r>
    </w:p>
    <w:p>
      <w:pPr>
        <w:spacing w:line="223" w:lineRule="auto"/>
        <w:ind w:left="65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1"/>
          <w:sz w:val="31"/>
          <w:szCs w:val="31"/>
        </w:rPr>
        <w:t>完</w:t>
      </w:r>
      <w:r>
        <w:rPr>
          <w:rFonts w:ascii="楷体" w:hAnsi="楷体" w:eastAsia="楷体" w:cs="楷体"/>
          <w:spacing w:val="7"/>
          <w:sz w:val="31"/>
          <w:szCs w:val="31"/>
        </w:rPr>
        <w:t>成时限：持续推进</w:t>
      </w:r>
    </w:p>
    <w:p>
      <w:pPr>
        <w:spacing w:before="201" w:line="343" w:lineRule="auto"/>
        <w:ind w:left="635" w:right="285" w:firstLine="9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8"/>
          <w:sz w:val="31"/>
          <w:szCs w:val="31"/>
        </w:rPr>
        <w:t>责</w:t>
      </w:r>
      <w:r>
        <w:rPr>
          <w:rFonts w:ascii="楷体" w:hAnsi="楷体" w:eastAsia="楷体" w:cs="楷体"/>
          <w:spacing w:val="10"/>
          <w:sz w:val="31"/>
          <w:szCs w:val="31"/>
        </w:rPr>
        <w:t>任</w:t>
      </w:r>
      <w:r>
        <w:rPr>
          <w:rFonts w:ascii="楷体" w:hAnsi="楷体" w:eastAsia="楷体" w:cs="楷体"/>
          <w:spacing w:val="9"/>
          <w:sz w:val="31"/>
          <w:szCs w:val="31"/>
        </w:rPr>
        <w:t>单位：县自然资源局、县住房城乡建设局、县商务局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20"/>
          <w:sz w:val="31"/>
          <w:szCs w:val="31"/>
        </w:rPr>
        <w:t>(八) 解决破产企业涉税难</w:t>
      </w:r>
      <w:r>
        <w:rPr>
          <w:rFonts w:ascii="楷体" w:hAnsi="楷体" w:eastAsia="楷体" w:cs="楷体"/>
          <w:spacing w:val="19"/>
          <w:sz w:val="31"/>
          <w:szCs w:val="31"/>
        </w:rPr>
        <w:t>题</w:t>
      </w:r>
    </w:p>
    <w:p>
      <w:pPr>
        <w:spacing w:line="343" w:lineRule="auto"/>
        <w:ind w:left="7" w:right="43" w:firstLine="64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深入研究破</w:t>
      </w:r>
      <w:r>
        <w:rPr>
          <w:rFonts w:ascii="仿宋" w:hAnsi="仿宋" w:eastAsia="仿宋" w:cs="仿宋"/>
          <w:spacing w:val="4"/>
          <w:sz w:val="31"/>
          <w:szCs w:val="31"/>
        </w:rPr>
        <w:t>产程序中办税主体、涉税查询、解除非正常户状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态</w:t>
      </w:r>
      <w:r>
        <w:rPr>
          <w:rFonts w:ascii="仿宋" w:hAnsi="仿宋" w:eastAsia="仿宋" w:cs="仿宋"/>
          <w:spacing w:val="6"/>
          <w:sz w:val="31"/>
          <w:szCs w:val="31"/>
        </w:rPr>
        <w:t>、</w:t>
      </w:r>
      <w:r>
        <w:rPr>
          <w:rFonts w:ascii="仿宋" w:hAnsi="仿宋" w:eastAsia="仿宋" w:cs="仿宋"/>
          <w:spacing w:val="5"/>
          <w:sz w:val="31"/>
          <w:szCs w:val="31"/>
        </w:rPr>
        <w:t>纳税申报、发票领用、资产处置税收管理、清算期间企业所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得</w:t>
      </w:r>
      <w:r>
        <w:rPr>
          <w:rFonts w:ascii="仿宋" w:hAnsi="仿宋" w:eastAsia="仿宋" w:cs="仿宋"/>
          <w:spacing w:val="5"/>
          <w:sz w:val="31"/>
          <w:szCs w:val="31"/>
        </w:rPr>
        <w:t>税处理、税款入库、税务注销、税收滞纳金处理、税收优惠政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策落</w:t>
      </w:r>
      <w:r>
        <w:rPr>
          <w:rFonts w:ascii="仿宋" w:hAnsi="仿宋" w:eastAsia="仿宋" w:cs="仿宋"/>
          <w:spacing w:val="10"/>
          <w:sz w:val="31"/>
          <w:szCs w:val="31"/>
        </w:rPr>
        <w:t>实</w:t>
      </w:r>
      <w:r>
        <w:rPr>
          <w:rFonts w:ascii="仿宋" w:hAnsi="仿宋" w:eastAsia="仿宋" w:cs="仿宋"/>
          <w:spacing w:val="6"/>
          <w:sz w:val="31"/>
          <w:szCs w:val="31"/>
        </w:rPr>
        <w:t>、破产重整税务信息变更、纳税信用修复等方面的问题，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出</w:t>
      </w:r>
      <w:r>
        <w:rPr>
          <w:rFonts w:ascii="仿宋" w:hAnsi="仿宋" w:eastAsia="仿宋" w:cs="仿宋"/>
          <w:spacing w:val="6"/>
          <w:sz w:val="31"/>
          <w:szCs w:val="31"/>
        </w:rPr>
        <w:t>台</w:t>
      </w:r>
      <w:r>
        <w:rPr>
          <w:rFonts w:ascii="仿宋" w:hAnsi="仿宋" w:eastAsia="仿宋" w:cs="仿宋"/>
          <w:spacing w:val="5"/>
          <w:sz w:val="31"/>
          <w:szCs w:val="31"/>
        </w:rPr>
        <w:t>文件明确解决办法和办理流程，依法依规对破产企业资产过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户</w:t>
      </w:r>
      <w:r>
        <w:rPr>
          <w:rFonts w:ascii="仿宋" w:hAnsi="仿宋" w:eastAsia="仿宋" w:cs="仿宋"/>
          <w:spacing w:val="8"/>
          <w:sz w:val="31"/>
          <w:szCs w:val="31"/>
        </w:rPr>
        <w:t>和生产经营提供税收优惠和支持。</w:t>
      </w:r>
    </w:p>
    <w:p>
      <w:pPr>
        <w:spacing w:line="575" w:lineRule="exact"/>
        <w:ind w:left="65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1"/>
          <w:position w:val="19"/>
          <w:sz w:val="31"/>
          <w:szCs w:val="31"/>
        </w:rPr>
        <w:t>完</w:t>
      </w:r>
      <w:r>
        <w:rPr>
          <w:rFonts w:ascii="楷体" w:hAnsi="楷体" w:eastAsia="楷体" w:cs="楷体"/>
          <w:spacing w:val="7"/>
          <w:position w:val="19"/>
          <w:sz w:val="31"/>
          <w:szCs w:val="31"/>
        </w:rPr>
        <w:t>成时限：持续推进</w:t>
      </w:r>
    </w:p>
    <w:p>
      <w:pPr>
        <w:spacing w:line="221" w:lineRule="auto"/>
        <w:ind w:left="64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2"/>
          <w:sz w:val="31"/>
          <w:szCs w:val="31"/>
        </w:rPr>
        <w:t>责</w:t>
      </w:r>
      <w:r>
        <w:rPr>
          <w:rFonts w:ascii="楷体" w:hAnsi="楷体" w:eastAsia="楷体" w:cs="楷体"/>
          <w:spacing w:val="8"/>
          <w:sz w:val="31"/>
          <w:szCs w:val="31"/>
        </w:rPr>
        <w:t>任单位：县税务局</w:t>
      </w:r>
    </w:p>
    <w:p>
      <w:pPr>
        <w:spacing w:before="205" w:line="223" w:lineRule="auto"/>
        <w:ind w:left="63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30"/>
          <w:sz w:val="31"/>
          <w:szCs w:val="31"/>
        </w:rPr>
        <w:t>(</w:t>
      </w:r>
      <w:r>
        <w:rPr>
          <w:rFonts w:ascii="楷体" w:hAnsi="楷体" w:eastAsia="楷体" w:cs="楷体"/>
          <w:spacing w:val="20"/>
          <w:sz w:val="31"/>
          <w:szCs w:val="31"/>
        </w:rPr>
        <w:t>九) 推动企业注销便利化</w:t>
      </w:r>
    </w:p>
    <w:p>
      <w:pPr>
        <w:spacing w:before="202" w:line="221" w:lineRule="auto"/>
        <w:ind w:left="64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对破产企业</w:t>
      </w:r>
      <w:r>
        <w:rPr>
          <w:rFonts w:ascii="仿宋" w:hAnsi="仿宋" w:eastAsia="仿宋" w:cs="仿宋"/>
          <w:spacing w:val="4"/>
          <w:sz w:val="31"/>
          <w:szCs w:val="31"/>
        </w:rPr>
        <w:t>适用简易注销登记程序，明确破产企业注销所需</w:t>
      </w:r>
    </w:p>
    <w:p>
      <w:pPr>
        <w:sectPr>
          <w:footerReference r:id="rId78" w:type="default"/>
          <w:pgSz w:w="11906" w:h="16839"/>
          <w:pgMar w:top="400" w:right="1449" w:bottom="1438" w:left="1541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0" w:line="343" w:lineRule="auto"/>
        <w:ind w:left="13" w:right="56" w:hanging="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提交的材料和办理步骤，在工作系统中设置破产企业注销选项</w:t>
      </w:r>
      <w:r>
        <w:rPr>
          <w:rFonts w:ascii="仿宋" w:hAnsi="仿宋" w:eastAsia="仿宋" w:cs="仿宋"/>
          <w:spacing w:val="3"/>
          <w:sz w:val="31"/>
          <w:szCs w:val="31"/>
        </w:rPr>
        <w:t>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打</w:t>
      </w:r>
      <w:r>
        <w:rPr>
          <w:rFonts w:ascii="仿宋" w:hAnsi="仿宋" w:eastAsia="仿宋" w:cs="仿宋"/>
          <w:spacing w:val="6"/>
          <w:sz w:val="31"/>
          <w:szCs w:val="31"/>
        </w:rPr>
        <w:t>通注销瓶颈。</w:t>
      </w:r>
    </w:p>
    <w:p>
      <w:pPr>
        <w:spacing w:line="223" w:lineRule="auto"/>
        <w:ind w:left="66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1"/>
          <w:sz w:val="31"/>
          <w:szCs w:val="31"/>
        </w:rPr>
        <w:t>完</w:t>
      </w:r>
      <w:r>
        <w:rPr>
          <w:rFonts w:ascii="楷体" w:hAnsi="楷体" w:eastAsia="楷体" w:cs="楷体"/>
          <w:spacing w:val="7"/>
          <w:sz w:val="31"/>
          <w:szCs w:val="31"/>
        </w:rPr>
        <w:t>成时限：持续推进</w:t>
      </w:r>
    </w:p>
    <w:p>
      <w:pPr>
        <w:spacing w:before="201" w:line="221" w:lineRule="auto"/>
        <w:ind w:left="651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4"/>
          <w:sz w:val="31"/>
          <w:szCs w:val="31"/>
        </w:rPr>
        <w:t>责</w:t>
      </w:r>
      <w:r>
        <w:rPr>
          <w:rFonts w:ascii="楷体" w:hAnsi="楷体" w:eastAsia="楷体" w:cs="楷体"/>
          <w:spacing w:val="8"/>
          <w:sz w:val="31"/>
          <w:szCs w:val="31"/>
        </w:rPr>
        <w:t>任单位：县市场监管局</w:t>
      </w:r>
    </w:p>
    <w:p>
      <w:pPr>
        <w:spacing w:before="204" w:line="220" w:lineRule="auto"/>
        <w:ind w:left="642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29"/>
          <w:sz w:val="31"/>
          <w:szCs w:val="31"/>
        </w:rPr>
        <w:t>(</w:t>
      </w:r>
      <w:r>
        <w:rPr>
          <w:rFonts w:ascii="楷体" w:hAnsi="楷体" w:eastAsia="楷体" w:cs="楷体"/>
          <w:spacing w:val="17"/>
          <w:sz w:val="31"/>
          <w:szCs w:val="31"/>
        </w:rPr>
        <w:t>十) 依法保护破产企业职工合法权益</w:t>
      </w:r>
    </w:p>
    <w:p>
      <w:pPr>
        <w:spacing w:before="207" w:line="343" w:lineRule="auto"/>
        <w:ind w:left="3" w:firstLine="66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坚持有</w:t>
      </w:r>
      <w:r>
        <w:rPr>
          <w:rFonts w:ascii="仿宋" w:hAnsi="仿宋" w:eastAsia="仿宋" w:cs="仿宋"/>
          <w:spacing w:val="4"/>
          <w:sz w:val="31"/>
          <w:szCs w:val="31"/>
        </w:rPr>
        <w:t>利于职工权益保护的价值取向，落实破产企业职工社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会保险、最低生活保障等政策，协调解决职工社会保险关系转移、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5"/>
          <w:sz w:val="31"/>
          <w:szCs w:val="31"/>
        </w:rPr>
        <w:t>社</w:t>
      </w:r>
      <w:r>
        <w:rPr>
          <w:rFonts w:ascii="仿宋" w:hAnsi="仿宋" w:eastAsia="仿宋" w:cs="仿宋"/>
          <w:spacing w:val="17"/>
          <w:sz w:val="31"/>
          <w:szCs w:val="31"/>
        </w:rPr>
        <w:t>会保险欠费补缴以及社保滞纳金不能清偿或者不能全额清偿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所引发</w:t>
      </w:r>
      <w:r>
        <w:rPr>
          <w:rFonts w:ascii="仿宋" w:hAnsi="仿宋" w:eastAsia="仿宋" w:cs="仿宋"/>
          <w:spacing w:val="7"/>
          <w:sz w:val="31"/>
          <w:szCs w:val="31"/>
        </w:rPr>
        <w:t>的</w:t>
      </w:r>
      <w:r>
        <w:rPr>
          <w:rFonts w:ascii="仿宋" w:hAnsi="仿宋" w:eastAsia="仿宋" w:cs="仿宋"/>
          <w:spacing w:val="5"/>
          <w:sz w:val="31"/>
          <w:szCs w:val="31"/>
        </w:rPr>
        <w:t>问题，为破产企业职工再就业创造有利条件，切实保障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破产企</w:t>
      </w:r>
      <w:r>
        <w:rPr>
          <w:rFonts w:ascii="仿宋" w:hAnsi="仿宋" w:eastAsia="仿宋" w:cs="仿宋"/>
          <w:spacing w:val="5"/>
          <w:sz w:val="31"/>
          <w:szCs w:val="31"/>
        </w:rPr>
        <w:t>业职工基本民生权益。做好破产企业职工档案管理、党建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及党员管理工作</w:t>
      </w:r>
      <w:r>
        <w:rPr>
          <w:rFonts w:ascii="仿宋" w:hAnsi="仿宋" w:eastAsia="仿宋" w:cs="仿宋"/>
          <w:spacing w:val="6"/>
          <w:sz w:val="31"/>
          <w:szCs w:val="31"/>
        </w:rPr>
        <w:t>。</w:t>
      </w:r>
    </w:p>
    <w:p>
      <w:pPr>
        <w:spacing w:line="223" w:lineRule="auto"/>
        <w:ind w:left="66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1"/>
          <w:sz w:val="31"/>
          <w:szCs w:val="31"/>
        </w:rPr>
        <w:t>完</w:t>
      </w:r>
      <w:r>
        <w:rPr>
          <w:rFonts w:ascii="楷体" w:hAnsi="楷体" w:eastAsia="楷体" w:cs="楷体"/>
          <w:spacing w:val="7"/>
          <w:sz w:val="31"/>
          <w:szCs w:val="31"/>
        </w:rPr>
        <w:t>成时限：持续推进</w:t>
      </w:r>
    </w:p>
    <w:p>
      <w:pPr>
        <w:spacing w:before="201" w:line="343" w:lineRule="auto"/>
        <w:ind w:right="97" w:firstLine="651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5"/>
          <w:sz w:val="31"/>
          <w:szCs w:val="31"/>
        </w:rPr>
        <w:t>责任单位：县人力资源社会保障局、县民政局、县医疗保</w:t>
      </w:r>
      <w:r>
        <w:rPr>
          <w:rFonts w:ascii="楷体" w:hAnsi="楷体" w:eastAsia="楷体" w:cs="楷体"/>
          <w:spacing w:val="1"/>
          <w:sz w:val="31"/>
          <w:szCs w:val="31"/>
        </w:rPr>
        <w:t>障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8"/>
          <w:sz w:val="31"/>
          <w:szCs w:val="31"/>
        </w:rPr>
        <w:t>局</w:t>
      </w:r>
      <w:r>
        <w:rPr>
          <w:rFonts w:ascii="楷体" w:hAnsi="楷体" w:eastAsia="楷体" w:cs="楷体"/>
          <w:spacing w:val="7"/>
          <w:sz w:val="31"/>
          <w:szCs w:val="31"/>
        </w:rPr>
        <w:t>等</w:t>
      </w:r>
    </w:p>
    <w:p>
      <w:pPr>
        <w:spacing w:before="2" w:line="218" w:lineRule="auto"/>
        <w:ind w:left="642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6"/>
          <w:sz w:val="31"/>
          <w:szCs w:val="31"/>
        </w:rPr>
        <w:t>(</w:t>
      </w:r>
      <w:r>
        <w:rPr>
          <w:rFonts w:ascii="楷体" w:hAnsi="楷体" w:eastAsia="楷体" w:cs="楷体"/>
          <w:spacing w:val="11"/>
          <w:sz w:val="31"/>
          <w:szCs w:val="31"/>
        </w:rPr>
        <w:t>十</w:t>
      </w:r>
      <w:r>
        <w:rPr>
          <w:rFonts w:ascii="楷体" w:hAnsi="楷体" w:eastAsia="楷体" w:cs="楷体"/>
          <w:spacing w:val="8"/>
          <w:sz w:val="31"/>
          <w:szCs w:val="31"/>
        </w:rPr>
        <w:t>一 ) 设立并完善破产费用保障基金</w:t>
      </w:r>
    </w:p>
    <w:p>
      <w:pPr>
        <w:spacing w:before="208" w:line="343" w:lineRule="auto"/>
        <w:ind w:left="11" w:right="95" w:firstLine="63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设立专项破产保障基金，解决“无产可破”企业的破产程序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启</w:t>
      </w:r>
      <w:r>
        <w:rPr>
          <w:rFonts w:ascii="仿宋" w:hAnsi="仿宋" w:eastAsia="仿宋" w:cs="仿宋"/>
          <w:spacing w:val="9"/>
          <w:sz w:val="31"/>
          <w:szCs w:val="31"/>
        </w:rPr>
        <w:t>动</w:t>
      </w:r>
      <w:r>
        <w:rPr>
          <w:rFonts w:ascii="仿宋" w:hAnsi="仿宋" w:eastAsia="仿宋" w:cs="仿宋"/>
          <w:spacing w:val="5"/>
          <w:sz w:val="31"/>
          <w:szCs w:val="31"/>
        </w:rPr>
        <w:t>、推进和管理人报酬保障问题，制定破产费用保障基金使用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管理</w:t>
      </w:r>
      <w:r>
        <w:rPr>
          <w:rFonts w:ascii="仿宋" w:hAnsi="仿宋" w:eastAsia="仿宋" w:cs="仿宋"/>
          <w:spacing w:val="8"/>
          <w:sz w:val="31"/>
          <w:szCs w:val="31"/>
        </w:rPr>
        <w:t>规范，确保经费使用依法依规、专款专用。</w:t>
      </w:r>
    </w:p>
    <w:p>
      <w:pPr>
        <w:spacing w:before="1" w:line="223" w:lineRule="auto"/>
        <w:ind w:left="66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1"/>
          <w:sz w:val="31"/>
          <w:szCs w:val="31"/>
        </w:rPr>
        <w:t>完</w:t>
      </w:r>
      <w:r>
        <w:rPr>
          <w:rFonts w:ascii="楷体" w:hAnsi="楷体" w:eastAsia="楷体" w:cs="楷体"/>
          <w:spacing w:val="7"/>
          <w:sz w:val="31"/>
          <w:szCs w:val="31"/>
        </w:rPr>
        <w:t>成时限：持续推进</w:t>
      </w:r>
    </w:p>
    <w:p>
      <w:pPr>
        <w:spacing w:before="201" w:line="221" w:lineRule="auto"/>
        <w:ind w:left="651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2"/>
          <w:sz w:val="31"/>
          <w:szCs w:val="31"/>
        </w:rPr>
        <w:t>责</w:t>
      </w:r>
      <w:r>
        <w:rPr>
          <w:rFonts w:ascii="楷体" w:hAnsi="楷体" w:eastAsia="楷体" w:cs="楷体"/>
          <w:spacing w:val="8"/>
          <w:sz w:val="31"/>
          <w:szCs w:val="31"/>
        </w:rPr>
        <w:t>任单位：县财政局</w:t>
      </w:r>
    </w:p>
    <w:p>
      <w:pPr>
        <w:spacing w:before="204" w:line="220" w:lineRule="auto"/>
        <w:ind w:left="642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28"/>
          <w:sz w:val="31"/>
          <w:szCs w:val="31"/>
        </w:rPr>
        <w:t>(</w:t>
      </w:r>
      <w:r>
        <w:rPr>
          <w:rFonts w:ascii="楷体" w:hAnsi="楷体" w:eastAsia="楷体" w:cs="楷体"/>
          <w:spacing w:val="16"/>
          <w:sz w:val="31"/>
          <w:szCs w:val="31"/>
        </w:rPr>
        <w:t>十二) 严厉打击利用破产程序逃废债务行为</w:t>
      </w:r>
    </w:p>
    <w:p>
      <w:pPr>
        <w:spacing w:before="208" w:line="221" w:lineRule="auto"/>
        <w:ind w:left="65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认真审查破产企业资产债务情况，加强对企业股东、董事</w:t>
      </w:r>
      <w:r>
        <w:rPr>
          <w:rFonts w:ascii="仿宋" w:hAnsi="仿宋" w:eastAsia="仿宋" w:cs="仿宋"/>
          <w:spacing w:val="3"/>
          <w:sz w:val="31"/>
          <w:szCs w:val="31"/>
        </w:rPr>
        <w:t>、</w:t>
      </w:r>
    </w:p>
    <w:p>
      <w:pPr>
        <w:sectPr>
          <w:footerReference r:id="rId79" w:type="default"/>
          <w:pgSz w:w="11906" w:h="16839"/>
          <w:pgMar w:top="400" w:right="1435" w:bottom="1436" w:left="1533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0" w:line="343" w:lineRule="auto"/>
        <w:ind w:left="2" w:right="52" w:firstLine="1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监</w:t>
      </w:r>
      <w:r>
        <w:rPr>
          <w:rFonts w:ascii="仿宋" w:hAnsi="仿宋" w:eastAsia="仿宋" w:cs="仿宋"/>
          <w:spacing w:val="5"/>
          <w:sz w:val="31"/>
          <w:szCs w:val="31"/>
        </w:rPr>
        <w:t>事或高管破产前后行为的审查，对有隐匿或转移财产、虚构债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务、</w:t>
      </w:r>
      <w:r>
        <w:rPr>
          <w:rFonts w:ascii="仿宋" w:hAnsi="仿宋" w:eastAsia="仿宋" w:cs="仿宋"/>
          <w:spacing w:val="7"/>
          <w:sz w:val="31"/>
          <w:szCs w:val="31"/>
        </w:rPr>
        <w:t>隐</w:t>
      </w:r>
      <w:r>
        <w:rPr>
          <w:rFonts w:ascii="仿宋" w:hAnsi="仿宋" w:eastAsia="仿宋" w:cs="仿宋"/>
          <w:spacing w:val="5"/>
          <w:sz w:val="31"/>
          <w:szCs w:val="31"/>
        </w:rPr>
        <w:t>匿或销毁会计凭证账簿、违反忠实勤勉义务等损害债权人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利益</w:t>
      </w:r>
      <w:r>
        <w:rPr>
          <w:rFonts w:ascii="仿宋" w:hAnsi="仿宋" w:eastAsia="仿宋" w:cs="仿宋"/>
          <w:spacing w:val="9"/>
          <w:sz w:val="31"/>
          <w:szCs w:val="31"/>
        </w:rPr>
        <w:t>行</w:t>
      </w:r>
      <w:r>
        <w:rPr>
          <w:rFonts w:ascii="仿宋" w:hAnsi="仿宋" w:eastAsia="仿宋" w:cs="仿宋"/>
          <w:spacing w:val="5"/>
          <w:sz w:val="31"/>
          <w:szCs w:val="31"/>
        </w:rPr>
        <w:t>为的，坚决依法追回财产并追究责任人员民事赔偿责任或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刑事责任，并依法裁定驳回其破产申请</w:t>
      </w:r>
      <w:r>
        <w:rPr>
          <w:rFonts w:ascii="仿宋" w:hAnsi="仿宋" w:eastAsia="仿宋" w:cs="仿宋"/>
          <w:spacing w:val="6"/>
          <w:sz w:val="31"/>
          <w:szCs w:val="31"/>
        </w:rPr>
        <w:t>。</w:t>
      </w:r>
    </w:p>
    <w:p>
      <w:pPr>
        <w:spacing w:line="223" w:lineRule="auto"/>
        <w:ind w:left="656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1"/>
          <w:sz w:val="31"/>
          <w:szCs w:val="31"/>
        </w:rPr>
        <w:t>完</w:t>
      </w:r>
      <w:r>
        <w:rPr>
          <w:rFonts w:ascii="楷体" w:hAnsi="楷体" w:eastAsia="楷体" w:cs="楷体"/>
          <w:spacing w:val="7"/>
          <w:sz w:val="31"/>
          <w:szCs w:val="31"/>
        </w:rPr>
        <w:t>成时限：持续推进</w:t>
      </w:r>
    </w:p>
    <w:p>
      <w:pPr>
        <w:spacing w:before="201" w:line="343" w:lineRule="auto"/>
        <w:ind w:left="9" w:firstLine="638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7"/>
          <w:sz w:val="31"/>
          <w:szCs w:val="31"/>
        </w:rPr>
        <w:t>责任单位：县法院、县检察院、县公安局、县金融工作局</w:t>
      </w:r>
      <w:r>
        <w:rPr>
          <w:rFonts w:ascii="楷体" w:hAnsi="楷体" w:eastAsia="楷体" w:cs="楷体"/>
          <w:spacing w:val="6"/>
          <w:sz w:val="31"/>
          <w:szCs w:val="31"/>
        </w:rPr>
        <w:t>、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6"/>
          <w:sz w:val="31"/>
          <w:szCs w:val="31"/>
        </w:rPr>
        <w:t>温</w:t>
      </w:r>
      <w:r>
        <w:rPr>
          <w:rFonts w:ascii="楷体" w:hAnsi="楷体" w:eastAsia="楷体" w:cs="楷体"/>
          <w:spacing w:val="8"/>
          <w:sz w:val="31"/>
          <w:szCs w:val="31"/>
        </w:rPr>
        <w:t>投集团、县税务局、人行等</w:t>
      </w:r>
    </w:p>
    <w:p>
      <w:pPr>
        <w:spacing w:before="1" w:line="219" w:lineRule="auto"/>
        <w:ind w:left="638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24"/>
          <w:sz w:val="31"/>
          <w:szCs w:val="31"/>
        </w:rPr>
        <w:t>(</w:t>
      </w:r>
      <w:r>
        <w:rPr>
          <w:rFonts w:ascii="楷体" w:hAnsi="楷体" w:eastAsia="楷体" w:cs="楷体"/>
          <w:spacing w:val="17"/>
          <w:sz w:val="31"/>
          <w:szCs w:val="31"/>
        </w:rPr>
        <w:t>十三) 做好涉破产案件的信访稳定工作</w:t>
      </w:r>
    </w:p>
    <w:p>
      <w:pPr>
        <w:spacing w:before="207" w:line="343" w:lineRule="auto"/>
        <w:ind w:left="3" w:right="6" w:firstLine="64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全</w:t>
      </w:r>
      <w:r>
        <w:rPr>
          <w:rFonts w:ascii="仿宋" w:hAnsi="仿宋" w:eastAsia="仿宋" w:cs="仿宋"/>
          <w:spacing w:val="5"/>
          <w:sz w:val="31"/>
          <w:szCs w:val="31"/>
        </w:rPr>
        <w:t>程关注信访稳定问题，争取早预防、早发现、早化解。对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于存</w:t>
      </w:r>
      <w:r>
        <w:rPr>
          <w:rFonts w:ascii="仿宋" w:hAnsi="仿宋" w:eastAsia="仿宋" w:cs="仿宋"/>
          <w:spacing w:val="8"/>
          <w:sz w:val="31"/>
          <w:szCs w:val="31"/>
        </w:rPr>
        <w:t>在</w:t>
      </w:r>
      <w:r>
        <w:rPr>
          <w:rFonts w:ascii="仿宋" w:hAnsi="仿宋" w:eastAsia="仿宋" w:cs="仿宋"/>
          <w:spacing w:val="5"/>
          <w:sz w:val="31"/>
          <w:szCs w:val="31"/>
        </w:rPr>
        <w:t>信访稳定风险的破产案件，提前制定维稳预案，做好财产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接</w:t>
      </w:r>
      <w:r>
        <w:rPr>
          <w:rFonts w:ascii="仿宋" w:hAnsi="仿宋" w:eastAsia="仿宋" w:cs="仿宋"/>
          <w:spacing w:val="7"/>
          <w:sz w:val="31"/>
          <w:szCs w:val="31"/>
        </w:rPr>
        <w:t>管、债权人会议、财产处置等程序风险评估和秩序维护工作。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做好</w:t>
      </w:r>
      <w:r>
        <w:rPr>
          <w:rFonts w:ascii="仿宋" w:hAnsi="仿宋" w:eastAsia="仿宋" w:cs="仿宋"/>
          <w:spacing w:val="6"/>
          <w:sz w:val="31"/>
          <w:szCs w:val="31"/>
        </w:rPr>
        <w:t>来</w:t>
      </w:r>
      <w:r>
        <w:rPr>
          <w:rFonts w:ascii="仿宋" w:hAnsi="仿宋" w:eastAsia="仿宋" w:cs="仿宋"/>
          <w:spacing w:val="5"/>
          <w:sz w:val="31"/>
          <w:szCs w:val="31"/>
        </w:rPr>
        <w:t>信处理和来访接待疏导，落实信访属地责任，全力预防和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化解</w:t>
      </w:r>
      <w:r>
        <w:rPr>
          <w:rFonts w:ascii="仿宋" w:hAnsi="仿宋" w:eastAsia="仿宋" w:cs="仿宋"/>
          <w:spacing w:val="8"/>
          <w:sz w:val="31"/>
          <w:szCs w:val="31"/>
        </w:rPr>
        <w:t>集</w:t>
      </w:r>
      <w:r>
        <w:rPr>
          <w:rFonts w:ascii="仿宋" w:hAnsi="仿宋" w:eastAsia="仿宋" w:cs="仿宋"/>
          <w:spacing w:val="5"/>
          <w:sz w:val="31"/>
          <w:szCs w:val="31"/>
        </w:rPr>
        <w:t>访、闹访和非访，确保遇有情况及时有效处置，切实维护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社会稳定</w:t>
      </w:r>
      <w:r>
        <w:rPr>
          <w:rFonts w:ascii="仿宋" w:hAnsi="仿宋" w:eastAsia="仿宋" w:cs="仿宋"/>
          <w:spacing w:val="5"/>
          <w:sz w:val="31"/>
          <w:szCs w:val="31"/>
        </w:rPr>
        <w:t>。</w:t>
      </w:r>
    </w:p>
    <w:p>
      <w:pPr>
        <w:spacing w:line="223" w:lineRule="auto"/>
        <w:ind w:left="656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1"/>
          <w:sz w:val="31"/>
          <w:szCs w:val="31"/>
        </w:rPr>
        <w:t>完</w:t>
      </w:r>
      <w:r>
        <w:rPr>
          <w:rFonts w:ascii="楷体" w:hAnsi="楷体" w:eastAsia="楷体" w:cs="楷体"/>
          <w:spacing w:val="7"/>
          <w:sz w:val="31"/>
          <w:szCs w:val="31"/>
        </w:rPr>
        <w:t>成时限：持续推进</w:t>
      </w:r>
    </w:p>
    <w:p>
      <w:pPr>
        <w:spacing w:before="201" w:line="221" w:lineRule="auto"/>
        <w:ind w:left="648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2"/>
          <w:sz w:val="31"/>
          <w:szCs w:val="31"/>
        </w:rPr>
        <w:t>责</w:t>
      </w:r>
      <w:r>
        <w:rPr>
          <w:rFonts w:ascii="楷体" w:hAnsi="楷体" w:eastAsia="楷体" w:cs="楷体"/>
          <w:spacing w:val="9"/>
          <w:sz w:val="31"/>
          <w:szCs w:val="31"/>
        </w:rPr>
        <w:t>任单位：县信访局、县法院、县公安局</w:t>
      </w:r>
    </w:p>
    <w:p>
      <w:pPr>
        <w:spacing w:before="204" w:line="220" w:lineRule="auto"/>
        <w:ind w:left="638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21"/>
          <w:sz w:val="31"/>
          <w:szCs w:val="31"/>
        </w:rPr>
        <w:t>(</w:t>
      </w:r>
      <w:r>
        <w:rPr>
          <w:rFonts w:ascii="楷体" w:hAnsi="楷体" w:eastAsia="楷体" w:cs="楷体"/>
          <w:spacing w:val="18"/>
          <w:sz w:val="31"/>
          <w:szCs w:val="31"/>
        </w:rPr>
        <w:t>十四) 加大破产法律制度宣传力度</w:t>
      </w:r>
    </w:p>
    <w:p>
      <w:pPr>
        <w:spacing w:before="209" w:line="346" w:lineRule="auto"/>
        <w:ind w:firstLine="65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通过新</w:t>
      </w:r>
      <w:r>
        <w:rPr>
          <w:rFonts w:ascii="仿宋" w:hAnsi="仿宋" w:eastAsia="仿宋" w:cs="仿宋"/>
          <w:spacing w:val="6"/>
          <w:sz w:val="31"/>
          <w:szCs w:val="31"/>
        </w:rPr>
        <w:t>闻媒体面向社会大众宣传的同时，把政府有关部门、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工商联</w:t>
      </w:r>
      <w:r>
        <w:rPr>
          <w:rFonts w:ascii="仿宋" w:hAnsi="仿宋" w:eastAsia="仿宋" w:cs="仿宋"/>
          <w:spacing w:val="7"/>
          <w:sz w:val="31"/>
          <w:szCs w:val="31"/>
        </w:rPr>
        <w:t>、</w:t>
      </w:r>
      <w:r>
        <w:rPr>
          <w:rFonts w:ascii="仿宋" w:hAnsi="仿宋" w:eastAsia="仿宋" w:cs="仿宋"/>
          <w:spacing w:val="5"/>
          <w:sz w:val="31"/>
          <w:szCs w:val="31"/>
        </w:rPr>
        <w:t>行业协会、商会等作为重点宣传对象，引导公众转变对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破产制</w:t>
      </w:r>
      <w:r>
        <w:rPr>
          <w:rFonts w:ascii="仿宋" w:hAnsi="仿宋" w:eastAsia="仿宋" w:cs="仿宋"/>
          <w:spacing w:val="7"/>
          <w:sz w:val="31"/>
          <w:szCs w:val="31"/>
        </w:rPr>
        <w:t>度</w:t>
      </w:r>
      <w:r>
        <w:rPr>
          <w:rFonts w:ascii="仿宋" w:hAnsi="仿宋" w:eastAsia="仿宋" w:cs="仿宋"/>
          <w:spacing w:val="5"/>
          <w:sz w:val="31"/>
          <w:szCs w:val="31"/>
        </w:rPr>
        <w:t>的认识，提高政府部门、社会大众对破产的参与度和支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持度，</w:t>
      </w:r>
      <w:r>
        <w:rPr>
          <w:rFonts w:ascii="仿宋" w:hAnsi="仿宋" w:eastAsia="仿宋" w:cs="仿宋"/>
          <w:spacing w:val="7"/>
          <w:sz w:val="31"/>
          <w:szCs w:val="31"/>
        </w:rPr>
        <w:t>树</w:t>
      </w:r>
      <w:r>
        <w:rPr>
          <w:rFonts w:ascii="仿宋" w:hAnsi="仿宋" w:eastAsia="仿宋" w:cs="仿宋"/>
          <w:spacing w:val="5"/>
          <w:sz w:val="31"/>
          <w:szCs w:val="31"/>
        </w:rPr>
        <w:t>立企业家破产保护理念，增强债权人、债务人对符合破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产条件的企业及时申请破产的意识</w:t>
      </w:r>
      <w:r>
        <w:rPr>
          <w:rFonts w:ascii="仿宋" w:hAnsi="仿宋" w:eastAsia="仿宋" w:cs="仿宋"/>
          <w:spacing w:val="8"/>
          <w:sz w:val="31"/>
          <w:szCs w:val="31"/>
        </w:rPr>
        <w:t>。</w:t>
      </w:r>
    </w:p>
    <w:p>
      <w:pPr>
        <w:sectPr>
          <w:footerReference r:id="rId80" w:type="default"/>
          <w:pgSz w:w="11906" w:h="16839"/>
          <w:pgMar w:top="400" w:right="1479" w:bottom="1438" w:left="1537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223" w:lineRule="auto"/>
        <w:ind w:left="66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1"/>
          <w:sz w:val="31"/>
          <w:szCs w:val="31"/>
        </w:rPr>
        <w:t>完</w:t>
      </w:r>
      <w:r>
        <w:rPr>
          <w:rFonts w:ascii="楷体" w:hAnsi="楷体" w:eastAsia="楷体" w:cs="楷体"/>
          <w:spacing w:val="7"/>
          <w:sz w:val="31"/>
          <w:szCs w:val="31"/>
        </w:rPr>
        <w:t>成时限：持续推进</w:t>
      </w:r>
    </w:p>
    <w:p>
      <w:pPr>
        <w:spacing w:before="201" w:line="221" w:lineRule="auto"/>
        <w:ind w:left="651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9"/>
          <w:sz w:val="31"/>
          <w:szCs w:val="31"/>
        </w:rPr>
        <w:t>责任单位：县文化广电和旅游</w:t>
      </w:r>
      <w:r>
        <w:rPr>
          <w:rFonts w:ascii="楷体" w:hAnsi="楷体" w:eastAsia="楷体" w:cs="楷体"/>
          <w:spacing w:val="7"/>
          <w:sz w:val="31"/>
          <w:szCs w:val="31"/>
        </w:rPr>
        <w:t>局</w:t>
      </w:r>
    </w:p>
    <w:p>
      <w:pPr>
        <w:spacing w:before="204" w:line="220" w:lineRule="auto"/>
        <w:ind w:left="642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24"/>
          <w:sz w:val="31"/>
          <w:szCs w:val="31"/>
        </w:rPr>
        <w:t>(</w:t>
      </w:r>
      <w:r>
        <w:rPr>
          <w:rFonts w:ascii="楷体" w:hAnsi="楷体" w:eastAsia="楷体" w:cs="楷体"/>
          <w:spacing w:val="17"/>
          <w:sz w:val="31"/>
          <w:szCs w:val="31"/>
        </w:rPr>
        <w:t>十五) 建立企业破产府院联席会议机制</w:t>
      </w:r>
    </w:p>
    <w:p>
      <w:pPr>
        <w:spacing w:before="207" w:line="343" w:lineRule="auto"/>
        <w:ind w:left="13" w:firstLine="6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8"/>
          <w:sz w:val="31"/>
          <w:szCs w:val="31"/>
        </w:rPr>
        <w:t>建</w:t>
      </w:r>
      <w:r>
        <w:rPr>
          <w:rFonts w:ascii="仿宋" w:hAnsi="仿宋" w:eastAsia="仿宋" w:cs="仿宋"/>
          <w:spacing w:val="10"/>
          <w:sz w:val="31"/>
          <w:szCs w:val="31"/>
        </w:rPr>
        <w:t>立企业破产府院联席会议机制， 由政府主要或有关负责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同志</w:t>
      </w:r>
      <w:r>
        <w:rPr>
          <w:rFonts w:ascii="仿宋" w:hAnsi="仿宋" w:eastAsia="仿宋" w:cs="仿宋"/>
          <w:spacing w:val="8"/>
          <w:sz w:val="31"/>
          <w:szCs w:val="31"/>
        </w:rPr>
        <w:t>、法院主要负责同志担任总召集人或副总召集人，政府办、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2"/>
          <w:sz w:val="31"/>
          <w:szCs w:val="31"/>
        </w:rPr>
        <w:t>法</w:t>
      </w:r>
      <w:r>
        <w:rPr>
          <w:rFonts w:ascii="仿宋" w:hAnsi="仿宋" w:eastAsia="仿宋" w:cs="仿宋"/>
          <w:spacing w:val="18"/>
          <w:sz w:val="31"/>
          <w:szCs w:val="31"/>
        </w:rPr>
        <w:t>院</w:t>
      </w:r>
      <w:r>
        <w:rPr>
          <w:rFonts w:ascii="仿宋" w:hAnsi="仿宋" w:eastAsia="仿宋" w:cs="仿宋"/>
          <w:spacing w:val="16"/>
          <w:sz w:val="31"/>
          <w:szCs w:val="31"/>
        </w:rPr>
        <w:t>、发展改革部门及政府其他涉及破产行政事务的部门负责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2"/>
          <w:sz w:val="31"/>
          <w:szCs w:val="31"/>
        </w:rPr>
        <w:t>同</w:t>
      </w:r>
      <w:r>
        <w:rPr>
          <w:rFonts w:ascii="仿宋" w:hAnsi="仿宋" w:eastAsia="仿宋" w:cs="仿宋"/>
          <w:spacing w:val="18"/>
          <w:sz w:val="31"/>
          <w:szCs w:val="31"/>
        </w:rPr>
        <w:t>志</w:t>
      </w:r>
      <w:r>
        <w:rPr>
          <w:rFonts w:ascii="仿宋" w:hAnsi="仿宋" w:eastAsia="仿宋" w:cs="仿宋"/>
          <w:spacing w:val="16"/>
          <w:sz w:val="31"/>
          <w:szCs w:val="31"/>
        </w:rPr>
        <w:t>为成员。在县政府办公室设立联席会议办公室，负责联席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2"/>
          <w:sz w:val="31"/>
          <w:szCs w:val="31"/>
        </w:rPr>
        <w:t>会</w:t>
      </w:r>
      <w:r>
        <w:rPr>
          <w:rFonts w:ascii="仿宋" w:hAnsi="仿宋" w:eastAsia="仿宋" w:cs="仿宋"/>
          <w:spacing w:val="18"/>
          <w:sz w:val="31"/>
          <w:szCs w:val="31"/>
        </w:rPr>
        <w:t>议</w:t>
      </w:r>
      <w:r>
        <w:rPr>
          <w:rFonts w:ascii="仿宋" w:hAnsi="仿宋" w:eastAsia="仿宋" w:cs="仿宋"/>
          <w:spacing w:val="16"/>
          <w:sz w:val="31"/>
          <w:szCs w:val="31"/>
        </w:rPr>
        <w:t>机制日常工作，各成员单位明确联席会议机制联络员。企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2"/>
          <w:sz w:val="31"/>
          <w:szCs w:val="31"/>
        </w:rPr>
        <w:t>业</w:t>
      </w:r>
      <w:r>
        <w:rPr>
          <w:rFonts w:ascii="仿宋" w:hAnsi="仿宋" w:eastAsia="仿宋" w:cs="仿宋"/>
          <w:spacing w:val="18"/>
          <w:sz w:val="31"/>
          <w:szCs w:val="31"/>
        </w:rPr>
        <w:t>破</w:t>
      </w:r>
      <w:r>
        <w:rPr>
          <w:rFonts w:ascii="仿宋" w:hAnsi="仿宋" w:eastAsia="仿宋" w:cs="仿宋"/>
          <w:spacing w:val="16"/>
          <w:sz w:val="31"/>
          <w:szCs w:val="31"/>
        </w:rPr>
        <w:t>产府院联席会议研究解决企业破产整体工作和具体案件中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遇</w:t>
      </w:r>
      <w:r>
        <w:rPr>
          <w:rFonts w:ascii="仿宋" w:hAnsi="仿宋" w:eastAsia="仿宋" w:cs="仿宋"/>
          <w:spacing w:val="9"/>
          <w:sz w:val="31"/>
          <w:szCs w:val="31"/>
        </w:rPr>
        <w:t>到的问题。</w:t>
      </w:r>
    </w:p>
    <w:p>
      <w:pPr>
        <w:spacing w:line="223" w:lineRule="auto"/>
        <w:ind w:left="66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1"/>
          <w:sz w:val="31"/>
          <w:szCs w:val="31"/>
        </w:rPr>
        <w:t>完</w:t>
      </w:r>
      <w:r>
        <w:rPr>
          <w:rFonts w:ascii="楷体" w:hAnsi="楷体" w:eastAsia="楷体" w:cs="楷体"/>
          <w:spacing w:val="7"/>
          <w:sz w:val="31"/>
          <w:szCs w:val="31"/>
        </w:rPr>
        <w:t>成时限：持续推进</w:t>
      </w:r>
    </w:p>
    <w:p>
      <w:pPr>
        <w:spacing w:before="197" w:line="223" w:lineRule="auto"/>
        <w:ind w:left="651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5"/>
          <w:sz w:val="31"/>
          <w:szCs w:val="31"/>
        </w:rPr>
        <w:t>责任单位：县政府办公室、县法院牵头，县检察院、人行</w:t>
      </w:r>
      <w:r>
        <w:rPr>
          <w:rFonts w:ascii="楷体" w:hAnsi="楷体" w:eastAsia="楷体" w:cs="楷体"/>
          <w:spacing w:val="4"/>
          <w:sz w:val="31"/>
          <w:szCs w:val="31"/>
        </w:rPr>
        <w:t>等</w:t>
      </w:r>
    </w:p>
    <w:p>
      <w:pPr>
        <w:spacing w:before="205" w:line="228" w:lineRule="auto"/>
        <w:ind w:left="67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4"/>
          <w:sz w:val="31"/>
          <w:szCs w:val="31"/>
        </w:rPr>
        <w:t>四、保障措</w:t>
      </w:r>
      <w:r>
        <w:rPr>
          <w:rFonts w:ascii="黑体" w:hAnsi="黑体" w:eastAsia="黑体" w:cs="黑体"/>
          <w:spacing w:val="3"/>
          <w:sz w:val="31"/>
          <w:szCs w:val="31"/>
        </w:rPr>
        <w:t>施</w:t>
      </w:r>
    </w:p>
    <w:p>
      <w:pPr>
        <w:spacing w:before="193" w:line="343" w:lineRule="auto"/>
        <w:ind w:left="3" w:right="11" w:firstLine="638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-6"/>
          <w:sz w:val="31"/>
          <w:szCs w:val="31"/>
        </w:rPr>
        <w:t>(</w:t>
      </w:r>
      <w:r>
        <w:rPr>
          <w:rFonts w:ascii="楷体" w:hAnsi="楷体" w:eastAsia="楷体" w:cs="楷体"/>
          <w:spacing w:val="-4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3"/>
          <w:sz w:val="31"/>
          <w:szCs w:val="31"/>
        </w:rPr>
        <w:t>一 )明确工作责任。</w:t>
      </w:r>
      <w:r>
        <w:rPr>
          <w:rFonts w:ascii="仿宋" w:hAnsi="仿宋" w:eastAsia="仿宋" w:cs="仿宋"/>
          <w:spacing w:val="-3"/>
          <w:sz w:val="31"/>
          <w:szCs w:val="31"/>
        </w:rPr>
        <w:t>法院作为办理破产指标提升牵头单位，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要切实</w:t>
      </w:r>
      <w:r>
        <w:rPr>
          <w:rFonts w:ascii="仿宋" w:hAnsi="仿宋" w:eastAsia="仿宋" w:cs="仿宋"/>
          <w:spacing w:val="7"/>
          <w:sz w:val="31"/>
          <w:szCs w:val="31"/>
        </w:rPr>
        <w:t>发</w:t>
      </w:r>
      <w:r>
        <w:rPr>
          <w:rFonts w:ascii="仿宋" w:hAnsi="仿宋" w:eastAsia="仿宋" w:cs="仿宋"/>
          <w:spacing w:val="5"/>
          <w:sz w:val="31"/>
          <w:szCs w:val="31"/>
        </w:rPr>
        <w:t>挥牵头作用，加强工作机制建设，在按照方案要求加强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破产审</w:t>
      </w:r>
      <w:r>
        <w:rPr>
          <w:rFonts w:ascii="仿宋" w:hAnsi="仿宋" w:eastAsia="仿宋" w:cs="仿宋"/>
          <w:spacing w:val="7"/>
          <w:sz w:val="31"/>
          <w:szCs w:val="31"/>
        </w:rPr>
        <w:t>判</w:t>
      </w:r>
      <w:r>
        <w:rPr>
          <w:rFonts w:ascii="仿宋" w:hAnsi="仿宋" w:eastAsia="仿宋" w:cs="仿宋"/>
          <w:spacing w:val="5"/>
          <w:sz w:val="31"/>
          <w:szCs w:val="31"/>
        </w:rPr>
        <w:t>工作的同时，主动与相关单位部门对接，推动各项举措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落地落</w:t>
      </w:r>
      <w:r>
        <w:rPr>
          <w:rFonts w:ascii="仿宋" w:hAnsi="仿宋" w:eastAsia="仿宋" w:cs="仿宋"/>
          <w:spacing w:val="7"/>
          <w:sz w:val="31"/>
          <w:szCs w:val="31"/>
        </w:rPr>
        <w:t>实</w:t>
      </w:r>
      <w:r>
        <w:rPr>
          <w:rFonts w:ascii="仿宋" w:hAnsi="仿宋" w:eastAsia="仿宋" w:cs="仿宋"/>
          <w:spacing w:val="5"/>
          <w:sz w:val="31"/>
          <w:szCs w:val="31"/>
        </w:rPr>
        <w:t>。政府相关部门要支持配合法院开展相关工作，根据本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方</w:t>
      </w:r>
      <w:r>
        <w:rPr>
          <w:rFonts w:ascii="仿宋" w:hAnsi="仿宋" w:eastAsia="仿宋" w:cs="仿宋"/>
          <w:spacing w:val="10"/>
          <w:sz w:val="31"/>
          <w:szCs w:val="31"/>
        </w:rPr>
        <w:t>案</w:t>
      </w:r>
      <w:r>
        <w:rPr>
          <w:rFonts w:ascii="仿宋" w:hAnsi="仿宋" w:eastAsia="仿宋" w:cs="仿宋"/>
          <w:spacing w:val="8"/>
          <w:sz w:val="31"/>
          <w:szCs w:val="31"/>
        </w:rPr>
        <w:t>内容和任务清单逐项落实。</w:t>
      </w:r>
    </w:p>
    <w:p>
      <w:pPr>
        <w:spacing w:before="3" w:line="347" w:lineRule="auto"/>
        <w:ind w:right="40" w:firstLine="642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11"/>
          <w:sz w:val="31"/>
          <w:szCs w:val="31"/>
        </w:rPr>
        <w:t>(二) 细化具体措施。</w:t>
      </w:r>
      <w:r>
        <w:rPr>
          <w:rFonts w:ascii="仿宋" w:hAnsi="仿宋" w:eastAsia="仿宋" w:cs="仿宋"/>
          <w:spacing w:val="11"/>
          <w:sz w:val="31"/>
          <w:szCs w:val="31"/>
        </w:rPr>
        <w:t>各责任单位要结合职责分工，尽快</w:t>
      </w:r>
      <w:r>
        <w:rPr>
          <w:rFonts w:ascii="仿宋" w:hAnsi="仿宋" w:eastAsia="仿宋" w:cs="仿宋"/>
          <w:spacing w:val="7"/>
          <w:sz w:val="31"/>
          <w:szCs w:val="31"/>
        </w:rPr>
        <w:t>研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究拿出针</w:t>
      </w:r>
      <w:r>
        <w:rPr>
          <w:rFonts w:ascii="仿宋" w:hAnsi="仿宋" w:eastAsia="仿宋" w:cs="仿宋"/>
          <w:spacing w:val="6"/>
          <w:sz w:val="31"/>
          <w:szCs w:val="31"/>
        </w:rPr>
        <w:t>对</w:t>
      </w:r>
      <w:r>
        <w:rPr>
          <w:rFonts w:ascii="仿宋" w:hAnsi="仿宋" w:eastAsia="仿宋" w:cs="仿宋"/>
          <w:spacing w:val="5"/>
          <w:sz w:val="31"/>
          <w:szCs w:val="31"/>
        </w:rPr>
        <w:t>性强、操作性强的举措。特别是对于府院联席会议机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制、</w:t>
      </w:r>
      <w:r>
        <w:rPr>
          <w:rFonts w:ascii="仿宋" w:hAnsi="仿宋" w:eastAsia="仿宋" w:cs="仿宋"/>
          <w:spacing w:val="10"/>
          <w:sz w:val="31"/>
          <w:szCs w:val="31"/>
        </w:rPr>
        <w:t>破</w:t>
      </w:r>
      <w:r>
        <w:rPr>
          <w:rFonts w:ascii="仿宋" w:hAnsi="仿宋" w:eastAsia="仿宋" w:cs="仿宋"/>
          <w:spacing w:val="7"/>
          <w:sz w:val="31"/>
          <w:szCs w:val="31"/>
        </w:rPr>
        <w:t>产费用、职工安置、市场主体注销、税务、不动产管理、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信用修</w:t>
      </w:r>
      <w:r>
        <w:rPr>
          <w:rFonts w:ascii="仿宋" w:hAnsi="仿宋" w:eastAsia="仿宋" w:cs="仿宋"/>
          <w:spacing w:val="8"/>
          <w:sz w:val="31"/>
          <w:szCs w:val="31"/>
        </w:rPr>
        <w:t>复</w:t>
      </w:r>
      <w:r>
        <w:rPr>
          <w:rFonts w:ascii="仿宋" w:hAnsi="仿宋" w:eastAsia="仿宋" w:cs="仿宋"/>
          <w:spacing w:val="5"/>
          <w:sz w:val="31"/>
          <w:szCs w:val="31"/>
        </w:rPr>
        <w:t>等与办理破产指标密切相关的事项，相关部门要会同法</w:t>
      </w:r>
    </w:p>
    <w:p>
      <w:pPr>
        <w:sectPr>
          <w:footerReference r:id="rId81" w:type="default"/>
          <w:pgSz w:w="11906" w:h="16839"/>
          <w:pgMar w:top="400" w:right="1438" w:bottom="1436" w:left="1533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220" w:lineRule="auto"/>
        <w:ind w:left="2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5"/>
          <w:sz w:val="31"/>
          <w:szCs w:val="31"/>
        </w:rPr>
        <w:t>院</w:t>
      </w:r>
      <w:r>
        <w:rPr>
          <w:rFonts w:ascii="仿宋" w:hAnsi="仿宋" w:eastAsia="仿宋" w:cs="仿宋"/>
          <w:spacing w:val="8"/>
          <w:sz w:val="31"/>
          <w:szCs w:val="31"/>
        </w:rPr>
        <w:t>研究制定相关规范性文件，从制度层面保障问题长效解决。</w:t>
      </w:r>
    </w:p>
    <w:p>
      <w:pPr>
        <w:spacing w:before="207" w:line="347" w:lineRule="auto"/>
        <w:ind w:firstLine="632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10"/>
          <w:sz w:val="31"/>
          <w:szCs w:val="31"/>
        </w:rPr>
        <w:t>( 三 ) 加强宣传引导。</w:t>
      </w:r>
      <w:r>
        <w:rPr>
          <w:rFonts w:ascii="仿宋" w:hAnsi="仿宋" w:eastAsia="仿宋" w:cs="仿宋"/>
          <w:spacing w:val="10"/>
          <w:sz w:val="31"/>
          <w:szCs w:val="31"/>
        </w:rPr>
        <w:t>各责任单位要把本职工作融入优</w:t>
      </w:r>
      <w:r>
        <w:rPr>
          <w:rFonts w:ascii="仿宋" w:hAnsi="仿宋" w:eastAsia="仿宋" w:cs="仿宋"/>
          <w:spacing w:val="8"/>
          <w:sz w:val="31"/>
          <w:szCs w:val="31"/>
        </w:rPr>
        <w:t>化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2"/>
          <w:sz w:val="31"/>
          <w:szCs w:val="31"/>
        </w:rPr>
        <w:t>营</w:t>
      </w:r>
      <w:r>
        <w:rPr>
          <w:rFonts w:ascii="仿宋" w:hAnsi="仿宋" w:eastAsia="仿宋" w:cs="仿宋"/>
          <w:spacing w:val="17"/>
          <w:sz w:val="31"/>
          <w:szCs w:val="31"/>
        </w:rPr>
        <w:t>商</w:t>
      </w:r>
      <w:r>
        <w:rPr>
          <w:rFonts w:ascii="仿宋" w:hAnsi="仿宋" w:eastAsia="仿宋" w:cs="仿宋"/>
          <w:spacing w:val="16"/>
          <w:sz w:val="31"/>
          <w:szCs w:val="31"/>
        </w:rPr>
        <w:t>环境大局之中，主动学习破产法律知识，正确认识并积极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2"/>
          <w:sz w:val="31"/>
          <w:szCs w:val="31"/>
        </w:rPr>
        <w:t>宣</w:t>
      </w:r>
      <w:r>
        <w:rPr>
          <w:rFonts w:ascii="仿宋" w:hAnsi="仿宋" w:eastAsia="仿宋" w:cs="仿宋"/>
          <w:spacing w:val="17"/>
          <w:sz w:val="31"/>
          <w:szCs w:val="31"/>
        </w:rPr>
        <w:t>传</w:t>
      </w:r>
      <w:r>
        <w:rPr>
          <w:rFonts w:ascii="仿宋" w:hAnsi="仿宋" w:eastAsia="仿宋" w:cs="仿宋"/>
          <w:spacing w:val="16"/>
          <w:sz w:val="31"/>
          <w:szCs w:val="31"/>
        </w:rPr>
        <w:t>企业破产制度的价值作用，引领全社会形成有利于企业破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9"/>
          <w:sz w:val="31"/>
          <w:szCs w:val="31"/>
        </w:rPr>
        <w:t>产</w:t>
      </w:r>
      <w:r>
        <w:rPr>
          <w:rFonts w:ascii="仿宋" w:hAnsi="仿宋" w:eastAsia="仿宋" w:cs="仿宋"/>
          <w:spacing w:val="18"/>
          <w:sz w:val="31"/>
          <w:szCs w:val="31"/>
        </w:rPr>
        <w:t>制度高效顺畅运行的良好氛围。</w:t>
      </w:r>
    </w:p>
    <w:p>
      <w:pPr>
        <w:sectPr>
          <w:footerReference r:id="rId82" w:type="default"/>
          <w:pgSz w:w="11906" w:h="16839"/>
          <w:pgMar w:top="400" w:right="1543" w:bottom="1438" w:left="1543" w:header="0" w:footer="1158" w:gutter="0"/>
          <w:cols w:space="720" w:num="1"/>
        </w:sectPr>
      </w:pPr>
    </w:p>
    <w:p>
      <w:pPr>
        <w:spacing w:line="266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before="100" w:line="226" w:lineRule="auto"/>
        <w:ind w:left="30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20"/>
          <w:sz w:val="31"/>
          <w:szCs w:val="31"/>
        </w:rPr>
        <w:t>附</w:t>
      </w:r>
      <w:r>
        <w:rPr>
          <w:rFonts w:ascii="黑体" w:hAnsi="黑体" w:eastAsia="黑体" w:cs="黑体"/>
          <w:spacing w:val="-18"/>
          <w:sz w:val="31"/>
          <w:szCs w:val="31"/>
        </w:rPr>
        <w:t>件8</w:t>
      </w:r>
    </w:p>
    <w:p>
      <w:pPr>
        <w:spacing w:line="407" w:lineRule="auto"/>
        <w:rPr>
          <w:rFonts w:ascii="Arial"/>
          <w:sz w:val="21"/>
        </w:rPr>
      </w:pPr>
    </w:p>
    <w:p>
      <w:pPr>
        <w:spacing w:before="185" w:line="214" w:lineRule="auto"/>
        <w:ind w:left="1339"/>
        <w:rPr>
          <w:rFonts w:ascii="微软雅黑" w:hAnsi="微软雅黑" w:eastAsia="微软雅黑" w:cs="微软雅黑"/>
          <w:sz w:val="43"/>
          <w:szCs w:val="43"/>
        </w:rPr>
      </w:pPr>
      <w:r>
        <w:rPr>
          <w:rFonts w:ascii="微软雅黑" w:hAnsi="微软雅黑" w:eastAsia="微软雅黑" w:cs="微软雅黑"/>
          <w:spacing w:val="10"/>
          <w:sz w:val="43"/>
          <w:szCs w:val="43"/>
        </w:rPr>
        <w:t>温县获得信贷提升专项行动方</w:t>
      </w:r>
      <w:r>
        <w:rPr>
          <w:rFonts w:ascii="微软雅黑" w:hAnsi="微软雅黑" w:eastAsia="微软雅黑" w:cs="微软雅黑"/>
          <w:spacing w:val="8"/>
          <w:sz w:val="43"/>
          <w:szCs w:val="43"/>
        </w:rPr>
        <w:t>案</w:t>
      </w:r>
    </w:p>
    <w:p>
      <w:pPr>
        <w:spacing w:line="461" w:lineRule="auto"/>
        <w:rPr>
          <w:rFonts w:ascii="Arial"/>
          <w:sz w:val="21"/>
        </w:rPr>
      </w:pPr>
    </w:p>
    <w:p>
      <w:pPr>
        <w:spacing w:before="101" w:line="328" w:lineRule="auto"/>
        <w:ind w:left="14" w:right="52" w:firstLine="64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为进一步</w:t>
      </w:r>
      <w:r>
        <w:rPr>
          <w:rFonts w:ascii="仿宋" w:hAnsi="仿宋" w:eastAsia="仿宋" w:cs="仿宋"/>
          <w:spacing w:val="4"/>
          <w:sz w:val="31"/>
          <w:szCs w:val="31"/>
        </w:rPr>
        <w:t>优化我县获得信贷营商环境，增强信贷服务可获得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8"/>
          <w:sz w:val="31"/>
          <w:szCs w:val="31"/>
        </w:rPr>
        <w:t>性</w:t>
      </w:r>
      <w:r>
        <w:rPr>
          <w:rFonts w:ascii="仿宋" w:hAnsi="仿宋" w:eastAsia="仿宋" w:cs="仿宋"/>
          <w:spacing w:val="16"/>
          <w:sz w:val="31"/>
          <w:szCs w:val="31"/>
        </w:rPr>
        <w:t>和便捷性，促进实体经济和市场主体持续健康发展，制定本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方案。</w:t>
      </w:r>
    </w:p>
    <w:p>
      <w:pPr>
        <w:spacing w:line="506" w:lineRule="exact"/>
        <w:ind w:left="660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7"/>
          <w:position w:val="4"/>
          <w:sz w:val="31"/>
          <w:szCs w:val="31"/>
        </w:rPr>
        <w:t>一</w:t>
      </w:r>
      <w:r>
        <w:rPr>
          <w:rFonts w:ascii="黑体" w:hAnsi="黑体" w:eastAsia="黑体" w:cs="黑体"/>
          <w:spacing w:val="6"/>
          <w:position w:val="4"/>
          <w:sz w:val="31"/>
          <w:szCs w:val="31"/>
        </w:rPr>
        <w:t>、总体要求</w:t>
      </w:r>
    </w:p>
    <w:p>
      <w:pPr>
        <w:spacing w:before="39" w:line="328" w:lineRule="auto"/>
        <w:ind w:left="2" w:firstLine="69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以习</w:t>
      </w:r>
      <w:r>
        <w:rPr>
          <w:rFonts w:ascii="仿宋" w:hAnsi="仿宋" w:eastAsia="仿宋" w:cs="仿宋"/>
          <w:spacing w:val="3"/>
          <w:sz w:val="31"/>
          <w:szCs w:val="31"/>
        </w:rPr>
        <w:t>近平新时代中国特色社会主义思想为指导，全面贯彻党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的十九大和十九届二中、三中、 四中、五中全会及中央、省</w:t>
      </w:r>
      <w:r>
        <w:rPr>
          <w:rFonts w:ascii="仿宋" w:hAnsi="仿宋" w:eastAsia="仿宋" w:cs="仿宋"/>
          <w:spacing w:val="1"/>
          <w:sz w:val="31"/>
          <w:szCs w:val="31"/>
        </w:rPr>
        <w:t>委</w:t>
      </w:r>
      <w:r>
        <w:rPr>
          <w:rFonts w:ascii="仿宋" w:hAnsi="仿宋" w:eastAsia="仿宋" w:cs="仿宋"/>
          <w:sz w:val="31"/>
          <w:szCs w:val="31"/>
        </w:rPr>
        <w:t xml:space="preserve">、 </w:t>
      </w:r>
      <w:r>
        <w:rPr>
          <w:rFonts w:ascii="仿宋" w:hAnsi="仿宋" w:eastAsia="仿宋" w:cs="仿宋"/>
          <w:spacing w:val="10"/>
          <w:sz w:val="31"/>
          <w:szCs w:val="31"/>
        </w:rPr>
        <w:t>市委、</w:t>
      </w:r>
      <w:r>
        <w:rPr>
          <w:rFonts w:ascii="仿宋" w:hAnsi="仿宋" w:eastAsia="仿宋" w:cs="仿宋"/>
          <w:spacing w:val="8"/>
          <w:sz w:val="31"/>
          <w:szCs w:val="31"/>
        </w:rPr>
        <w:t>县</w:t>
      </w:r>
      <w:r>
        <w:rPr>
          <w:rFonts w:ascii="仿宋" w:hAnsi="仿宋" w:eastAsia="仿宋" w:cs="仿宋"/>
          <w:spacing w:val="5"/>
          <w:sz w:val="31"/>
          <w:szCs w:val="31"/>
        </w:rPr>
        <w:t>委经济工作会议精神，切实提高金融服务质效，不断提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升优化</w:t>
      </w:r>
      <w:r>
        <w:rPr>
          <w:rFonts w:ascii="仿宋" w:hAnsi="仿宋" w:eastAsia="仿宋" w:cs="仿宋"/>
          <w:spacing w:val="8"/>
          <w:sz w:val="31"/>
          <w:szCs w:val="31"/>
        </w:rPr>
        <w:t>获</w:t>
      </w:r>
      <w:r>
        <w:rPr>
          <w:rFonts w:ascii="仿宋" w:hAnsi="仿宋" w:eastAsia="仿宋" w:cs="仿宋"/>
          <w:spacing w:val="5"/>
          <w:sz w:val="31"/>
          <w:szCs w:val="31"/>
        </w:rPr>
        <w:t>得信贷水平，构建我县法治化、市场化、国际化营商环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境，推动全县经济高质量发展</w:t>
      </w:r>
      <w:r>
        <w:rPr>
          <w:rFonts w:ascii="仿宋" w:hAnsi="仿宋" w:eastAsia="仿宋" w:cs="仿宋"/>
          <w:spacing w:val="6"/>
          <w:sz w:val="31"/>
          <w:szCs w:val="31"/>
        </w:rPr>
        <w:t>。</w:t>
      </w:r>
    </w:p>
    <w:p>
      <w:pPr>
        <w:spacing w:line="410" w:lineRule="exact"/>
        <w:ind w:left="659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position w:val="2"/>
          <w:sz w:val="31"/>
          <w:szCs w:val="31"/>
        </w:rPr>
        <w:t>二</w:t>
      </w:r>
      <w:r>
        <w:rPr>
          <w:rFonts w:ascii="黑体" w:hAnsi="黑体" w:eastAsia="黑体" w:cs="黑体"/>
          <w:spacing w:val="6"/>
          <w:position w:val="2"/>
          <w:sz w:val="31"/>
          <w:szCs w:val="31"/>
        </w:rPr>
        <w:t>、工作目标</w:t>
      </w:r>
    </w:p>
    <w:p>
      <w:pPr>
        <w:spacing w:before="135" w:line="328" w:lineRule="auto"/>
        <w:ind w:right="51" w:firstLine="64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全</w:t>
      </w:r>
      <w:r>
        <w:rPr>
          <w:rFonts w:ascii="仿宋" w:hAnsi="仿宋" w:eastAsia="仿宋" w:cs="仿宋"/>
          <w:spacing w:val="5"/>
          <w:sz w:val="31"/>
          <w:szCs w:val="31"/>
        </w:rPr>
        <w:t>县贷款投放稳步增长，普惠型小微企业贷款较年初增速不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9"/>
          <w:sz w:val="31"/>
          <w:szCs w:val="31"/>
        </w:rPr>
        <w:t>低</w:t>
      </w:r>
      <w:r>
        <w:rPr>
          <w:rFonts w:ascii="仿宋" w:hAnsi="仿宋" w:eastAsia="仿宋" w:cs="仿宋"/>
          <w:spacing w:val="17"/>
          <w:sz w:val="31"/>
          <w:szCs w:val="31"/>
        </w:rPr>
        <w:t>于各项贷款较年初增速，有贷款余额的户数高于全省平均水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平。办贷</w:t>
      </w:r>
      <w:r>
        <w:rPr>
          <w:rFonts w:ascii="仿宋" w:hAnsi="仿宋" w:eastAsia="仿宋" w:cs="仿宋"/>
          <w:spacing w:val="6"/>
          <w:sz w:val="31"/>
          <w:szCs w:val="31"/>
        </w:rPr>
        <w:t>流</w:t>
      </w:r>
      <w:r>
        <w:rPr>
          <w:rFonts w:ascii="仿宋" w:hAnsi="仿宋" w:eastAsia="仿宋" w:cs="仿宋"/>
          <w:spacing w:val="5"/>
          <w:sz w:val="31"/>
          <w:szCs w:val="31"/>
        </w:rPr>
        <w:t>程进一步优化，融资成本进一步降低，普惠型小微贷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款综合融资成</w:t>
      </w:r>
      <w:r>
        <w:rPr>
          <w:rFonts w:ascii="仿宋" w:hAnsi="仿宋" w:eastAsia="仿宋" w:cs="仿宋"/>
          <w:sz w:val="31"/>
          <w:szCs w:val="31"/>
        </w:rPr>
        <w:t xml:space="preserve">本再降 0.5 个百分点。信用信息工作持续深化，征 </w:t>
      </w:r>
      <w:r>
        <w:rPr>
          <w:rFonts w:ascii="仿宋" w:hAnsi="仿宋" w:eastAsia="仿宋" w:cs="仿宋"/>
          <w:spacing w:val="10"/>
          <w:sz w:val="31"/>
          <w:szCs w:val="31"/>
        </w:rPr>
        <w:t>信机构覆</w:t>
      </w:r>
      <w:r>
        <w:rPr>
          <w:rFonts w:ascii="仿宋" w:hAnsi="仿宋" w:eastAsia="仿宋" w:cs="仿宋"/>
          <w:spacing w:val="6"/>
          <w:sz w:val="31"/>
          <w:szCs w:val="31"/>
        </w:rPr>
        <w:t>盖</w:t>
      </w:r>
      <w:r>
        <w:rPr>
          <w:rFonts w:ascii="仿宋" w:hAnsi="仿宋" w:eastAsia="仿宋" w:cs="仿宋"/>
          <w:spacing w:val="5"/>
          <w:sz w:val="31"/>
          <w:szCs w:val="31"/>
        </w:rPr>
        <w:t>面进一步扩大，贷款可获得性和便利度明显提高，力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争</w:t>
      </w:r>
      <w:r>
        <w:rPr>
          <w:rFonts w:ascii="仿宋" w:hAnsi="仿宋" w:eastAsia="仿宋" w:cs="仿宋"/>
          <w:spacing w:val="9"/>
          <w:sz w:val="31"/>
          <w:szCs w:val="31"/>
        </w:rPr>
        <w:t>获得信贷指标进入全市先进行列。</w:t>
      </w:r>
    </w:p>
    <w:p>
      <w:pPr>
        <w:spacing w:before="2" w:line="236" w:lineRule="auto"/>
        <w:ind w:left="66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6"/>
          <w:sz w:val="31"/>
          <w:szCs w:val="31"/>
        </w:rPr>
        <w:t>三、主要举措</w:t>
      </w:r>
    </w:p>
    <w:p>
      <w:pPr>
        <w:spacing w:before="153" w:line="291" w:lineRule="auto"/>
        <w:ind w:left="670" w:right="54" w:hanging="28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-6"/>
          <w:sz w:val="31"/>
          <w:szCs w:val="31"/>
        </w:rPr>
        <w:t>( 一 ) 强化信贷支</w:t>
      </w:r>
      <w:r>
        <w:rPr>
          <w:rFonts w:ascii="楷体" w:hAnsi="楷体" w:eastAsia="楷体" w:cs="楷体"/>
          <w:spacing w:val="-4"/>
          <w:sz w:val="31"/>
          <w:szCs w:val="31"/>
        </w:rPr>
        <w:t>持</w:t>
      </w:r>
      <w:r>
        <w:rPr>
          <w:rFonts w:ascii="楷体" w:hAnsi="楷体" w:eastAsia="楷体" w:cs="楷体"/>
          <w:sz w:val="31"/>
          <w:szCs w:val="31"/>
        </w:rPr>
        <w:t xml:space="preserve">                                  </w:t>
      </w:r>
      <w:r>
        <w:rPr>
          <w:rFonts w:ascii="仿宋" w:hAnsi="仿宋" w:eastAsia="仿宋" w:cs="仿宋"/>
          <w:spacing w:val="4"/>
          <w:sz w:val="31"/>
          <w:szCs w:val="31"/>
        </w:rPr>
        <w:t>1.保持信贷供给稳定增长。引导银行业机构加大信贷倾斜</w:t>
      </w:r>
      <w:r>
        <w:rPr>
          <w:rFonts w:ascii="仿宋" w:hAnsi="仿宋" w:eastAsia="仿宋" w:cs="仿宋"/>
          <w:spacing w:val="3"/>
          <w:sz w:val="31"/>
          <w:szCs w:val="31"/>
        </w:rPr>
        <w:t>力</w:t>
      </w:r>
    </w:p>
    <w:p>
      <w:pPr>
        <w:sectPr>
          <w:footerReference r:id="rId83" w:type="default"/>
          <w:pgSz w:w="11906" w:h="16839"/>
          <w:pgMar w:top="400" w:right="1479" w:bottom="1438" w:left="1533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343" w:lineRule="auto"/>
        <w:ind w:right="31" w:firstLine="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度，</w:t>
      </w:r>
      <w:r>
        <w:rPr>
          <w:rFonts w:ascii="仿宋" w:hAnsi="仿宋" w:eastAsia="仿宋" w:cs="仿宋"/>
          <w:spacing w:val="5"/>
          <w:sz w:val="31"/>
          <w:szCs w:val="31"/>
        </w:rPr>
        <w:t>支持银行业机构单列普惠型小微企业信贷计划，确保法人银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行业机构普惠型小微企业贷款 (单户授信总额 1000 万元及以</w:t>
      </w:r>
      <w:r>
        <w:rPr>
          <w:rFonts w:ascii="仿宋" w:hAnsi="仿宋" w:eastAsia="仿宋" w:cs="仿宋"/>
          <w:spacing w:val="3"/>
          <w:sz w:val="31"/>
          <w:szCs w:val="31"/>
        </w:rPr>
        <w:t>下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小微企</w:t>
      </w:r>
      <w:r>
        <w:rPr>
          <w:rFonts w:ascii="仿宋" w:hAnsi="仿宋" w:eastAsia="仿宋" w:cs="仿宋"/>
          <w:spacing w:val="6"/>
          <w:sz w:val="31"/>
          <w:szCs w:val="31"/>
        </w:rPr>
        <w:t>业</w:t>
      </w:r>
      <w:r>
        <w:rPr>
          <w:rFonts w:ascii="仿宋" w:hAnsi="仿宋" w:eastAsia="仿宋" w:cs="仿宋"/>
          <w:spacing w:val="5"/>
          <w:sz w:val="31"/>
          <w:szCs w:val="31"/>
        </w:rPr>
        <w:t>贷款，下同) 余额增速、有贷款余额户数高于全省平均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水平。</w:t>
      </w:r>
      <w:r>
        <w:rPr>
          <w:rFonts w:ascii="仿宋" w:hAnsi="仿宋" w:eastAsia="仿宋" w:cs="仿宋"/>
          <w:spacing w:val="8"/>
          <w:sz w:val="31"/>
          <w:szCs w:val="31"/>
        </w:rPr>
        <w:t>督</w:t>
      </w:r>
      <w:r>
        <w:rPr>
          <w:rFonts w:ascii="仿宋" w:hAnsi="仿宋" w:eastAsia="仿宋" w:cs="仿宋"/>
          <w:spacing w:val="5"/>
          <w:sz w:val="31"/>
          <w:szCs w:val="31"/>
        </w:rPr>
        <w:t>促各银行业机构抓住全国规模调剂的时机，争取更多的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信</w:t>
      </w:r>
      <w:r>
        <w:rPr>
          <w:rFonts w:ascii="仿宋" w:hAnsi="仿宋" w:eastAsia="仿宋" w:cs="仿宋"/>
          <w:spacing w:val="7"/>
          <w:sz w:val="31"/>
          <w:szCs w:val="31"/>
        </w:rPr>
        <w:t>贷投放。</w:t>
      </w:r>
    </w:p>
    <w:p>
      <w:pPr>
        <w:spacing w:before="1" w:line="221" w:lineRule="auto"/>
        <w:ind w:left="66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8"/>
          <w:sz w:val="31"/>
          <w:szCs w:val="31"/>
        </w:rPr>
        <w:t>完成时限：2021 年 12 月</w:t>
      </w:r>
    </w:p>
    <w:p>
      <w:pPr>
        <w:spacing w:before="203" w:line="221" w:lineRule="auto"/>
        <w:ind w:left="651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5"/>
          <w:sz w:val="31"/>
          <w:szCs w:val="31"/>
        </w:rPr>
        <w:t>责任单位：县银保监组、县人行、县金融工作局、温投集</w:t>
      </w:r>
      <w:r>
        <w:rPr>
          <w:rFonts w:ascii="楷体" w:hAnsi="楷体" w:eastAsia="楷体" w:cs="楷体"/>
          <w:spacing w:val="4"/>
          <w:sz w:val="31"/>
          <w:szCs w:val="31"/>
        </w:rPr>
        <w:t>团</w:t>
      </w:r>
    </w:p>
    <w:p>
      <w:pPr>
        <w:spacing w:before="205" w:line="343" w:lineRule="auto"/>
        <w:ind w:left="2" w:firstLine="68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5"/>
          <w:sz w:val="31"/>
          <w:szCs w:val="31"/>
        </w:rPr>
        <w:t>2.积极运用货币政策工具。用好用足用活定向降准、再</w:t>
      </w:r>
      <w:r>
        <w:rPr>
          <w:rFonts w:ascii="仿宋" w:hAnsi="仿宋" w:eastAsia="仿宋" w:cs="仿宋"/>
          <w:spacing w:val="14"/>
          <w:sz w:val="31"/>
          <w:szCs w:val="31"/>
        </w:rPr>
        <w:t>贷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款、再贴现、普惠型小微企业贷款延期还本付息等一系列货</w:t>
      </w:r>
      <w:r>
        <w:rPr>
          <w:rFonts w:ascii="仿宋" w:hAnsi="仿宋" w:eastAsia="仿宋" w:cs="仿宋"/>
          <w:spacing w:val="14"/>
          <w:sz w:val="31"/>
          <w:szCs w:val="31"/>
        </w:rPr>
        <w:t>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政策工具，确保国家各项货币信贷政策在我县得到有序精准</w:t>
      </w:r>
      <w:r>
        <w:rPr>
          <w:rFonts w:ascii="仿宋" w:hAnsi="仿宋" w:eastAsia="仿宋" w:cs="仿宋"/>
          <w:spacing w:val="14"/>
          <w:sz w:val="31"/>
          <w:szCs w:val="31"/>
        </w:rPr>
        <w:t>落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实，将政策红利切实传导到市场主体。有效支持重点领域，</w:t>
      </w:r>
      <w:r>
        <w:rPr>
          <w:rFonts w:ascii="仿宋" w:hAnsi="仿宋" w:eastAsia="仿宋" w:cs="仿宋"/>
          <w:spacing w:val="14"/>
          <w:sz w:val="31"/>
          <w:szCs w:val="31"/>
        </w:rPr>
        <w:t>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挥再贷款、再贴现定向调控、精准滴灌的功能，引导资金向</w:t>
      </w:r>
      <w:r>
        <w:rPr>
          <w:rFonts w:ascii="仿宋" w:hAnsi="仿宋" w:eastAsia="仿宋" w:cs="仿宋"/>
          <w:spacing w:val="14"/>
          <w:sz w:val="31"/>
          <w:szCs w:val="31"/>
        </w:rPr>
        <w:t>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营</w:t>
      </w:r>
      <w:r>
        <w:rPr>
          <w:rFonts w:ascii="仿宋" w:hAnsi="仿宋" w:eastAsia="仿宋" w:cs="仿宋"/>
          <w:spacing w:val="5"/>
          <w:sz w:val="31"/>
          <w:szCs w:val="31"/>
        </w:rPr>
        <w:t>小微、  “三农”、先进制造行业等重点领域倾斜，有效降低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重点领域融资成本。加强政策解读和宣传推介，切实将政策</w:t>
      </w:r>
      <w:r>
        <w:rPr>
          <w:rFonts w:ascii="仿宋" w:hAnsi="仿宋" w:eastAsia="仿宋" w:cs="仿宋"/>
          <w:spacing w:val="14"/>
          <w:sz w:val="31"/>
          <w:szCs w:val="31"/>
        </w:rPr>
        <w:t>宣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0"/>
          <w:sz w:val="31"/>
          <w:szCs w:val="31"/>
        </w:rPr>
        <w:t>传</w:t>
      </w:r>
      <w:r>
        <w:rPr>
          <w:rFonts w:ascii="仿宋" w:hAnsi="仿宋" w:eastAsia="仿宋" w:cs="仿宋"/>
          <w:spacing w:val="12"/>
          <w:sz w:val="31"/>
          <w:szCs w:val="31"/>
        </w:rPr>
        <w:t>到位，提高政策覆盖面，增强政策透明度。 强化监测统计，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对</w:t>
      </w:r>
      <w:r>
        <w:rPr>
          <w:rFonts w:ascii="仿宋" w:hAnsi="仿宋" w:eastAsia="仿宋" w:cs="仿宋"/>
          <w:spacing w:val="6"/>
          <w:sz w:val="31"/>
          <w:szCs w:val="31"/>
        </w:rPr>
        <w:t>再</w:t>
      </w:r>
      <w:r>
        <w:rPr>
          <w:rFonts w:ascii="仿宋" w:hAnsi="仿宋" w:eastAsia="仿宋" w:cs="仿宋"/>
          <w:spacing w:val="5"/>
          <w:sz w:val="31"/>
          <w:szCs w:val="31"/>
        </w:rPr>
        <w:t>贷款、再贴现资金投向进行实时监测、动态调整，避免“旱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涝不均”。加强监督管理，确保资金发放依法合规，防止资</w:t>
      </w:r>
      <w:r>
        <w:rPr>
          <w:rFonts w:ascii="仿宋" w:hAnsi="仿宋" w:eastAsia="仿宋" w:cs="仿宋"/>
          <w:spacing w:val="14"/>
          <w:sz w:val="31"/>
          <w:szCs w:val="31"/>
        </w:rPr>
        <w:t>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出现</w:t>
      </w:r>
      <w:r>
        <w:rPr>
          <w:rFonts w:ascii="仿宋" w:hAnsi="仿宋" w:eastAsia="仿宋" w:cs="仿宋"/>
          <w:sz w:val="31"/>
          <w:szCs w:val="31"/>
        </w:rPr>
        <w:t xml:space="preserve"> “跑冒滴漏”。</w:t>
      </w:r>
    </w:p>
    <w:p>
      <w:pPr>
        <w:spacing w:line="223" w:lineRule="auto"/>
        <w:ind w:left="66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1"/>
          <w:sz w:val="31"/>
          <w:szCs w:val="31"/>
        </w:rPr>
        <w:t>完</w:t>
      </w:r>
      <w:r>
        <w:rPr>
          <w:rFonts w:ascii="楷体" w:hAnsi="楷体" w:eastAsia="楷体" w:cs="楷体"/>
          <w:spacing w:val="7"/>
          <w:sz w:val="31"/>
          <w:szCs w:val="31"/>
        </w:rPr>
        <w:t>成时限：持续推进</w:t>
      </w:r>
    </w:p>
    <w:p>
      <w:pPr>
        <w:spacing w:before="201" w:line="221" w:lineRule="auto"/>
        <w:ind w:left="651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8"/>
          <w:sz w:val="31"/>
          <w:szCs w:val="31"/>
        </w:rPr>
        <w:t>责任单位：县人行</w:t>
      </w:r>
    </w:p>
    <w:p>
      <w:pPr>
        <w:spacing w:before="203" w:line="352" w:lineRule="auto"/>
        <w:ind w:left="37" w:right="31" w:firstLine="63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3.加大信用和中长期贷款投放力度。增加对民营和小微企</w:t>
      </w:r>
      <w:r>
        <w:rPr>
          <w:rFonts w:ascii="仿宋" w:hAnsi="仿宋" w:eastAsia="仿宋" w:cs="仿宋"/>
          <w:spacing w:val="1"/>
          <w:sz w:val="31"/>
          <w:szCs w:val="31"/>
        </w:rPr>
        <w:t>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的信</w:t>
      </w:r>
      <w:r>
        <w:rPr>
          <w:rFonts w:ascii="仿宋" w:hAnsi="仿宋" w:eastAsia="仿宋" w:cs="仿宋"/>
          <w:spacing w:val="5"/>
          <w:sz w:val="31"/>
          <w:szCs w:val="31"/>
        </w:rPr>
        <w:t>贷</w:t>
      </w:r>
      <w:r>
        <w:rPr>
          <w:rFonts w:ascii="仿宋" w:hAnsi="仿宋" w:eastAsia="仿宋" w:cs="仿宋"/>
          <w:spacing w:val="4"/>
          <w:sz w:val="31"/>
          <w:szCs w:val="31"/>
        </w:rPr>
        <w:t>资源配置，优化风险评估机制，注重审核企业第一还款来</w:t>
      </w:r>
    </w:p>
    <w:p>
      <w:pPr>
        <w:sectPr>
          <w:footerReference r:id="rId84" w:type="default"/>
          <w:pgSz w:w="11906" w:h="16839"/>
          <w:pgMar w:top="400" w:right="1499" w:bottom="1438" w:left="1533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343" w:lineRule="auto"/>
        <w:ind w:left="5" w:firstLine="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源</w:t>
      </w:r>
      <w:r>
        <w:rPr>
          <w:rFonts w:ascii="仿宋" w:hAnsi="仿宋" w:eastAsia="仿宋" w:cs="仿宋"/>
          <w:spacing w:val="5"/>
          <w:sz w:val="31"/>
          <w:szCs w:val="31"/>
        </w:rPr>
        <w:t>，减轻对抵押担保的依赖，加快投放免抵押免担保的纯信用贷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款</w:t>
      </w:r>
      <w:r>
        <w:rPr>
          <w:rFonts w:ascii="仿宋" w:hAnsi="仿宋" w:eastAsia="仿宋" w:cs="仿宋"/>
          <w:spacing w:val="6"/>
          <w:sz w:val="31"/>
          <w:szCs w:val="31"/>
        </w:rPr>
        <w:t>。</w:t>
      </w:r>
      <w:r>
        <w:rPr>
          <w:rFonts w:ascii="仿宋" w:hAnsi="仿宋" w:eastAsia="仿宋" w:cs="仿宋"/>
          <w:spacing w:val="5"/>
          <w:sz w:val="31"/>
          <w:szCs w:val="31"/>
        </w:rPr>
        <w:t>积极运用人民银行普惠型小微企业信用贷款支持计划，为地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方</w:t>
      </w:r>
      <w:r>
        <w:rPr>
          <w:rFonts w:ascii="仿宋" w:hAnsi="仿宋" w:eastAsia="仿宋" w:cs="仿宋"/>
          <w:spacing w:val="8"/>
          <w:sz w:val="31"/>
          <w:szCs w:val="31"/>
        </w:rPr>
        <w:t>法</w:t>
      </w:r>
      <w:r>
        <w:rPr>
          <w:rFonts w:ascii="仿宋" w:hAnsi="仿宋" w:eastAsia="仿宋" w:cs="仿宋"/>
          <w:spacing w:val="5"/>
          <w:sz w:val="31"/>
          <w:szCs w:val="31"/>
        </w:rPr>
        <w:t>人银行发放信用贷款提供优惠资金，农信社、城商行今年新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投放普惠小微信用贷款占比、普惠小微贷款延期率要争取达</w:t>
      </w:r>
      <w:r>
        <w:rPr>
          <w:rFonts w:ascii="仿宋" w:hAnsi="仿宋" w:eastAsia="仿宋" w:cs="仿宋"/>
          <w:spacing w:val="14"/>
          <w:sz w:val="31"/>
          <w:szCs w:val="31"/>
        </w:rPr>
        <w:t>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0"/>
          <w:sz w:val="31"/>
          <w:szCs w:val="31"/>
        </w:rPr>
        <w:t>4</w:t>
      </w:r>
      <w:r>
        <w:rPr>
          <w:rFonts w:ascii="仿宋" w:hAnsi="仿宋" w:eastAsia="仿宋" w:cs="仿宋"/>
          <w:spacing w:val="11"/>
          <w:sz w:val="31"/>
          <w:szCs w:val="31"/>
        </w:rPr>
        <w:t>0</w:t>
      </w:r>
      <w:r>
        <w:rPr>
          <w:rFonts w:ascii="仿宋" w:hAnsi="仿宋" w:eastAsia="仿宋" w:cs="仿宋"/>
          <w:spacing w:val="10"/>
          <w:sz w:val="31"/>
          <w:szCs w:val="31"/>
        </w:rPr>
        <w:t>%以上。扩大制造业中长期贷款规模，引导银行业机构结合企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业</w:t>
      </w:r>
      <w:r>
        <w:rPr>
          <w:rFonts w:ascii="仿宋" w:hAnsi="仿宋" w:eastAsia="仿宋" w:cs="仿宋"/>
          <w:spacing w:val="6"/>
          <w:sz w:val="31"/>
          <w:szCs w:val="31"/>
        </w:rPr>
        <w:t>生</w:t>
      </w:r>
      <w:r>
        <w:rPr>
          <w:rFonts w:ascii="仿宋" w:hAnsi="仿宋" w:eastAsia="仿宋" w:cs="仿宋"/>
          <w:spacing w:val="5"/>
          <w:sz w:val="31"/>
          <w:szCs w:val="31"/>
        </w:rPr>
        <w:t>产经营周期和行业发展阶段特点，合理确定贷款期限，扩大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制</w:t>
      </w:r>
      <w:r>
        <w:rPr>
          <w:rFonts w:ascii="仿宋" w:hAnsi="仿宋" w:eastAsia="仿宋" w:cs="仿宋"/>
          <w:spacing w:val="8"/>
          <w:sz w:val="31"/>
          <w:szCs w:val="31"/>
        </w:rPr>
        <w:t>造</w:t>
      </w:r>
      <w:r>
        <w:rPr>
          <w:rFonts w:ascii="仿宋" w:hAnsi="仿宋" w:eastAsia="仿宋" w:cs="仿宋"/>
          <w:spacing w:val="5"/>
          <w:sz w:val="31"/>
          <w:szCs w:val="31"/>
        </w:rPr>
        <w:t>业中长期流动资金贷款规模，减少资金期限错配、短贷长用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现</w:t>
      </w:r>
      <w:r>
        <w:rPr>
          <w:rFonts w:ascii="仿宋" w:hAnsi="仿宋" w:eastAsia="仿宋" w:cs="仿宋"/>
          <w:spacing w:val="9"/>
          <w:sz w:val="31"/>
          <w:szCs w:val="31"/>
        </w:rPr>
        <w:t>象</w:t>
      </w:r>
      <w:r>
        <w:rPr>
          <w:rFonts w:ascii="仿宋" w:hAnsi="仿宋" w:eastAsia="仿宋" w:cs="仿宋"/>
          <w:spacing w:val="7"/>
          <w:sz w:val="31"/>
          <w:szCs w:val="31"/>
        </w:rPr>
        <w:t>，降低企业融资成本。</w:t>
      </w:r>
    </w:p>
    <w:p>
      <w:pPr>
        <w:spacing w:before="1" w:line="221" w:lineRule="auto"/>
        <w:ind w:left="65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8"/>
          <w:sz w:val="31"/>
          <w:szCs w:val="31"/>
        </w:rPr>
        <w:t>完成时限：2021 年 12 月</w:t>
      </w:r>
    </w:p>
    <w:p>
      <w:pPr>
        <w:spacing w:before="203" w:line="221" w:lineRule="auto"/>
        <w:ind w:left="64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5"/>
          <w:sz w:val="31"/>
          <w:szCs w:val="31"/>
        </w:rPr>
        <w:t>责任单位：县银保监组、县人行、县金融工作局、温投集</w:t>
      </w:r>
      <w:r>
        <w:rPr>
          <w:rFonts w:ascii="楷体" w:hAnsi="楷体" w:eastAsia="楷体" w:cs="楷体"/>
          <w:spacing w:val="4"/>
          <w:sz w:val="31"/>
          <w:szCs w:val="31"/>
        </w:rPr>
        <w:t>团</w:t>
      </w:r>
    </w:p>
    <w:p>
      <w:pPr>
        <w:spacing w:before="205" w:line="343" w:lineRule="auto"/>
        <w:ind w:firstLine="65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4.</w:t>
      </w:r>
      <w:r>
        <w:rPr>
          <w:rFonts w:ascii="仿宋" w:hAnsi="仿宋" w:eastAsia="仿宋" w:cs="仿宋"/>
          <w:spacing w:val="7"/>
          <w:sz w:val="31"/>
          <w:szCs w:val="31"/>
        </w:rPr>
        <w:t>完</w:t>
      </w:r>
      <w:r>
        <w:rPr>
          <w:rFonts w:ascii="仿宋" w:hAnsi="仿宋" w:eastAsia="仿宋" w:cs="仿宋"/>
          <w:spacing w:val="4"/>
          <w:sz w:val="31"/>
          <w:szCs w:val="31"/>
        </w:rPr>
        <w:t>善小微企业贷款监管考核。推动各银行业机构将普惠金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融</w:t>
      </w:r>
      <w:r>
        <w:rPr>
          <w:rFonts w:ascii="仿宋" w:hAnsi="仿宋" w:eastAsia="仿宋" w:cs="仿宋"/>
          <w:spacing w:val="5"/>
          <w:sz w:val="31"/>
          <w:szCs w:val="31"/>
        </w:rPr>
        <w:t>考核权重提升至 10%，建立健全尽职免责机制，适度提高普惠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型小</w:t>
      </w:r>
      <w:r>
        <w:rPr>
          <w:rFonts w:ascii="仿宋" w:hAnsi="仿宋" w:eastAsia="仿宋" w:cs="仿宋"/>
          <w:spacing w:val="8"/>
          <w:sz w:val="31"/>
          <w:szCs w:val="31"/>
        </w:rPr>
        <w:t>微</w:t>
      </w:r>
      <w:r>
        <w:rPr>
          <w:rFonts w:ascii="仿宋" w:hAnsi="仿宋" w:eastAsia="仿宋" w:cs="仿宋"/>
          <w:spacing w:val="5"/>
          <w:sz w:val="31"/>
          <w:szCs w:val="31"/>
        </w:rPr>
        <w:t>企业贷款不良贷款容忍度。对小微企业不良贷款率未超出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容忍</w:t>
      </w:r>
      <w:r>
        <w:rPr>
          <w:rFonts w:ascii="仿宋" w:hAnsi="仿宋" w:eastAsia="仿宋" w:cs="仿宋"/>
          <w:spacing w:val="6"/>
          <w:sz w:val="31"/>
          <w:szCs w:val="31"/>
        </w:rPr>
        <w:t>度</w:t>
      </w:r>
      <w:r>
        <w:rPr>
          <w:rFonts w:ascii="仿宋" w:hAnsi="仿宋" w:eastAsia="仿宋" w:cs="仿宋"/>
          <w:spacing w:val="5"/>
          <w:sz w:val="31"/>
          <w:szCs w:val="31"/>
        </w:rPr>
        <w:t>标准的金融机构，在无违反法律法规和监管规则行为的前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提下</w:t>
      </w:r>
      <w:r>
        <w:rPr>
          <w:rFonts w:ascii="仿宋" w:hAnsi="仿宋" w:eastAsia="仿宋" w:cs="仿宋"/>
          <w:spacing w:val="6"/>
          <w:sz w:val="31"/>
          <w:szCs w:val="31"/>
        </w:rPr>
        <w:t>，</w:t>
      </w:r>
      <w:r>
        <w:rPr>
          <w:rFonts w:ascii="仿宋" w:hAnsi="仿宋" w:eastAsia="仿宋" w:cs="仿宋"/>
          <w:spacing w:val="5"/>
          <w:sz w:val="31"/>
          <w:szCs w:val="31"/>
        </w:rPr>
        <w:t>对机构负责人、小微业务部门和从业人员免于追责。完善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金</w:t>
      </w:r>
      <w:r>
        <w:rPr>
          <w:rFonts w:ascii="仿宋" w:hAnsi="仿宋" w:eastAsia="仿宋" w:cs="仿宋"/>
          <w:spacing w:val="9"/>
          <w:sz w:val="31"/>
          <w:szCs w:val="31"/>
        </w:rPr>
        <w:t>融机构分类监管考核制度，完善小微企业信贷容错机制。</w:t>
      </w:r>
    </w:p>
    <w:p>
      <w:pPr>
        <w:spacing w:before="1" w:line="221" w:lineRule="auto"/>
        <w:ind w:left="65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8"/>
          <w:sz w:val="31"/>
          <w:szCs w:val="31"/>
        </w:rPr>
        <w:t>完成时限：2021 年 12 月</w:t>
      </w:r>
    </w:p>
    <w:p>
      <w:pPr>
        <w:spacing w:before="203" w:line="576" w:lineRule="exact"/>
        <w:ind w:left="64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9"/>
          <w:position w:val="19"/>
          <w:sz w:val="31"/>
          <w:szCs w:val="31"/>
        </w:rPr>
        <w:t>责任单位：县人行、县银保监</w:t>
      </w:r>
      <w:r>
        <w:rPr>
          <w:rFonts w:ascii="楷体" w:hAnsi="楷体" w:eastAsia="楷体" w:cs="楷体"/>
          <w:spacing w:val="7"/>
          <w:position w:val="19"/>
          <w:sz w:val="31"/>
          <w:szCs w:val="31"/>
        </w:rPr>
        <w:t>组</w:t>
      </w:r>
    </w:p>
    <w:p>
      <w:pPr>
        <w:spacing w:line="220" w:lineRule="auto"/>
        <w:ind w:left="63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20"/>
          <w:sz w:val="31"/>
          <w:szCs w:val="31"/>
        </w:rPr>
        <w:t>(二) 开展线上线下银企对</w:t>
      </w:r>
      <w:r>
        <w:rPr>
          <w:rFonts w:ascii="楷体" w:hAnsi="楷体" w:eastAsia="楷体" w:cs="楷体"/>
          <w:spacing w:val="19"/>
          <w:sz w:val="31"/>
          <w:szCs w:val="31"/>
        </w:rPr>
        <w:t>接</w:t>
      </w:r>
    </w:p>
    <w:p>
      <w:pPr>
        <w:spacing w:before="206" w:line="349" w:lineRule="auto"/>
        <w:ind w:left="8" w:firstLine="65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1</w:t>
      </w:r>
      <w:r>
        <w:rPr>
          <w:rFonts w:ascii="仿宋" w:hAnsi="仿宋" w:eastAsia="仿宋" w:cs="仿宋"/>
          <w:spacing w:val="4"/>
          <w:sz w:val="31"/>
          <w:szCs w:val="31"/>
        </w:rPr>
        <w:t>.落实落细主办银行工作机制。强化大中型企业综合金融服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0"/>
          <w:sz w:val="31"/>
          <w:szCs w:val="31"/>
        </w:rPr>
        <w:t>务，对全</w:t>
      </w:r>
      <w:r>
        <w:rPr>
          <w:rFonts w:ascii="仿宋" w:hAnsi="仿宋" w:eastAsia="仿宋" w:cs="仿宋"/>
          <w:spacing w:val="-6"/>
          <w:sz w:val="31"/>
          <w:szCs w:val="31"/>
        </w:rPr>
        <w:t>县</w:t>
      </w:r>
      <w:r>
        <w:rPr>
          <w:rFonts w:ascii="仿宋" w:hAnsi="仿宋" w:eastAsia="仿宋" w:cs="仿宋"/>
          <w:spacing w:val="-5"/>
          <w:sz w:val="31"/>
          <w:szCs w:val="31"/>
        </w:rPr>
        <w:t>规模以上的工业企业和服务业企业，充分发挥银行“融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0"/>
          <w:sz w:val="31"/>
          <w:szCs w:val="31"/>
        </w:rPr>
        <w:t>资</w:t>
      </w:r>
      <w:r>
        <w:rPr>
          <w:rFonts w:ascii="仿宋" w:hAnsi="仿宋" w:eastAsia="仿宋" w:cs="仿宋"/>
          <w:spacing w:val="17"/>
          <w:sz w:val="31"/>
          <w:szCs w:val="31"/>
        </w:rPr>
        <w:t>+</w:t>
      </w:r>
      <w:r>
        <w:rPr>
          <w:rFonts w:ascii="仿宋" w:hAnsi="仿宋" w:eastAsia="仿宋" w:cs="仿宋"/>
          <w:spacing w:val="10"/>
          <w:sz w:val="31"/>
          <w:szCs w:val="31"/>
        </w:rPr>
        <w:t>融智”的优势，组织银行对企业逐家开展对接，逐家签订中</w:t>
      </w:r>
    </w:p>
    <w:p>
      <w:pPr>
        <w:sectPr>
          <w:footerReference r:id="rId85" w:type="default"/>
          <w:pgSz w:w="11906" w:h="16839"/>
          <w:pgMar w:top="400" w:right="1530" w:bottom="1439" w:left="1541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343" w:lineRule="auto"/>
        <w:ind w:left="5" w:right="13" w:firstLine="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长</w:t>
      </w:r>
      <w:r>
        <w:rPr>
          <w:rFonts w:ascii="仿宋" w:hAnsi="仿宋" w:eastAsia="仿宋" w:cs="仿宋"/>
          <w:spacing w:val="5"/>
          <w:sz w:val="31"/>
          <w:szCs w:val="31"/>
        </w:rPr>
        <w:t>期合作协议，逐家制定综合金融服务方案，逐家确定跟踪服务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团队</w:t>
      </w:r>
      <w:r>
        <w:rPr>
          <w:rFonts w:ascii="仿宋" w:hAnsi="仿宋" w:eastAsia="仿宋" w:cs="仿宋"/>
          <w:spacing w:val="8"/>
          <w:sz w:val="31"/>
          <w:szCs w:val="31"/>
        </w:rPr>
        <w:t>，</w:t>
      </w:r>
      <w:r>
        <w:rPr>
          <w:rFonts w:ascii="仿宋" w:hAnsi="仿宋" w:eastAsia="仿宋" w:cs="仿宋"/>
          <w:spacing w:val="5"/>
          <w:sz w:val="31"/>
          <w:szCs w:val="31"/>
        </w:rPr>
        <w:t>统筹开展融资管理、资金结算、资产盘活、财务辅导、信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息咨询、风险管控等全</w:t>
      </w:r>
      <w:r>
        <w:rPr>
          <w:rFonts w:ascii="仿宋" w:hAnsi="仿宋" w:eastAsia="仿宋" w:cs="仿宋"/>
          <w:spacing w:val="-2"/>
          <w:sz w:val="31"/>
          <w:szCs w:val="31"/>
        </w:rPr>
        <w:t>方位、立体化、多维度的一揽子金融服务，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推动</w:t>
      </w:r>
      <w:r>
        <w:rPr>
          <w:rFonts w:ascii="仿宋" w:hAnsi="仿宋" w:eastAsia="仿宋" w:cs="仿宋"/>
          <w:spacing w:val="6"/>
          <w:sz w:val="31"/>
          <w:szCs w:val="31"/>
        </w:rPr>
        <w:t>企</w:t>
      </w:r>
      <w:r>
        <w:rPr>
          <w:rFonts w:ascii="仿宋" w:hAnsi="仿宋" w:eastAsia="仿宋" w:cs="仿宋"/>
          <w:spacing w:val="5"/>
          <w:sz w:val="31"/>
          <w:szCs w:val="31"/>
        </w:rPr>
        <w:t>业融资能力和银企互信水平进一步提升、融资成本进一步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降低</w:t>
      </w:r>
      <w:r>
        <w:rPr>
          <w:rFonts w:ascii="仿宋" w:hAnsi="仿宋" w:eastAsia="仿宋" w:cs="仿宋"/>
          <w:spacing w:val="1"/>
          <w:sz w:val="31"/>
          <w:szCs w:val="31"/>
        </w:rPr>
        <w:t>。</w:t>
      </w:r>
    </w:p>
    <w:p>
      <w:pPr>
        <w:spacing w:line="223" w:lineRule="auto"/>
        <w:ind w:left="65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1"/>
          <w:sz w:val="31"/>
          <w:szCs w:val="31"/>
        </w:rPr>
        <w:t>完</w:t>
      </w:r>
      <w:r>
        <w:rPr>
          <w:rFonts w:ascii="楷体" w:hAnsi="楷体" w:eastAsia="楷体" w:cs="楷体"/>
          <w:spacing w:val="7"/>
          <w:sz w:val="31"/>
          <w:szCs w:val="31"/>
        </w:rPr>
        <w:t>成时限：持续推进</w:t>
      </w:r>
    </w:p>
    <w:p>
      <w:pPr>
        <w:spacing w:before="201" w:line="343" w:lineRule="auto"/>
        <w:ind w:left="2" w:firstLine="64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6"/>
          <w:sz w:val="31"/>
          <w:szCs w:val="31"/>
        </w:rPr>
        <w:t>责</w:t>
      </w:r>
      <w:r>
        <w:rPr>
          <w:rFonts w:ascii="楷体" w:hAnsi="楷体" w:eastAsia="楷体" w:cs="楷体"/>
          <w:spacing w:val="-5"/>
          <w:sz w:val="31"/>
          <w:szCs w:val="31"/>
        </w:rPr>
        <w:t>任</w:t>
      </w:r>
      <w:r>
        <w:rPr>
          <w:rFonts w:ascii="楷体" w:hAnsi="楷体" w:eastAsia="楷体" w:cs="楷体"/>
          <w:spacing w:val="-3"/>
          <w:sz w:val="31"/>
          <w:szCs w:val="31"/>
        </w:rPr>
        <w:t>单位：县金融工作局、温投集团、县人行、县银保监组、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8"/>
          <w:sz w:val="31"/>
          <w:szCs w:val="31"/>
        </w:rPr>
        <w:t>县</w:t>
      </w:r>
      <w:r>
        <w:rPr>
          <w:rFonts w:ascii="楷体" w:hAnsi="楷体" w:eastAsia="楷体" w:cs="楷体"/>
          <w:spacing w:val="11"/>
          <w:sz w:val="31"/>
          <w:szCs w:val="31"/>
        </w:rPr>
        <w:t>统</w:t>
      </w:r>
      <w:r>
        <w:rPr>
          <w:rFonts w:ascii="楷体" w:hAnsi="楷体" w:eastAsia="楷体" w:cs="楷体"/>
          <w:spacing w:val="9"/>
          <w:sz w:val="31"/>
          <w:szCs w:val="31"/>
        </w:rPr>
        <w:t>计局、县发展改革委、县科技和工业信息化局</w:t>
      </w:r>
    </w:p>
    <w:p>
      <w:pPr>
        <w:spacing w:line="343" w:lineRule="auto"/>
        <w:ind w:right="92" w:firstLine="65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2.</w:t>
      </w:r>
      <w:r>
        <w:rPr>
          <w:rFonts w:ascii="仿宋" w:hAnsi="仿宋" w:eastAsia="仿宋" w:cs="仿宋"/>
          <w:spacing w:val="6"/>
          <w:sz w:val="31"/>
          <w:szCs w:val="31"/>
        </w:rPr>
        <w:t>开</w:t>
      </w:r>
      <w:r>
        <w:rPr>
          <w:rFonts w:ascii="仿宋" w:hAnsi="仿宋" w:eastAsia="仿宋" w:cs="仿宋"/>
          <w:spacing w:val="4"/>
          <w:sz w:val="31"/>
          <w:szCs w:val="31"/>
        </w:rPr>
        <w:t>展多领域多层次银企对接。深入实施“百千万”三年行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动</w:t>
      </w:r>
      <w:r>
        <w:rPr>
          <w:rFonts w:ascii="仿宋" w:hAnsi="仿宋" w:eastAsia="仿宋" w:cs="仿宋"/>
          <w:spacing w:val="5"/>
          <w:sz w:val="31"/>
          <w:szCs w:val="31"/>
        </w:rPr>
        <w:t>计划和 “861”金融暖春行动，加快金融支持市场主体特别帮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扶行动</w:t>
      </w:r>
      <w:r>
        <w:rPr>
          <w:rFonts w:ascii="仿宋" w:hAnsi="仿宋" w:eastAsia="仿宋" w:cs="仿宋"/>
          <w:spacing w:val="6"/>
          <w:sz w:val="31"/>
          <w:szCs w:val="31"/>
        </w:rPr>
        <w:t>全</w:t>
      </w:r>
      <w:r>
        <w:rPr>
          <w:rFonts w:ascii="仿宋" w:hAnsi="仿宋" w:eastAsia="仿宋" w:cs="仿宋"/>
          <w:spacing w:val="5"/>
          <w:sz w:val="31"/>
          <w:szCs w:val="31"/>
        </w:rPr>
        <w:t>面见效，“应纳尽纳”动态扩大普惠特别帮扶市场主体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0"/>
          <w:sz w:val="31"/>
          <w:szCs w:val="31"/>
        </w:rPr>
        <w:t>名</w:t>
      </w:r>
      <w:r>
        <w:rPr>
          <w:rFonts w:ascii="仿宋" w:hAnsi="仿宋" w:eastAsia="仿宋" w:cs="仿宋"/>
          <w:spacing w:val="-9"/>
          <w:sz w:val="31"/>
          <w:szCs w:val="31"/>
        </w:rPr>
        <w:t>录</w:t>
      </w:r>
      <w:r>
        <w:rPr>
          <w:rFonts w:ascii="仿宋" w:hAnsi="仿宋" w:eastAsia="仿宋" w:cs="仿宋"/>
          <w:spacing w:val="-5"/>
          <w:sz w:val="31"/>
          <w:szCs w:val="31"/>
        </w:rPr>
        <w:t>库规模，持续提高对名录库市场主体的信贷覆盖面。按照“应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帮尽帮</w:t>
      </w:r>
      <w:r>
        <w:rPr>
          <w:rFonts w:ascii="仿宋" w:hAnsi="仿宋" w:eastAsia="仿宋" w:cs="仿宋"/>
          <w:sz w:val="31"/>
          <w:szCs w:val="31"/>
        </w:rPr>
        <w:t xml:space="preserve">”“应贷尽贷”的原则，做实 “金桥工程”银企对接，提 </w:t>
      </w:r>
      <w:r>
        <w:rPr>
          <w:rFonts w:ascii="仿宋" w:hAnsi="仿宋" w:eastAsia="仿宋" w:cs="仿宋"/>
          <w:spacing w:val="-1"/>
          <w:sz w:val="31"/>
          <w:szCs w:val="31"/>
        </w:rPr>
        <w:t>高</w:t>
      </w:r>
      <w:r>
        <w:rPr>
          <w:rFonts w:ascii="仿宋" w:hAnsi="仿宋" w:eastAsia="仿宋" w:cs="仿宋"/>
          <w:sz w:val="31"/>
          <w:szCs w:val="31"/>
        </w:rPr>
        <w:t xml:space="preserve">首贷户占 比。持续深化和规范“银税互动”合作，及时梳理小 </w:t>
      </w:r>
      <w:r>
        <w:rPr>
          <w:rFonts w:ascii="仿宋" w:hAnsi="仿宋" w:eastAsia="仿宋" w:cs="仿宋"/>
          <w:spacing w:val="10"/>
          <w:sz w:val="31"/>
          <w:szCs w:val="31"/>
        </w:rPr>
        <w:t>微企业</w:t>
      </w:r>
      <w:r>
        <w:rPr>
          <w:rFonts w:ascii="仿宋" w:hAnsi="仿宋" w:eastAsia="仿宋" w:cs="仿宋"/>
          <w:spacing w:val="6"/>
          <w:sz w:val="31"/>
          <w:szCs w:val="31"/>
        </w:rPr>
        <w:t>名</w:t>
      </w:r>
      <w:r>
        <w:rPr>
          <w:rFonts w:ascii="仿宋" w:hAnsi="仿宋" w:eastAsia="仿宋" w:cs="仿宋"/>
          <w:spacing w:val="5"/>
          <w:sz w:val="31"/>
          <w:szCs w:val="31"/>
        </w:rPr>
        <w:t>单，依法推送企业授权的相关纳税信息，银行业机构加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强对</w:t>
      </w:r>
      <w:r>
        <w:rPr>
          <w:rFonts w:ascii="仿宋" w:hAnsi="仿宋" w:eastAsia="仿宋" w:cs="仿宋"/>
          <w:spacing w:val="9"/>
          <w:sz w:val="31"/>
          <w:szCs w:val="31"/>
        </w:rPr>
        <w:t>小</w:t>
      </w:r>
      <w:r>
        <w:rPr>
          <w:rFonts w:ascii="仿宋" w:hAnsi="仿宋" w:eastAsia="仿宋" w:cs="仿宋"/>
          <w:spacing w:val="5"/>
          <w:sz w:val="31"/>
          <w:szCs w:val="31"/>
        </w:rPr>
        <w:t>微企业纳税信用评价结果的增值运用，积极发挥线上渠道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优势</w:t>
      </w:r>
      <w:r>
        <w:rPr>
          <w:rFonts w:ascii="仿宋" w:hAnsi="仿宋" w:eastAsia="仿宋" w:cs="仿宋"/>
          <w:spacing w:val="9"/>
          <w:sz w:val="31"/>
          <w:szCs w:val="31"/>
        </w:rPr>
        <w:t>，</w:t>
      </w:r>
      <w:r>
        <w:rPr>
          <w:rFonts w:ascii="仿宋" w:hAnsi="仿宋" w:eastAsia="仿宋" w:cs="仿宋"/>
          <w:spacing w:val="5"/>
          <w:sz w:val="31"/>
          <w:szCs w:val="31"/>
        </w:rPr>
        <w:t>及时推出适合小微企业特点的信用信贷产品。积极组织政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金企融</w:t>
      </w:r>
      <w:r>
        <w:rPr>
          <w:rFonts w:ascii="仿宋" w:hAnsi="仿宋" w:eastAsia="仿宋" w:cs="仿宋"/>
          <w:spacing w:val="6"/>
          <w:sz w:val="31"/>
          <w:szCs w:val="31"/>
        </w:rPr>
        <w:t>资</w:t>
      </w:r>
      <w:r>
        <w:rPr>
          <w:rFonts w:ascii="仿宋" w:hAnsi="仿宋" w:eastAsia="仿宋" w:cs="仿宋"/>
          <w:spacing w:val="5"/>
          <w:sz w:val="31"/>
          <w:szCs w:val="31"/>
        </w:rPr>
        <w:t>对接活动，定期举办科技、制造业等领域系列政金企对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接活动，力争全年银企对接会不少于 30 </w:t>
      </w:r>
      <w:r>
        <w:rPr>
          <w:rFonts w:ascii="仿宋" w:hAnsi="仿宋" w:eastAsia="仿宋" w:cs="仿宋"/>
          <w:sz w:val="31"/>
          <w:szCs w:val="31"/>
        </w:rPr>
        <w:t>场。</w:t>
      </w:r>
    </w:p>
    <w:p>
      <w:pPr>
        <w:spacing w:line="223" w:lineRule="auto"/>
        <w:ind w:left="65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1"/>
          <w:sz w:val="31"/>
          <w:szCs w:val="31"/>
        </w:rPr>
        <w:t>完</w:t>
      </w:r>
      <w:r>
        <w:rPr>
          <w:rFonts w:ascii="楷体" w:hAnsi="楷体" w:eastAsia="楷体" w:cs="楷体"/>
          <w:spacing w:val="7"/>
          <w:sz w:val="31"/>
          <w:szCs w:val="31"/>
        </w:rPr>
        <w:t>成时限：持续推进</w:t>
      </w:r>
    </w:p>
    <w:p>
      <w:pPr>
        <w:spacing w:before="200" w:line="352" w:lineRule="auto"/>
        <w:ind w:left="2" w:firstLine="64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6"/>
          <w:sz w:val="31"/>
          <w:szCs w:val="31"/>
        </w:rPr>
        <w:t>责</w:t>
      </w:r>
      <w:r>
        <w:rPr>
          <w:rFonts w:ascii="楷体" w:hAnsi="楷体" w:eastAsia="楷体" w:cs="楷体"/>
          <w:spacing w:val="-5"/>
          <w:sz w:val="31"/>
          <w:szCs w:val="31"/>
        </w:rPr>
        <w:t>任</w:t>
      </w:r>
      <w:r>
        <w:rPr>
          <w:rFonts w:ascii="楷体" w:hAnsi="楷体" w:eastAsia="楷体" w:cs="楷体"/>
          <w:spacing w:val="-3"/>
          <w:sz w:val="31"/>
          <w:szCs w:val="31"/>
        </w:rPr>
        <w:t>单位：县人行、县银保监组、县金融工作局、温投集团、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8"/>
          <w:sz w:val="31"/>
          <w:szCs w:val="31"/>
        </w:rPr>
        <w:t>县</w:t>
      </w:r>
      <w:r>
        <w:rPr>
          <w:rFonts w:ascii="楷体" w:hAnsi="楷体" w:eastAsia="楷体" w:cs="楷体"/>
          <w:spacing w:val="11"/>
          <w:sz w:val="31"/>
          <w:szCs w:val="31"/>
        </w:rPr>
        <w:t>税</w:t>
      </w:r>
      <w:r>
        <w:rPr>
          <w:rFonts w:ascii="楷体" w:hAnsi="楷体" w:eastAsia="楷体" w:cs="楷体"/>
          <w:spacing w:val="9"/>
          <w:sz w:val="31"/>
          <w:szCs w:val="31"/>
        </w:rPr>
        <w:t>务局、县发展改革委、县科技和工业信息化局</w:t>
      </w:r>
    </w:p>
    <w:p>
      <w:pPr>
        <w:sectPr>
          <w:footerReference r:id="rId86" w:type="default"/>
          <w:pgSz w:w="11906" w:h="16839"/>
          <w:pgMar w:top="400" w:right="1435" w:bottom="1438" w:left="1538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343" w:lineRule="auto"/>
        <w:ind w:left="11" w:firstLine="66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3.推广应用应收账款融资服务平台。推动核心企业和政府</w:t>
      </w:r>
      <w:r>
        <w:rPr>
          <w:rFonts w:ascii="仿宋" w:hAnsi="仿宋" w:eastAsia="仿宋" w:cs="仿宋"/>
          <w:spacing w:val="1"/>
          <w:sz w:val="31"/>
          <w:szCs w:val="31"/>
        </w:rPr>
        <w:t>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购系</w:t>
      </w:r>
      <w:r>
        <w:rPr>
          <w:rFonts w:ascii="仿宋" w:hAnsi="仿宋" w:eastAsia="仿宋" w:cs="仿宋"/>
          <w:spacing w:val="6"/>
          <w:sz w:val="31"/>
          <w:szCs w:val="31"/>
        </w:rPr>
        <w:t>统</w:t>
      </w:r>
      <w:r>
        <w:rPr>
          <w:rFonts w:ascii="仿宋" w:hAnsi="仿宋" w:eastAsia="仿宋" w:cs="仿宋"/>
          <w:spacing w:val="5"/>
          <w:sz w:val="31"/>
          <w:szCs w:val="31"/>
        </w:rPr>
        <w:t>与应收账款融资服务平台开展系统对接。支持金融机构开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展基于</w:t>
      </w:r>
      <w:r>
        <w:rPr>
          <w:rFonts w:ascii="仿宋" w:hAnsi="仿宋" w:eastAsia="仿宋" w:cs="仿宋"/>
          <w:spacing w:val="9"/>
          <w:sz w:val="31"/>
          <w:szCs w:val="31"/>
        </w:rPr>
        <w:t>政</w:t>
      </w:r>
      <w:r>
        <w:rPr>
          <w:rFonts w:ascii="仿宋" w:hAnsi="仿宋" w:eastAsia="仿宋" w:cs="仿宋"/>
          <w:spacing w:val="6"/>
          <w:sz w:val="31"/>
          <w:szCs w:val="31"/>
        </w:rPr>
        <w:t>府采购的订单融资、在线供应链融资。加强宣传引导，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进一</w:t>
      </w:r>
      <w:r>
        <w:rPr>
          <w:rFonts w:ascii="仿宋" w:hAnsi="仿宋" w:eastAsia="仿宋" w:cs="仿宋"/>
          <w:spacing w:val="6"/>
          <w:sz w:val="31"/>
          <w:szCs w:val="31"/>
        </w:rPr>
        <w:t>步</w:t>
      </w:r>
      <w:r>
        <w:rPr>
          <w:rFonts w:ascii="仿宋" w:hAnsi="仿宋" w:eastAsia="仿宋" w:cs="仿宋"/>
          <w:spacing w:val="5"/>
          <w:sz w:val="31"/>
          <w:szCs w:val="31"/>
        </w:rPr>
        <w:t>提高各接入机构对应收账款融资服务平台的认识，做好用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户注册和应用工作，推动总体融资规模持续增长</w:t>
      </w:r>
      <w:r>
        <w:rPr>
          <w:rFonts w:ascii="仿宋" w:hAnsi="仿宋" w:eastAsia="仿宋" w:cs="仿宋"/>
          <w:spacing w:val="8"/>
          <w:sz w:val="31"/>
          <w:szCs w:val="31"/>
        </w:rPr>
        <w:t>。</w:t>
      </w:r>
    </w:p>
    <w:p>
      <w:pPr>
        <w:spacing w:line="223" w:lineRule="auto"/>
        <w:ind w:left="661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1"/>
          <w:sz w:val="31"/>
          <w:szCs w:val="31"/>
        </w:rPr>
        <w:t>完</w:t>
      </w:r>
      <w:r>
        <w:rPr>
          <w:rFonts w:ascii="楷体" w:hAnsi="楷体" w:eastAsia="楷体" w:cs="楷体"/>
          <w:spacing w:val="7"/>
          <w:sz w:val="31"/>
          <w:szCs w:val="31"/>
        </w:rPr>
        <w:t>成时限：持续推进</w:t>
      </w:r>
    </w:p>
    <w:p>
      <w:pPr>
        <w:spacing w:before="201" w:line="343" w:lineRule="auto"/>
        <w:ind w:right="38" w:firstLine="65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5"/>
          <w:sz w:val="31"/>
          <w:szCs w:val="31"/>
        </w:rPr>
        <w:t>责任单位：县人行、县财政局、县科技和工业信息化局、</w:t>
      </w:r>
      <w:r>
        <w:rPr>
          <w:rFonts w:ascii="楷体" w:hAnsi="楷体" w:eastAsia="楷体" w:cs="楷体"/>
          <w:spacing w:val="4"/>
          <w:sz w:val="31"/>
          <w:szCs w:val="31"/>
        </w:rPr>
        <w:t>县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6"/>
          <w:sz w:val="31"/>
          <w:szCs w:val="31"/>
        </w:rPr>
        <w:t>发展改革委、县市场监管局、县金融工作局、温投集团、县银</w:t>
      </w:r>
      <w:r>
        <w:rPr>
          <w:rFonts w:ascii="楷体" w:hAnsi="楷体" w:eastAsia="楷体" w:cs="楷体"/>
          <w:sz w:val="31"/>
          <w:szCs w:val="31"/>
        </w:rPr>
        <w:t xml:space="preserve">保 </w:t>
      </w:r>
      <w:r>
        <w:rPr>
          <w:rFonts w:ascii="楷体" w:hAnsi="楷体" w:eastAsia="楷体" w:cs="楷体"/>
          <w:spacing w:val="8"/>
          <w:sz w:val="31"/>
          <w:szCs w:val="31"/>
        </w:rPr>
        <w:t>监组</w:t>
      </w:r>
    </w:p>
    <w:p>
      <w:pPr>
        <w:spacing w:before="1" w:line="242" w:lineRule="auto"/>
        <w:ind w:left="68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5"/>
          <w:sz w:val="31"/>
          <w:szCs w:val="31"/>
        </w:rPr>
        <w:t>4.深入推进政府采购合同融资。完善政府采购合同融资平</w:t>
      </w:r>
    </w:p>
    <w:p>
      <w:pPr>
        <w:spacing w:before="168" w:line="343" w:lineRule="auto"/>
        <w:ind w:left="9" w:right="50" w:firstLine="3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2"/>
          <w:sz w:val="31"/>
          <w:szCs w:val="31"/>
        </w:rPr>
        <w:t>台</w:t>
      </w:r>
      <w:r>
        <w:rPr>
          <w:rFonts w:ascii="仿宋" w:hAnsi="仿宋" w:eastAsia="仿宋" w:cs="仿宋"/>
          <w:spacing w:val="15"/>
          <w:sz w:val="31"/>
          <w:szCs w:val="31"/>
        </w:rPr>
        <w:t>，健全与金融机构的合作机制，拓宽企业融资渠道。建立市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2"/>
          <w:sz w:val="31"/>
          <w:szCs w:val="31"/>
        </w:rPr>
        <w:t>场</w:t>
      </w:r>
      <w:r>
        <w:rPr>
          <w:rFonts w:ascii="仿宋" w:hAnsi="仿宋" w:eastAsia="仿宋" w:cs="仿宋"/>
          <w:spacing w:val="18"/>
          <w:sz w:val="31"/>
          <w:szCs w:val="31"/>
        </w:rPr>
        <w:t>主</w:t>
      </w:r>
      <w:r>
        <w:rPr>
          <w:rFonts w:ascii="仿宋" w:hAnsi="仿宋" w:eastAsia="仿宋" w:cs="仿宋"/>
          <w:spacing w:val="16"/>
          <w:sz w:val="31"/>
          <w:szCs w:val="31"/>
        </w:rPr>
        <w:t>体合同融资告知机制，让政府采购合同融资政策直达投标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企</w:t>
      </w:r>
      <w:r>
        <w:rPr>
          <w:rFonts w:ascii="仿宋" w:hAnsi="仿宋" w:eastAsia="仿宋" w:cs="仿宋"/>
          <w:spacing w:val="6"/>
          <w:sz w:val="31"/>
          <w:szCs w:val="31"/>
        </w:rPr>
        <w:t>业。</w:t>
      </w:r>
    </w:p>
    <w:p>
      <w:pPr>
        <w:spacing w:line="575" w:lineRule="exact"/>
        <w:ind w:left="661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1"/>
          <w:position w:val="19"/>
          <w:sz w:val="31"/>
          <w:szCs w:val="31"/>
        </w:rPr>
        <w:t>完</w:t>
      </w:r>
      <w:r>
        <w:rPr>
          <w:rFonts w:ascii="楷体" w:hAnsi="楷体" w:eastAsia="楷体" w:cs="楷体"/>
          <w:spacing w:val="7"/>
          <w:position w:val="19"/>
          <w:sz w:val="31"/>
          <w:szCs w:val="31"/>
        </w:rPr>
        <w:t>成时限：持续推进</w:t>
      </w:r>
    </w:p>
    <w:p>
      <w:pPr>
        <w:spacing w:line="221" w:lineRule="auto"/>
        <w:ind w:left="65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2"/>
          <w:sz w:val="31"/>
          <w:szCs w:val="31"/>
        </w:rPr>
        <w:t>责</w:t>
      </w:r>
      <w:r>
        <w:rPr>
          <w:rFonts w:ascii="楷体" w:hAnsi="楷体" w:eastAsia="楷体" w:cs="楷体"/>
          <w:spacing w:val="8"/>
          <w:sz w:val="31"/>
          <w:szCs w:val="31"/>
        </w:rPr>
        <w:t>任单位：县财政局</w:t>
      </w:r>
    </w:p>
    <w:p>
      <w:pPr>
        <w:spacing w:before="205" w:line="222" w:lineRule="auto"/>
        <w:ind w:left="64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6"/>
          <w:sz w:val="31"/>
          <w:szCs w:val="31"/>
        </w:rPr>
        <w:t>( 三 ) 加强金融创</w:t>
      </w:r>
      <w:r>
        <w:rPr>
          <w:rFonts w:ascii="楷体" w:hAnsi="楷体" w:eastAsia="楷体" w:cs="楷体"/>
          <w:spacing w:val="-4"/>
          <w:sz w:val="31"/>
          <w:szCs w:val="31"/>
        </w:rPr>
        <w:t>新</w:t>
      </w:r>
    </w:p>
    <w:p>
      <w:pPr>
        <w:spacing w:before="203" w:line="343" w:lineRule="auto"/>
        <w:ind w:left="14" w:right="26" w:firstLine="63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6"/>
          <w:sz w:val="31"/>
          <w:szCs w:val="31"/>
        </w:rPr>
        <w:t>1.加大产品研发创新。各金融机构要针对民营和小微企业发</w:t>
      </w:r>
      <w:r>
        <w:rPr>
          <w:rFonts w:ascii="仿宋" w:hAnsi="仿宋" w:eastAsia="仿宋" w:cs="仿宋"/>
          <w:spacing w:val="-5"/>
          <w:sz w:val="31"/>
          <w:szCs w:val="31"/>
        </w:rPr>
        <w:t>展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0"/>
          <w:sz w:val="31"/>
          <w:szCs w:val="31"/>
        </w:rPr>
        <w:t>特</w:t>
      </w:r>
      <w:r>
        <w:rPr>
          <w:rFonts w:ascii="仿宋" w:hAnsi="仿宋" w:eastAsia="仿宋" w:cs="仿宋"/>
          <w:spacing w:val="-6"/>
          <w:sz w:val="31"/>
          <w:szCs w:val="31"/>
        </w:rPr>
        <w:t>点</w:t>
      </w:r>
      <w:r>
        <w:rPr>
          <w:rFonts w:ascii="仿宋" w:hAnsi="仿宋" w:eastAsia="仿宋" w:cs="仿宋"/>
          <w:spacing w:val="-5"/>
          <w:sz w:val="31"/>
          <w:szCs w:val="31"/>
        </w:rPr>
        <w:t>及个性化需求，充分运用大数据、云计算等金融科技手段，整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0"/>
          <w:sz w:val="31"/>
          <w:szCs w:val="31"/>
        </w:rPr>
        <w:t>合</w:t>
      </w:r>
      <w:r>
        <w:rPr>
          <w:rFonts w:ascii="仿宋" w:hAnsi="仿宋" w:eastAsia="仿宋" w:cs="仿宋"/>
          <w:spacing w:val="-6"/>
          <w:sz w:val="31"/>
          <w:szCs w:val="31"/>
        </w:rPr>
        <w:t>内</w:t>
      </w:r>
      <w:r>
        <w:rPr>
          <w:rFonts w:ascii="仿宋" w:hAnsi="仿宋" w:eastAsia="仿宋" w:cs="仿宋"/>
          <w:spacing w:val="-5"/>
          <w:sz w:val="31"/>
          <w:szCs w:val="31"/>
        </w:rPr>
        <w:t>外部信用信息，加强业务模式及产品服务创新，加大智慧金服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0"/>
          <w:sz w:val="31"/>
          <w:szCs w:val="31"/>
        </w:rPr>
        <w:t>平</w:t>
      </w:r>
      <w:r>
        <w:rPr>
          <w:rFonts w:ascii="仿宋" w:hAnsi="仿宋" w:eastAsia="仿宋" w:cs="仿宋"/>
          <w:spacing w:val="-8"/>
          <w:sz w:val="31"/>
          <w:szCs w:val="31"/>
        </w:rPr>
        <w:t>台</w:t>
      </w:r>
      <w:r>
        <w:rPr>
          <w:rFonts w:ascii="仿宋" w:hAnsi="仿宋" w:eastAsia="仿宋" w:cs="仿宋"/>
          <w:spacing w:val="-5"/>
          <w:sz w:val="31"/>
          <w:szCs w:val="31"/>
        </w:rPr>
        <w:t>线上化纯信用产品开发力度，进一步提高金融服务有效性和精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准</w:t>
      </w:r>
      <w:r>
        <w:rPr>
          <w:rFonts w:ascii="仿宋" w:hAnsi="仿宋" w:eastAsia="仿宋" w:cs="仿宋"/>
          <w:spacing w:val="-3"/>
          <w:sz w:val="31"/>
          <w:szCs w:val="31"/>
        </w:rPr>
        <w:t>性</w:t>
      </w:r>
      <w:r>
        <w:rPr>
          <w:rFonts w:ascii="仿宋" w:hAnsi="仿宋" w:eastAsia="仿宋" w:cs="仿宋"/>
          <w:spacing w:val="-2"/>
          <w:sz w:val="31"/>
          <w:szCs w:val="31"/>
        </w:rPr>
        <w:t>，切实增强民营和小微企业金融服务获得感。</w:t>
      </w:r>
    </w:p>
    <w:p>
      <w:pPr>
        <w:spacing w:before="1" w:line="223" w:lineRule="auto"/>
        <w:ind w:left="661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1"/>
          <w:sz w:val="31"/>
          <w:szCs w:val="31"/>
        </w:rPr>
        <w:t>完</w:t>
      </w:r>
      <w:r>
        <w:rPr>
          <w:rFonts w:ascii="楷体" w:hAnsi="楷体" w:eastAsia="楷体" w:cs="楷体"/>
          <w:spacing w:val="7"/>
          <w:sz w:val="31"/>
          <w:szCs w:val="31"/>
        </w:rPr>
        <w:t>成时限：持续推进</w:t>
      </w:r>
    </w:p>
    <w:p>
      <w:pPr>
        <w:sectPr>
          <w:footerReference r:id="rId87" w:type="default"/>
          <w:pgSz w:w="11906" w:h="16839"/>
          <w:pgMar w:top="400" w:right="1492" w:bottom="1438" w:left="1532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0" w:line="343" w:lineRule="auto"/>
        <w:ind w:right="97" w:firstLine="651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5"/>
          <w:sz w:val="31"/>
          <w:szCs w:val="31"/>
        </w:rPr>
        <w:t>责任单位：县金融工作局、温投集团、县科技和工业信息</w:t>
      </w:r>
      <w:r>
        <w:rPr>
          <w:rFonts w:ascii="楷体" w:hAnsi="楷体" w:eastAsia="楷体" w:cs="楷体"/>
          <w:spacing w:val="1"/>
          <w:sz w:val="31"/>
          <w:szCs w:val="31"/>
        </w:rPr>
        <w:t>化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2"/>
          <w:sz w:val="31"/>
          <w:szCs w:val="31"/>
        </w:rPr>
        <w:t>局</w:t>
      </w:r>
      <w:r>
        <w:rPr>
          <w:rFonts w:ascii="楷体" w:hAnsi="楷体" w:eastAsia="楷体" w:cs="楷体"/>
          <w:spacing w:val="9"/>
          <w:sz w:val="31"/>
          <w:szCs w:val="31"/>
        </w:rPr>
        <w:t>、各金融机构</w:t>
      </w:r>
    </w:p>
    <w:p>
      <w:pPr>
        <w:spacing w:line="343" w:lineRule="auto"/>
        <w:ind w:left="6" w:right="92" w:firstLine="65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2</w:t>
      </w:r>
      <w:r>
        <w:rPr>
          <w:rFonts w:ascii="仿宋" w:hAnsi="仿宋" w:eastAsia="仿宋" w:cs="仿宋"/>
          <w:spacing w:val="7"/>
          <w:sz w:val="31"/>
          <w:szCs w:val="31"/>
        </w:rPr>
        <w:t>.</w:t>
      </w:r>
      <w:r>
        <w:rPr>
          <w:rFonts w:ascii="仿宋" w:hAnsi="仿宋" w:eastAsia="仿宋" w:cs="仿宋"/>
          <w:spacing w:val="4"/>
          <w:sz w:val="31"/>
          <w:szCs w:val="31"/>
        </w:rPr>
        <w:t>建立健全绿色金融体系。践行绿色发展理念，综合运用绿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色信贷</w:t>
      </w:r>
      <w:r>
        <w:rPr>
          <w:rFonts w:ascii="仿宋" w:hAnsi="仿宋" w:eastAsia="仿宋" w:cs="仿宋"/>
          <w:spacing w:val="5"/>
          <w:sz w:val="31"/>
          <w:szCs w:val="31"/>
        </w:rPr>
        <w:t>、绿色债券、绿色发展基金、绿色保险等金融工具支持经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济向</w:t>
      </w:r>
      <w:r>
        <w:rPr>
          <w:rFonts w:ascii="仿宋" w:hAnsi="仿宋" w:eastAsia="仿宋" w:cs="仿宋"/>
          <w:spacing w:val="7"/>
          <w:sz w:val="31"/>
          <w:szCs w:val="31"/>
        </w:rPr>
        <w:t>绿</w:t>
      </w:r>
      <w:r>
        <w:rPr>
          <w:rFonts w:ascii="仿宋" w:hAnsi="仿宋" w:eastAsia="仿宋" w:cs="仿宋"/>
          <w:spacing w:val="5"/>
          <w:sz w:val="31"/>
          <w:szCs w:val="31"/>
        </w:rPr>
        <w:t>色化转型。组织银行业机构围绕绿色、低碳、环保等新经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济领域</w:t>
      </w:r>
      <w:r>
        <w:rPr>
          <w:rFonts w:ascii="仿宋" w:hAnsi="仿宋" w:eastAsia="仿宋" w:cs="仿宋"/>
          <w:spacing w:val="7"/>
          <w:sz w:val="31"/>
          <w:szCs w:val="31"/>
        </w:rPr>
        <w:t>，</w:t>
      </w:r>
      <w:r>
        <w:rPr>
          <w:rFonts w:ascii="仿宋" w:hAnsi="仿宋" w:eastAsia="仿宋" w:cs="仿宋"/>
          <w:spacing w:val="5"/>
          <w:sz w:val="31"/>
          <w:szCs w:val="31"/>
        </w:rPr>
        <w:t>梳理内部政策、机制、风控体系，在组织架构、业务授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权、利</w:t>
      </w:r>
      <w:r>
        <w:rPr>
          <w:rFonts w:ascii="仿宋" w:hAnsi="仿宋" w:eastAsia="仿宋" w:cs="仿宋"/>
          <w:spacing w:val="7"/>
          <w:sz w:val="31"/>
          <w:szCs w:val="31"/>
        </w:rPr>
        <w:t>率</w:t>
      </w:r>
      <w:r>
        <w:rPr>
          <w:rFonts w:ascii="仿宋" w:hAnsi="仿宋" w:eastAsia="仿宋" w:cs="仿宋"/>
          <w:spacing w:val="5"/>
          <w:sz w:val="31"/>
          <w:szCs w:val="31"/>
        </w:rPr>
        <w:t>定价、客户准入、信贷规模、考核激励等方面，突出差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异化安</w:t>
      </w:r>
      <w:r>
        <w:rPr>
          <w:rFonts w:ascii="仿宋" w:hAnsi="仿宋" w:eastAsia="仿宋" w:cs="仿宋"/>
          <w:sz w:val="31"/>
          <w:szCs w:val="31"/>
        </w:rPr>
        <w:t xml:space="preserve">排。开展绿色金融专题对接，对重点行业绩效分级 A 级企 </w:t>
      </w:r>
      <w:r>
        <w:rPr>
          <w:rFonts w:ascii="仿宋" w:hAnsi="仿宋" w:eastAsia="仿宋" w:cs="仿宋"/>
          <w:spacing w:val="10"/>
          <w:sz w:val="31"/>
          <w:szCs w:val="31"/>
        </w:rPr>
        <w:t>业、绿</w:t>
      </w:r>
      <w:r>
        <w:rPr>
          <w:rFonts w:ascii="仿宋" w:hAnsi="仿宋" w:eastAsia="仿宋" w:cs="仿宋"/>
          <w:spacing w:val="5"/>
          <w:sz w:val="31"/>
          <w:szCs w:val="31"/>
        </w:rPr>
        <w:t>色环保引领企业、绿色发展排行榜排名靠前企业，组织银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行业机</w:t>
      </w:r>
      <w:r>
        <w:rPr>
          <w:rFonts w:ascii="仿宋" w:hAnsi="仿宋" w:eastAsia="仿宋" w:cs="仿宋"/>
          <w:spacing w:val="5"/>
          <w:sz w:val="31"/>
          <w:szCs w:val="31"/>
        </w:rPr>
        <w:t>构逐家对接，在融资授信、利率优惠、上市培育、发行债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券等方</w:t>
      </w:r>
      <w:r>
        <w:rPr>
          <w:rFonts w:ascii="仿宋" w:hAnsi="仿宋" w:eastAsia="仿宋" w:cs="仿宋"/>
          <w:spacing w:val="5"/>
          <w:sz w:val="31"/>
          <w:szCs w:val="31"/>
        </w:rPr>
        <w:t>面优先支持。鼓励保险机构创新绿色保险产品和服务，服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务绿色</w:t>
      </w:r>
      <w:r>
        <w:rPr>
          <w:rFonts w:ascii="仿宋" w:hAnsi="仿宋" w:eastAsia="仿宋" w:cs="仿宋"/>
          <w:spacing w:val="5"/>
          <w:sz w:val="31"/>
          <w:szCs w:val="31"/>
        </w:rPr>
        <w:t>项目投融资。鼓励有条件的企业设立重大环保装备专业融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资</w:t>
      </w:r>
      <w:r>
        <w:rPr>
          <w:rFonts w:ascii="仿宋" w:hAnsi="仿宋" w:eastAsia="仿宋" w:cs="仿宋"/>
          <w:spacing w:val="7"/>
          <w:sz w:val="31"/>
          <w:szCs w:val="31"/>
        </w:rPr>
        <w:t>租</w:t>
      </w:r>
      <w:r>
        <w:rPr>
          <w:rFonts w:ascii="仿宋" w:hAnsi="仿宋" w:eastAsia="仿宋" w:cs="仿宋"/>
          <w:spacing w:val="5"/>
          <w:sz w:val="31"/>
          <w:szCs w:val="31"/>
        </w:rPr>
        <w:t>赁公司，推行 “融资租赁+环保产业”的业务模式，发展环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保</w:t>
      </w:r>
      <w:r>
        <w:rPr>
          <w:rFonts w:ascii="仿宋" w:hAnsi="仿宋" w:eastAsia="仿宋" w:cs="仿宋"/>
          <w:spacing w:val="8"/>
          <w:sz w:val="31"/>
          <w:szCs w:val="31"/>
        </w:rPr>
        <w:t>装备特色融资租赁产品。</w:t>
      </w:r>
    </w:p>
    <w:p>
      <w:pPr>
        <w:spacing w:line="223" w:lineRule="auto"/>
        <w:ind w:left="66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1"/>
          <w:sz w:val="31"/>
          <w:szCs w:val="31"/>
        </w:rPr>
        <w:t>完</w:t>
      </w:r>
      <w:r>
        <w:rPr>
          <w:rFonts w:ascii="楷体" w:hAnsi="楷体" w:eastAsia="楷体" w:cs="楷体"/>
          <w:spacing w:val="7"/>
          <w:sz w:val="31"/>
          <w:szCs w:val="31"/>
        </w:rPr>
        <w:t>成时限：持续推进</w:t>
      </w:r>
    </w:p>
    <w:p>
      <w:pPr>
        <w:spacing w:before="201" w:line="343" w:lineRule="auto"/>
        <w:ind w:left="23" w:firstLine="628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6"/>
          <w:sz w:val="31"/>
          <w:szCs w:val="31"/>
        </w:rPr>
        <w:t>责</w:t>
      </w:r>
      <w:r>
        <w:rPr>
          <w:rFonts w:ascii="楷体" w:hAnsi="楷体" w:eastAsia="楷体" w:cs="楷体"/>
          <w:spacing w:val="-5"/>
          <w:sz w:val="31"/>
          <w:szCs w:val="31"/>
        </w:rPr>
        <w:t>任</w:t>
      </w:r>
      <w:r>
        <w:rPr>
          <w:rFonts w:ascii="楷体" w:hAnsi="楷体" w:eastAsia="楷体" w:cs="楷体"/>
          <w:spacing w:val="-3"/>
          <w:sz w:val="31"/>
          <w:szCs w:val="31"/>
        </w:rPr>
        <w:t>单位：县人行、县银保监组、县金融工作局、温投集团、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9"/>
          <w:sz w:val="31"/>
          <w:szCs w:val="31"/>
        </w:rPr>
        <w:t>市</w:t>
      </w:r>
      <w:r>
        <w:rPr>
          <w:rFonts w:ascii="楷体" w:hAnsi="楷体" w:eastAsia="楷体" w:cs="楷体"/>
          <w:spacing w:val="8"/>
          <w:sz w:val="31"/>
          <w:szCs w:val="31"/>
        </w:rPr>
        <w:t>生态环境局温县分局、县财政局</w:t>
      </w:r>
    </w:p>
    <w:p>
      <w:pPr>
        <w:spacing w:line="343" w:lineRule="auto"/>
        <w:ind w:left="12" w:right="73" w:firstLine="63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7"/>
          <w:sz w:val="31"/>
          <w:szCs w:val="31"/>
        </w:rPr>
        <w:t>3</w:t>
      </w:r>
      <w:r>
        <w:rPr>
          <w:rFonts w:ascii="仿宋" w:hAnsi="仿宋" w:eastAsia="仿宋" w:cs="仿宋"/>
          <w:spacing w:val="-6"/>
          <w:sz w:val="31"/>
          <w:szCs w:val="31"/>
        </w:rPr>
        <w:t>.大力发展科技金融。鼓励金融机构开发知识产权、股权、应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0"/>
          <w:sz w:val="31"/>
          <w:szCs w:val="31"/>
        </w:rPr>
        <w:t>收</w:t>
      </w:r>
      <w:r>
        <w:rPr>
          <w:rFonts w:ascii="仿宋" w:hAnsi="仿宋" w:eastAsia="仿宋" w:cs="仿宋"/>
          <w:spacing w:val="-5"/>
          <w:sz w:val="31"/>
          <w:szCs w:val="31"/>
        </w:rPr>
        <w:t>账款质押融资等科技信贷产品，满足科技创新企业融资需求。深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8"/>
          <w:sz w:val="31"/>
          <w:szCs w:val="31"/>
        </w:rPr>
        <w:t>入</w:t>
      </w:r>
      <w:r>
        <w:rPr>
          <w:rFonts w:ascii="仿宋" w:hAnsi="仿宋" w:eastAsia="仿宋" w:cs="仿宋"/>
          <w:spacing w:val="-16"/>
          <w:sz w:val="31"/>
          <w:szCs w:val="31"/>
        </w:rPr>
        <w:t>推</w:t>
      </w:r>
      <w:r>
        <w:rPr>
          <w:rFonts w:ascii="仿宋" w:hAnsi="仿宋" w:eastAsia="仿宋" w:cs="仿宋"/>
          <w:spacing w:val="-14"/>
          <w:sz w:val="31"/>
          <w:szCs w:val="31"/>
        </w:rPr>
        <w:t>进 “科技贷”业务，推动 “科技贷”合作银行积极运用政策，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扩</w:t>
      </w:r>
      <w:r>
        <w:rPr>
          <w:rFonts w:ascii="仿宋" w:hAnsi="仿宋" w:eastAsia="仿宋" w:cs="仿宋"/>
          <w:spacing w:val="-2"/>
          <w:sz w:val="31"/>
          <w:szCs w:val="31"/>
        </w:rPr>
        <w:t>大业务投放规模，充分发挥科技信贷准备金撬动作用。</w:t>
      </w:r>
    </w:p>
    <w:p>
      <w:pPr>
        <w:spacing w:line="223" w:lineRule="auto"/>
        <w:ind w:left="66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1"/>
          <w:sz w:val="31"/>
          <w:szCs w:val="31"/>
        </w:rPr>
        <w:t>完</w:t>
      </w:r>
      <w:r>
        <w:rPr>
          <w:rFonts w:ascii="楷体" w:hAnsi="楷体" w:eastAsia="楷体" w:cs="楷体"/>
          <w:spacing w:val="7"/>
          <w:sz w:val="31"/>
          <w:szCs w:val="31"/>
        </w:rPr>
        <w:t>成时限：持续推进</w:t>
      </w:r>
    </w:p>
    <w:p>
      <w:pPr>
        <w:sectPr>
          <w:footerReference r:id="rId88" w:type="default"/>
          <w:pgSz w:w="11906" w:h="16839"/>
          <w:pgMar w:top="400" w:right="1435" w:bottom="1438" w:left="1533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0" w:line="343" w:lineRule="auto"/>
        <w:ind w:left="13" w:right="97" w:firstLine="64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5"/>
          <w:sz w:val="31"/>
          <w:szCs w:val="31"/>
        </w:rPr>
        <w:t>责任单位：县银保监组、县金融工作局、温投集团、县科</w:t>
      </w:r>
      <w:r>
        <w:rPr>
          <w:rFonts w:ascii="楷体" w:hAnsi="楷体" w:eastAsia="楷体" w:cs="楷体"/>
          <w:spacing w:val="1"/>
          <w:sz w:val="31"/>
          <w:szCs w:val="31"/>
        </w:rPr>
        <w:t>技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0"/>
          <w:sz w:val="31"/>
          <w:szCs w:val="31"/>
        </w:rPr>
        <w:t>和</w:t>
      </w:r>
      <w:r>
        <w:rPr>
          <w:rFonts w:ascii="楷体" w:hAnsi="楷体" w:eastAsia="楷体" w:cs="楷体"/>
          <w:spacing w:val="9"/>
          <w:sz w:val="31"/>
          <w:szCs w:val="31"/>
        </w:rPr>
        <w:t>工业信息化局、县人行、县财政局</w:t>
      </w:r>
    </w:p>
    <w:p>
      <w:pPr>
        <w:spacing w:line="220" w:lineRule="auto"/>
        <w:ind w:left="64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"/>
          <w:sz w:val="31"/>
          <w:szCs w:val="31"/>
        </w:rPr>
        <w:t>( 四 ) 深化智慧</w:t>
      </w:r>
      <w:r>
        <w:rPr>
          <w:rFonts w:ascii="楷体" w:hAnsi="楷体" w:eastAsia="楷体" w:cs="楷体"/>
          <w:sz w:val="31"/>
          <w:szCs w:val="31"/>
        </w:rPr>
        <w:t>金服平台功能应用</w:t>
      </w:r>
    </w:p>
    <w:p>
      <w:pPr>
        <w:spacing w:before="206" w:line="343" w:lineRule="auto"/>
        <w:ind w:left="16" w:right="95" w:firstLine="65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1.优化平台系统功能。以平台线上化产品 (服务) 建设</w:t>
      </w:r>
      <w:r>
        <w:rPr>
          <w:rFonts w:ascii="仿宋" w:hAnsi="仿宋" w:eastAsia="仿宋" w:cs="仿宋"/>
          <w:spacing w:val="2"/>
          <w:sz w:val="31"/>
          <w:szCs w:val="31"/>
        </w:rPr>
        <w:t>为</w:t>
      </w:r>
      <w:r>
        <w:rPr>
          <w:rFonts w:ascii="仿宋" w:hAnsi="仿宋" w:eastAsia="仿宋" w:cs="仿宋"/>
          <w:sz w:val="31"/>
          <w:szCs w:val="31"/>
        </w:rPr>
        <w:t xml:space="preserve">抓 </w:t>
      </w:r>
      <w:r>
        <w:rPr>
          <w:rFonts w:ascii="仿宋" w:hAnsi="仿宋" w:eastAsia="仿宋" w:cs="仿宋"/>
          <w:spacing w:val="10"/>
          <w:sz w:val="31"/>
          <w:szCs w:val="31"/>
        </w:rPr>
        <w:t>手</w:t>
      </w:r>
      <w:r>
        <w:rPr>
          <w:rFonts w:ascii="仿宋" w:hAnsi="仿宋" w:eastAsia="仿宋" w:cs="仿宋"/>
          <w:spacing w:val="7"/>
          <w:sz w:val="31"/>
          <w:szCs w:val="31"/>
        </w:rPr>
        <w:t>，</w:t>
      </w:r>
      <w:r>
        <w:rPr>
          <w:rFonts w:ascii="仿宋" w:hAnsi="仿宋" w:eastAsia="仿宋" w:cs="仿宋"/>
          <w:spacing w:val="5"/>
          <w:sz w:val="31"/>
          <w:szCs w:val="31"/>
        </w:rPr>
        <w:t>根据小微企业用户和银行业机构需求，持续丰富平台服务功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能</w:t>
      </w:r>
      <w:r>
        <w:rPr>
          <w:rFonts w:ascii="仿宋" w:hAnsi="仿宋" w:eastAsia="仿宋" w:cs="仿宋"/>
          <w:spacing w:val="5"/>
          <w:sz w:val="31"/>
          <w:szCs w:val="31"/>
        </w:rPr>
        <w:t>、扩大服务广度、优化服务精度、拓展服务场景，进一步提升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服</w:t>
      </w:r>
      <w:r>
        <w:rPr>
          <w:rFonts w:ascii="仿宋" w:hAnsi="仿宋" w:eastAsia="仿宋" w:cs="仿宋"/>
          <w:spacing w:val="4"/>
          <w:sz w:val="31"/>
          <w:szCs w:val="31"/>
        </w:rPr>
        <w:t>务质量。</w:t>
      </w:r>
    </w:p>
    <w:p>
      <w:pPr>
        <w:spacing w:line="223" w:lineRule="auto"/>
        <w:ind w:left="66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1"/>
          <w:sz w:val="31"/>
          <w:szCs w:val="31"/>
        </w:rPr>
        <w:t>完</w:t>
      </w:r>
      <w:r>
        <w:rPr>
          <w:rFonts w:ascii="楷体" w:hAnsi="楷体" w:eastAsia="楷体" w:cs="楷体"/>
          <w:spacing w:val="7"/>
          <w:sz w:val="31"/>
          <w:szCs w:val="31"/>
        </w:rPr>
        <w:t>成时限：持续推进</w:t>
      </w:r>
    </w:p>
    <w:p>
      <w:pPr>
        <w:spacing w:before="201" w:line="343" w:lineRule="auto"/>
        <w:ind w:left="20" w:right="95" w:firstLine="63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5"/>
          <w:sz w:val="31"/>
          <w:szCs w:val="31"/>
        </w:rPr>
        <w:t>责任单位：县金融工作局、温投集团、县政务服务和大数</w:t>
      </w:r>
      <w:r>
        <w:rPr>
          <w:rFonts w:ascii="楷体" w:hAnsi="楷体" w:eastAsia="楷体" w:cs="楷体"/>
          <w:spacing w:val="4"/>
          <w:sz w:val="31"/>
          <w:szCs w:val="31"/>
        </w:rPr>
        <w:t>据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9"/>
          <w:sz w:val="31"/>
          <w:szCs w:val="31"/>
        </w:rPr>
        <w:t>管理局、县科技和工业信息化局，各有关金融机构</w:t>
      </w:r>
    </w:p>
    <w:p>
      <w:pPr>
        <w:spacing w:line="343" w:lineRule="auto"/>
        <w:ind w:left="9" w:firstLine="65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2.</w:t>
      </w:r>
      <w:r>
        <w:rPr>
          <w:rFonts w:ascii="仿宋" w:hAnsi="仿宋" w:eastAsia="仿宋" w:cs="仿宋"/>
          <w:spacing w:val="6"/>
          <w:sz w:val="31"/>
          <w:szCs w:val="31"/>
        </w:rPr>
        <w:t>提</w:t>
      </w:r>
      <w:r>
        <w:rPr>
          <w:rFonts w:ascii="仿宋" w:hAnsi="仿宋" w:eastAsia="仿宋" w:cs="仿宋"/>
          <w:spacing w:val="4"/>
          <w:sz w:val="31"/>
          <w:szCs w:val="31"/>
        </w:rPr>
        <w:t>升平台数据质量。完善优化“以用促采、以采促管”各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项工</w:t>
      </w:r>
      <w:r>
        <w:rPr>
          <w:rFonts w:ascii="仿宋" w:hAnsi="仿宋" w:eastAsia="仿宋" w:cs="仿宋"/>
          <w:spacing w:val="8"/>
          <w:sz w:val="31"/>
          <w:szCs w:val="31"/>
        </w:rPr>
        <w:t>作</w:t>
      </w:r>
      <w:r>
        <w:rPr>
          <w:rFonts w:ascii="仿宋" w:hAnsi="仿宋" w:eastAsia="仿宋" w:cs="仿宋"/>
          <w:spacing w:val="5"/>
          <w:sz w:val="31"/>
          <w:szCs w:val="31"/>
        </w:rPr>
        <w:t>机制，为平台的征信评级、助贷服务、贷后监控、风险处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置的</w:t>
      </w:r>
      <w:r>
        <w:rPr>
          <w:rFonts w:ascii="仿宋" w:hAnsi="仿宋" w:eastAsia="仿宋" w:cs="仿宋"/>
          <w:spacing w:val="6"/>
          <w:sz w:val="31"/>
          <w:szCs w:val="31"/>
        </w:rPr>
        <w:t>功</w:t>
      </w:r>
      <w:r>
        <w:rPr>
          <w:rFonts w:ascii="仿宋" w:hAnsi="仿宋" w:eastAsia="仿宋" w:cs="仿宋"/>
          <w:spacing w:val="5"/>
          <w:sz w:val="31"/>
          <w:szCs w:val="31"/>
        </w:rPr>
        <w:t>能做优夯实基础。根据平台业务和功能拓展的需求，完善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政</w:t>
      </w:r>
      <w:r>
        <w:rPr>
          <w:rFonts w:ascii="仿宋" w:hAnsi="仿宋" w:eastAsia="仿宋" w:cs="仿宋"/>
          <w:spacing w:val="-3"/>
          <w:sz w:val="31"/>
          <w:szCs w:val="31"/>
        </w:rPr>
        <w:t>务</w:t>
      </w:r>
      <w:r>
        <w:rPr>
          <w:rFonts w:ascii="仿宋" w:hAnsi="仿宋" w:eastAsia="仿宋" w:cs="仿宋"/>
          <w:spacing w:val="-2"/>
          <w:sz w:val="31"/>
          <w:szCs w:val="31"/>
        </w:rPr>
        <w:t>大数据内容质量、保证数据更新及时性、扩大数据共享范围、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提高</w:t>
      </w:r>
      <w:r>
        <w:rPr>
          <w:rFonts w:ascii="仿宋" w:hAnsi="仿宋" w:eastAsia="仿宋" w:cs="仿宋"/>
          <w:spacing w:val="6"/>
          <w:sz w:val="31"/>
          <w:szCs w:val="31"/>
        </w:rPr>
        <w:t>数</w:t>
      </w:r>
      <w:r>
        <w:rPr>
          <w:rFonts w:ascii="仿宋" w:hAnsi="仿宋" w:eastAsia="仿宋" w:cs="仿宋"/>
          <w:spacing w:val="5"/>
          <w:sz w:val="31"/>
          <w:szCs w:val="31"/>
        </w:rPr>
        <w:t>据可用性，重点解决县市场监管局、税务局、人力资源社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会保障</w:t>
      </w:r>
      <w:r>
        <w:rPr>
          <w:rFonts w:ascii="仿宋" w:hAnsi="仿宋" w:eastAsia="仿宋" w:cs="仿宋"/>
          <w:spacing w:val="2"/>
          <w:sz w:val="31"/>
          <w:szCs w:val="31"/>
        </w:rPr>
        <w:t>局、 自然资源局、供电公司的数据共享问题。</w:t>
      </w:r>
    </w:p>
    <w:p>
      <w:pPr>
        <w:spacing w:line="223" w:lineRule="auto"/>
        <w:ind w:left="66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1"/>
          <w:sz w:val="31"/>
          <w:szCs w:val="31"/>
        </w:rPr>
        <w:t>完</w:t>
      </w:r>
      <w:r>
        <w:rPr>
          <w:rFonts w:ascii="楷体" w:hAnsi="楷体" w:eastAsia="楷体" w:cs="楷体"/>
          <w:spacing w:val="7"/>
          <w:sz w:val="31"/>
          <w:szCs w:val="31"/>
        </w:rPr>
        <w:t>成时限：持续推进</w:t>
      </w:r>
    </w:p>
    <w:p>
      <w:pPr>
        <w:spacing w:before="202" w:line="343" w:lineRule="auto"/>
        <w:ind w:right="95" w:firstLine="65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5"/>
          <w:sz w:val="31"/>
          <w:szCs w:val="31"/>
        </w:rPr>
        <w:t>责任单位：县政务服务和大数据管理局、县金融工作局、</w:t>
      </w:r>
      <w:r>
        <w:rPr>
          <w:rFonts w:ascii="楷体" w:hAnsi="楷体" w:eastAsia="楷体" w:cs="楷体"/>
          <w:spacing w:val="4"/>
          <w:sz w:val="31"/>
          <w:szCs w:val="31"/>
        </w:rPr>
        <w:t>温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6"/>
          <w:sz w:val="31"/>
          <w:szCs w:val="31"/>
        </w:rPr>
        <w:t>投集团、县市场监管局、县税务局、县人力资源社会保障局、</w:t>
      </w:r>
      <w:r>
        <w:rPr>
          <w:rFonts w:ascii="楷体" w:hAnsi="楷体" w:eastAsia="楷体" w:cs="楷体"/>
          <w:spacing w:val="1"/>
          <w:sz w:val="31"/>
          <w:szCs w:val="31"/>
        </w:rPr>
        <w:t>县</w:t>
      </w:r>
    </w:p>
    <w:p>
      <w:pPr>
        <w:spacing w:line="358" w:lineRule="auto"/>
        <w:ind w:left="678" w:right="97" w:hanging="597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11"/>
          <w:sz w:val="31"/>
          <w:szCs w:val="31"/>
        </w:rPr>
        <w:t>自</w:t>
      </w:r>
      <w:r>
        <w:rPr>
          <w:rFonts w:ascii="楷体" w:hAnsi="楷体" w:eastAsia="楷体" w:cs="楷体"/>
          <w:spacing w:val="6"/>
          <w:sz w:val="31"/>
          <w:szCs w:val="31"/>
        </w:rPr>
        <w:t>然资源局、县供电公司、县科技和工业信息化局</w:t>
      </w:r>
      <w:r>
        <w:rPr>
          <w:rFonts w:ascii="楷体" w:hAnsi="楷体" w:eastAsia="楷体" w:cs="楷体"/>
          <w:sz w:val="31"/>
          <w:szCs w:val="31"/>
        </w:rPr>
        <w:t xml:space="preserve">           </w:t>
      </w:r>
      <w:r>
        <w:rPr>
          <w:rFonts w:ascii="仿宋" w:hAnsi="仿宋" w:eastAsia="仿宋" w:cs="仿宋"/>
          <w:spacing w:val="4"/>
          <w:sz w:val="31"/>
          <w:szCs w:val="31"/>
        </w:rPr>
        <w:t>3.创新合作机制。以制造业企业、科技型企业、外贸企</w:t>
      </w:r>
      <w:r>
        <w:rPr>
          <w:rFonts w:ascii="仿宋" w:hAnsi="仿宋" w:eastAsia="仿宋" w:cs="仿宋"/>
          <w:spacing w:val="3"/>
          <w:sz w:val="31"/>
          <w:szCs w:val="31"/>
        </w:rPr>
        <w:t>业</w:t>
      </w:r>
      <w:r>
        <w:rPr>
          <w:rFonts w:ascii="仿宋" w:hAnsi="仿宋" w:eastAsia="仿宋" w:cs="仿宋"/>
          <w:sz w:val="31"/>
          <w:szCs w:val="31"/>
        </w:rPr>
        <w:t>等</w:t>
      </w:r>
    </w:p>
    <w:p>
      <w:pPr>
        <w:spacing w:before="1" w:line="223" w:lineRule="auto"/>
        <w:ind w:left="2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为</w:t>
      </w:r>
      <w:r>
        <w:rPr>
          <w:rFonts w:ascii="仿宋" w:hAnsi="仿宋" w:eastAsia="仿宋" w:cs="仿宋"/>
          <w:spacing w:val="11"/>
          <w:sz w:val="31"/>
          <w:szCs w:val="31"/>
        </w:rPr>
        <w:t>切</w:t>
      </w:r>
      <w:r>
        <w:rPr>
          <w:rFonts w:ascii="仿宋" w:hAnsi="仿宋" w:eastAsia="仿宋" w:cs="仿宋"/>
          <w:spacing w:val="6"/>
          <w:sz w:val="31"/>
          <w:szCs w:val="31"/>
        </w:rPr>
        <w:t>入点，发挥智慧金服平台承载优势、转化优势、推广优势，</w:t>
      </w:r>
    </w:p>
    <w:p>
      <w:pPr>
        <w:sectPr>
          <w:footerReference r:id="rId89" w:type="default"/>
          <w:pgSz w:w="11906" w:h="16839"/>
          <w:pgMar w:top="400" w:right="1435" w:bottom="1438" w:left="1531" w:header="0" w:footer="1158" w:gutter="0"/>
          <w:cols w:space="720" w:num="1"/>
        </w:sectPr>
      </w:pPr>
    </w:p>
    <w:p>
      <w:pPr>
        <w:spacing w:line="272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before="100" w:line="360" w:lineRule="auto"/>
        <w:ind w:left="4" w:right="95" w:hanging="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加快</w:t>
      </w:r>
      <w:r>
        <w:rPr>
          <w:rFonts w:ascii="仿宋" w:hAnsi="仿宋" w:eastAsia="仿宋" w:cs="仿宋"/>
          <w:spacing w:val="6"/>
          <w:sz w:val="31"/>
          <w:szCs w:val="31"/>
        </w:rPr>
        <w:t>政</w:t>
      </w:r>
      <w:r>
        <w:rPr>
          <w:rFonts w:ascii="仿宋" w:hAnsi="仿宋" w:eastAsia="仿宋" w:cs="仿宋"/>
          <w:spacing w:val="5"/>
          <w:sz w:val="31"/>
          <w:szCs w:val="31"/>
        </w:rPr>
        <w:t>策性资源依托平台在服务我县企业的效能释放，以具体的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金</w:t>
      </w:r>
      <w:r>
        <w:rPr>
          <w:rFonts w:ascii="仿宋" w:hAnsi="仿宋" w:eastAsia="仿宋" w:cs="仿宋"/>
          <w:spacing w:val="8"/>
          <w:sz w:val="31"/>
          <w:szCs w:val="31"/>
        </w:rPr>
        <w:t>融</w:t>
      </w:r>
      <w:r>
        <w:rPr>
          <w:rFonts w:ascii="仿宋" w:hAnsi="仿宋" w:eastAsia="仿宋" w:cs="仿宋"/>
          <w:spacing w:val="5"/>
          <w:sz w:val="31"/>
          <w:szCs w:val="31"/>
        </w:rPr>
        <w:t>产品、服务模式的创新落地为主要形式，通过资源错配，形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成</w:t>
      </w:r>
      <w:r>
        <w:rPr>
          <w:rFonts w:ascii="仿宋" w:hAnsi="仿宋" w:eastAsia="仿宋" w:cs="仿宋"/>
          <w:spacing w:val="8"/>
          <w:sz w:val="31"/>
          <w:szCs w:val="31"/>
        </w:rPr>
        <w:t>精准服务行业、产业的创新机制。</w:t>
      </w:r>
    </w:p>
    <w:p>
      <w:pPr>
        <w:spacing w:line="223" w:lineRule="auto"/>
        <w:ind w:left="65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1"/>
          <w:sz w:val="31"/>
          <w:szCs w:val="31"/>
        </w:rPr>
        <w:t>完</w:t>
      </w:r>
      <w:r>
        <w:rPr>
          <w:rFonts w:ascii="楷体" w:hAnsi="楷体" w:eastAsia="楷体" w:cs="楷体"/>
          <w:spacing w:val="7"/>
          <w:sz w:val="31"/>
          <w:szCs w:val="31"/>
        </w:rPr>
        <w:t>成时限：持续推进</w:t>
      </w:r>
    </w:p>
    <w:p>
      <w:pPr>
        <w:spacing w:before="231" w:line="359" w:lineRule="auto"/>
        <w:ind w:firstLine="64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6"/>
          <w:sz w:val="31"/>
          <w:szCs w:val="31"/>
        </w:rPr>
        <w:t>责</w:t>
      </w:r>
      <w:r>
        <w:rPr>
          <w:rFonts w:ascii="楷体" w:hAnsi="楷体" w:eastAsia="楷体" w:cs="楷体"/>
          <w:spacing w:val="-5"/>
          <w:sz w:val="31"/>
          <w:szCs w:val="31"/>
        </w:rPr>
        <w:t>任</w:t>
      </w:r>
      <w:r>
        <w:rPr>
          <w:rFonts w:ascii="楷体" w:hAnsi="楷体" w:eastAsia="楷体" w:cs="楷体"/>
          <w:spacing w:val="-3"/>
          <w:sz w:val="31"/>
          <w:szCs w:val="31"/>
        </w:rPr>
        <w:t>单位：县金融工作局、温投集团、县人行、县银保监组、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8"/>
          <w:sz w:val="31"/>
          <w:szCs w:val="31"/>
        </w:rPr>
        <w:t>县</w:t>
      </w:r>
      <w:r>
        <w:rPr>
          <w:rFonts w:ascii="楷体" w:hAnsi="楷体" w:eastAsia="楷体" w:cs="楷体"/>
          <w:spacing w:val="10"/>
          <w:sz w:val="31"/>
          <w:szCs w:val="31"/>
        </w:rPr>
        <w:t>财</w:t>
      </w:r>
      <w:r>
        <w:rPr>
          <w:rFonts w:ascii="楷体" w:hAnsi="楷体" w:eastAsia="楷体" w:cs="楷体"/>
          <w:spacing w:val="9"/>
          <w:sz w:val="31"/>
          <w:szCs w:val="31"/>
        </w:rPr>
        <w:t>政局、县科技和工业信息化局、县商务局</w:t>
      </w:r>
    </w:p>
    <w:p>
      <w:pPr>
        <w:spacing w:before="14" w:line="359" w:lineRule="auto"/>
        <w:ind w:left="1" w:firstLine="65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4.</w:t>
      </w:r>
      <w:r>
        <w:rPr>
          <w:rFonts w:ascii="仿宋" w:hAnsi="仿宋" w:eastAsia="仿宋" w:cs="仿宋"/>
          <w:spacing w:val="4"/>
          <w:sz w:val="31"/>
          <w:szCs w:val="31"/>
        </w:rPr>
        <w:t>利用平台提升服务质效。各银行业机构要因地制宜、分类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施策</w:t>
      </w:r>
      <w:r>
        <w:rPr>
          <w:rFonts w:ascii="仿宋" w:hAnsi="仿宋" w:eastAsia="仿宋" w:cs="仿宋"/>
          <w:spacing w:val="-3"/>
          <w:sz w:val="31"/>
          <w:szCs w:val="31"/>
        </w:rPr>
        <w:t>，</w:t>
      </w:r>
      <w:r>
        <w:rPr>
          <w:rFonts w:ascii="仿宋" w:hAnsi="仿宋" w:eastAsia="仿宋" w:cs="仿宋"/>
          <w:spacing w:val="-2"/>
          <w:sz w:val="31"/>
          <w:szCs w:val="31"/>
        </w:rPr>
        <w:t>做好线上线下无缝衔接工作，防止出现企业贷款申请累积、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积压</w:t>
      </w:r>
      <w:r>
        <w:rPr>
          <w:rFonts w:ascii="仿宋" w:hAnsi="仿宋" w:eastAsia="仿宋" w:cs="仿宋"/>
          <w:spacing w:val="-3"/>
          <w:sz w:val="31"/>
          <w:szCs w:val="31"/>
        </w:rPr>
        <w:t>，</w:t>
      </w:r>
      <w:r>
        <w:rPr>
          <w:rFonts w:ascii="仿宋" w:hAnsi="仿宋" w:eastAsia="仿宋" w:cs="仿宋"/>
          <w:spacing w:val="-2"/>
          <w:sz w:val="31"/>
          <w:szCs w:val="31"/>
        </w:rPr>
        <w:t>加大客户时间压力和资金成本。要及时响应企业融资需求，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安排</w:t>
      </w:r>
      <w:r>
        <w:rPr>
          <w:rFonts w:ascii="仿宋" w:hAnsi="仿宋" w:eastAsia="仿宋" w:cs="仿宋"/>
          <w:spacing w:val="7"/>
          <w:sz w:val="31"/>
          <w:szCs w:val="31"/>
        </w:rPr>
        <w:t>熟</w:t>
      </w:r>
      <w:r>
        <w:rPr>
          <w:rFonts w:ascii="仿宋" w:hAnsi="仿宋" w:eastAsia="仿宋" w:cs="仿宋"/>
          <w:spacing w:val="5"/>
          <w:sz w:val="31"/>
          <w:szCs w:val="31"/>
        </w:rPr>
        <w:t>悉本行信贷产品、业务流程、信贷及风控政策的业务条线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骨干</w:t>
      </w:r>
      <w:r>
        <w:rPr>
          <w:rFonts w:ascii="仿宋" w:hAnsi="仿宋" w:eastAsia="仿宋" w:cs="仿宋"/>
          <w:spacing w:val="7"/>
          <w:sz w:val="31"/>
          <w:szCs w:val="31"/>
        </w:rPr>
        <w:t>，</w:t>
      </w:r>
      <w:r>
        <w:rPr>
          <w:rFonts w:ascii="仿宋" w:hAnsi="仿宋" w:eastAsia="仿宋" w:cs="仿宋"/>
          <w:spacing w:val="5"/>
          <w:sz w:val="31"/>
          <w:szCs w:val="31"/>
        </w:rPr>
        <w:t>负责处理平台产生的企业贷款申请和融资需求，突破传统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工作</w:t>
      </w:r>
      <w:r>
        <w:rPr>
          <w:rFonts w:ascii="仿宋" w:hAnsi="仿宋" w:eastAsia="仿宋" w:cs="仿宋"/>
          <w:spacing w:val="5"/>
          <w:sz w:val="31"/>
          <w:szCs w:val="31"/>
        </w:rPr>
        <w:t>机制，做到应贷尽贷、能贷快贷，线上信用产品做到不超过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产品</w:t>
      </w:r>
      <w:r>
        <w:rPr>
          <w:rFonts w:ascii="仿宋" w:hAnsi="仿宋" w:eastAsia="仿宋" w:cs="仿宋"/>
          <w:spacing w:val="7"/>
          <w:sz w:val="31"/>
          <w:szCs w:val="31"/>
        </w:rPr>
        <w:t>的</w:t>
      </w:r>
      <w:r>
        <w:rPr>
          <w:rFonts w:ascii="仿宋" w:hAnsi="仿宋" w:eastAsia="仿宋" w:cs="仿宋"/>
          <w:spacing w:val="5"/>
          <w:sz w:val="31"/>
          <w:szCs w:val="31"/>
        </w:rPr>
        <w:t>要求期限内出具审批结果。县科技和工业信息化局应联动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各</w:t>
      </w:r>
      <w:r>
        <w:rPr>
          <w:rFonts w:ascii="仿宋" w:hAnsi="仿宋" w:eastAsia="仿宋" w:cs="仿宋"/>
          <w:spacing w:val="5"/>
          <w:sz w:val="31"/>
          <w:szCs w:val="31"/>
        </w:rPr>
        <w:t>乡镇 (街道) 、县直各单位、商协会、金融机构，分行业、分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区域</w:t>
      </w:r>
      <w:r>
        <w:rPr>
          <w:rFonts w:ascii="仿宋" w:hAnsi="仿宋" w:eastAsia="仿宋" w:cs="仿宋"/>
          <w:spacing w:val="7"/>
          <w:sz w:val="31"/>
          <w:szCs w:val="31"/>
        </w:rPr>
        <w:t>、</w:t>
      </w:r>
      <w:r>
        <w:rPr>
          <w:rFonts w:ascii="仿宋" w:hAnsi="仿宋" w:eastAsia="仿宋" w:cs="仿宋"/>
          <w:spacing w:val="5"/>
          <w:sz w:val="31"/>
          <w:szCs w:val="31"/>
        </w:rPr>
        <w:t>分属性、分园区通过政金企融资对接会的形式引导企业注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册平</w:t>
      </w:r>
      <w:r>
        <w:rPr>
          <w:rFonts w:ascii="仿宋" w:hAnsi="仿宋" w:eastAsia="仿宋" w:cs="仿宋"/>
          <w:spacing w:val="7"/>
          <w:sz w:val="31"/>
          <w:szCs w:val="31"/>
        </w:rPr>
        <w:t>台</w:t>
      </w:r>
      <w:r>
        <w:rPr>
          <w:rFonts w:ascii="仿宋" w:hAnsi="仿宋" w:eastAsia="仿宋" w:cs="仿宋"/>
          <w:spacing w:val="5"/>
          <w:sz w:val="31"/>
          <w:szCs w:val="31"/>
        </w:rPr>
        <w:t>，争取全县中小微企业应上尽上，形成平台有需求未对接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企业</w:t>
      </w:r>
      <w:r>
        <w:rPr>
          <w:rFonts w:ascii="仿宋" w:hAnsi="仿宋" w:eastAsia="仿宋" w:cs="仿宋"/>
          <w:spacing w:val="9"/>
          <w:sz w:val="31"/>
          <w:szCs w:val="31"/>
        </w:rPr>
        <w:t>“</w:t>
      </w:r>
      <w:r>
        <w:rPr>
          <w:rFonts w:ascii="仿宋" w:hAnsi="仿宋" w:eastAsia="仿宋" w:cs="仿宋"/>
          <w:spacing w:val="5"/>
          <w:sz w:val="31"/>
          <w:szCs w:val="31"/>
        </w:rPr>
        <w:t>日推送、周反馈、月分析”机制，为全县民营和中小微企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业</w:t>
      </w:r>
      <w:r>
        <w:rPr>
          <w:rFonts w:ascii="仿宋" w:hAnsi="仿宋" w:eastAsia="仿宋" w:cs="仿宋"/>
          <w:spacing w:val="8"/>
          <w:sz w:val="31"/>
          <w:szCs w:val="31"/>
        </w:rPr>
        <w:t>提供更加方便快捷的金融服务。</w:t>
      </w:r>
    </w:p>
    <w:p>
      <w:pPr>
        <w:spacing w:line="223" w:lineRule="auto"/>
        <w:ind w:left="65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1"/>
          <w:sz w:val="31"/>
          <w:szCs w:val="31"/>
        </w:rPr>
        <w:t>完</w:t>
      </w:r>
      <w:r>
        <w:rPr>
          <w:rFonts w:ascii="楷体" w:hAnsi="楷体" w:eastAsia="楷体" w:cs="楷体"/>
          <w:spacing w:val="7"/>
          <w:sz w:val="31"/>
          <w:szCs w:val="31"/>
        </w:rPr>
        <w:t>成时限：持续推进</w:t>
      </w:r>
    </w:p>
    <w:p>
      <w:pPr>
        <w:spacing w:before="230" w:line="369" w:lineRule="auto"/>
        <w:ind w:firstLine="64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6"/>
          <w:sz w:val="31"/>
          <w:szCs w:val="31"/>
        </w:rPr>
        <w:t>责</w:t>
      </w:r>
      <w:r>
        <w:rPr>
          <w:rFonts w:ascii="楷体" w:hAnsi="楷体" w:eastAsia="楷体" w:cs="楷体"/>
          <w:spacing w:val="-5"/>
          <w:sz w:val="31"/>
          <w:szCs w:val="31"/>
        </w:rPr>
        <w:t>任</w:t>
      </w:r>
      <w:r>
        <w:rPr>
          <w:rFonts w:ascii="楷体" w:hAnsi="楷体" w:eastAsia="楷体" w:cs="楷体"/>
          <w:spacing w:val="-3"/>
          <w:sz w:val="31"/>
          <w:szCs w:val="31"/>
        </w:rPr>
        <w:t>单位：县金融工作局、温投集团、县人行、县银保监组、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4"/>
          <w:sz w:val="31"/>
          <w:szCs w:val="31"/>
        </w:rPr>
        <w:t>县</w:t>
      </w:r>
      <w:r>
        <w:rPr>
          <w:rFonts w:ascii="楷体" w:hAnsi="楷体" w:eastAsia="楷体" w:cs="楷体"/>
          <w:spacing w:val="9"/>
          <w:sz w:val="31"/>
          <w:szCs w:val="31"/>
        </w:rPr>
        <w:t>科技和工业信息化局，各银行业机构</w:t>
      </w:r>
    </w:p>
    <w:p>
      <w:pPr>
        <w:sectPr>
          <w:footerReference r:id="rId90" w:type="default"/>
          <w:pgSz w:w="11906" w:h="16839"/>
          <w:pgMar w:top="400" w:right="1435" w:bottom="1438" w:left="1541" w:header="0" w:footer="1158" w:gutter="0"/>
          <w:cols w:space="720" w:num="1"/>
        </w:sectPr>
      </w:pPr>
    </w:p>
    <w:p>
      <w:pPr>
        <w:spacing w:line="272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before="101" w:line="224" w:lineRule="auto"/>
        <w:ind w:left="64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4"/>
          <w:sz w:val="31"/>
          <w:szCs w:val="31"/>
        </w:rPr>
        <w:t>( 五 )</w:t>
      </w:r>
      <w:r>
        <w:rPr>
          <w:rFonts w:ascii="楷体" w:hAnsi="楷体" w:eastAsia="楷体" w:cs="楷体"/>
          <w:spacing w:val="-2"/>
          <w:sz w:val="31"/>
          <w:szCs w:val="31"/>
        </w:rPr>
        <w:t xml:space="preserve"> 扩大征信机构覆盖面</w:t>
      </w:r>
    </w:p>
    <w:p>
      <w:pPr>
        <w:spacing w:before="207" w:line="343" w:lineRule="auto"/>
        <w:ind w:left="3" w:right="37" w:firstLine="66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1</w:t>
      </w:r>
      <w:r>
        <w:rPr>
          <w:rFonts w:ascii="仿宋" w:hAnsi="仿宋" w:eastAsia="仿宋" w:cs="仿宋"/>
          <w:spacing w:val="4"/>
          <w:sz w:val="31"/>
          <w:szCs w:val="31"/>
        </w:rPr>
        <w:t>.扩大系统接入范围。加强企业征信服务，不断扩大征信系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统</w:t>
      </w:r>
      <w:r>
        <w:rPr>
          <w:rFonts w:ascii="仿宋" w:hAnsi="仿宋" w:eastAsia="仿宋" w:cs="仿宋"/>
          <w:spacing w:val="11"/>
          <w:sz w:val="31"/>
          <w:szCs w:val="31"/>
        </w:rPr>
        <w:t>接</w:t>
      </w:r>
      <w:r>
        <w:rPr>
          <w:rFonts w:ascii="仿宋" w:hAnsi="仿宋" w:eastAsia="仿宋" w:cs="仿宋"/>
          <w:spacing w:val="7"/>
          <w:sz w:val="31"/>
          <w:szCs w:val="31"/>
        </w:rPr>
        <w:t>入机构数量和覆盖面，支持符合条件且有意愿的村镇银行、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公</w:t>
      </w:r>
      <w:r>
        <w:rPr>
          <w:rFonts w:ascii="仿宋" w:hAnsi="仿宋" w:eastAsia="仿宋" w:cs="仿宋"/>
          <w:spacing w:val="11"/>
          <w:sz w:val="31"/>
          <w:szCs w:val="31"/>
        </w:rPr>
        <w:t>积</w:t>
      </w:r>
      <w:r>
        <w:rPr>
          <w:rFonts w:ascii="仿宋" w:hAnsi="仿宋" w:eastAsia="仿宋" w:cs="仿宋"/>
          <w:spacing w:val="7"/>
          <w:sz w:val="31"/>
          <w:szCs w:val="31"/>
        </w:rPr>
        <w:t>金中心、小额贷款公司、融资性担保公司、融资租赁公司、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保理</w:t>
      </w:r>
      <w:r>
        <w:rPr>
          <w:rFonts w:ascii="仿宋" w:hAnsi="仿宋" w:eastAsia="仿宋" w:cs="仿宋"/>
          <w:spacing w:val="7"/>
          <w:sz w:val="31"/>
          <w:szCs w:val="31"/>
        </w:rPr>
        <w:t>公</w:t>
      </w:r>
      <w:r>
        <w:rPr>
          <w:rFonts w:ascii="仿宋" w:hAnsi="仿宋" w:eastAsia="仿宋" w:cs="仿宋"/>
          <w:spacing w:val="5"/>
          <w:sz w:val="31"/>
          <w:szCs w:val="31"/>
        </w:rPr>
        <w:t>司等机构有序接入人民银行征信系统。加大信用报告自助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查询</w:t>
      </w:r>
      <w:r>
        <w:rPr>
          <w:rFonts w:ascii="仿宋" w:hAnsi="仿宋" w:eastAsia="仿宋" w:cs="仿宋"/>
          <w:spacing w:val="7"/>
          <w:sz w:val="31"/>
          <w:szCs w:val="31"/>
        </w:rPr>
        <w:t>机</w:t>
      </w:r>
      <w:r>
        <w:rPr>
          <w:rFonts w:ascii="仿宋" w:hAnsi="仿宋" w:eastAsia="仿宋" w:cs="仿宋"/>
          <w:spacing w:val="5"/>
          <w:sz w:val="31"/>
          <w:szCs w:val="31"/>
        </w:rPr>
        <w:t>布放力度，稳步推进辖区自助查询网点设立，积极宣传推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广</w:t>
      </w:r>
      <w:r>
        <w:rPr>
          <w:rFonts w:ascii="仿宋" w:hAnsi="仿宋" w:eastAsia="仿宋" w:cs="仿宋"/>
          <w:spacing w:val="9"/>
          <w:sz w:val="31"/>
          <w:szCs w:val="31"/>
        </w:rPr>
        <w:t>商</w:t>
      </w:r>
      <w:r>
        <w:rPr>
          <w:rFonts w:ascii="仿宋" w:hAnsi="仿宋" w:eastAsia="仿宋" w:cs="仿宋"/>
          <w:spacing w:val="8"/>
          <w:sz w:val="31"/>
          <w:szCs w:val="31"/>
        </w:rPr>
        <w:t>业银行网银等线上查询渠道。</w:t>
      </w:r>
    </w:p>
    <w:p>
      <w:pPr>
        <w:spacing w:line="223" w:lineRule="auto"/>
        <w:ind w:left="658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1"/>
          <w:sz w:val="31"/>
          <w:szCs w:val="31"/>
        </w:rPr>
        <w:t>完</w:t>
      </w:r>
      <w:r>
        <w:rPr>
          <w:rFonts w:ascii="楷体" w:hAnsi="楷体" w:eastAsia="楷体" w:cs="楷体"/>
          <w:spacing w:val="7"/>
          <w:sz w:val="31"/>
          <w:szCs w:val="31"/>
        </w:rPr>
        <w:t>成时限：持续推进</w:t>
      </w:r>
    </w:p>
    <w:p>
      <w:pPr>
        <w:spacing w:before="201" w:line="221" w:lineRule="auto"/>
        <w:ind w:left="649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8"/>
          <w:sz w:val="31"/>
          <w:szCs w:val="31"/>
        </w:rPr>
        <w:t>责任单位：县人行</w:t>
      </w:r>
    </w:p>
    <w:p>
      <w:pPr>
        <w:spacing w:before="205" w:line="343" w:lineRule="auto"/>
        <w:ind w:firstLine="66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2</w:t>
      </w:r>
      <w:r>
        <w:rPr>
          <w:rFonts w:ascii="仿宋" w:hAnsi="仿宋" w:eastAsia="仿宋" w:cs="仿宋"/>
          <w:spacing w:val="7"/>
          <w:sz w:val="31"/>
          <w:szCs w:val="31"/>
        </w:rPr>
        <w:t>.</w:t>
      </w:r>
      <w:r>
        <w:rPr>
          <w:rFonts w:ascii="仿宋" w:hAnsi="仿宋" w:eastAsia="仿宋" w:cs="仿宋"/>
          <w:spacing w:val="4"/>
          <w:sz w:val="31"/>
          <w:szCs w:val="31"/>
        </w:rPr>
        <w:t>增强公众诚信意识。通过开展专题座谈会、成果展、征信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宣传进</w:t>
      </w:r>
      <w:r>
        <w:rPr>
          <w:rFonts w:ascii="仿宋" w:hAnsi="仿宋" w:eastAsia="仿宋" w:cs="仿宋"/>
          <w:spacing w:val="6"/>
          <w:sz w:val="31"/>
          <w:szCs w:val="31"/>
        </w:rPr>
        <w:t>企</w:t>
      </w:r>
      <w:r>
        <w:rPr>
          <w:rFonts w:ascii="仿宋" w:hAnsi="仿宋" w:eastAsia="仿宋" w:cs="仿宋"/>
          <w:spacing w:val="5"/>
          <w:sz w:val="31"/>
          <w:szCs w:val="31"/>
        </w:rPr>
        <w:t>业、进社区等多种形式活动，增强企业及社会公众诚信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意识，</w:t>
      </w:r>
      <w:r>
        <w:rPr>
          <w:rFonts w:ascii="仿宋" w:hAnsi="仿宋" w:eastAsia="仿宋" w:cs="仿宋"/>
          <w:spacing w:val="8"/>
          <w:sz w:val="31"/>
          <w:szCs w:val="31"/>
        </w:rPr>
        <w:t>营</w:t>
      </w:r>
      <w:r>
        <w:rPr>
          <w:rFonts w:ascii="仿宋" w:hAnsi="仿宋" w:eastAsia="仿宋" w:cs="仿宋"/>
          <w:spacing w:val="5"/>
          <w:sz w:val="31"/>
          <w:szCs w:val="31"/>
        </w:rPr>
        <w:t>造“用征信、助融资、促发展”的良好信用环境。着力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推进征</w:t>
      </w:r>
      <w:r>
        <w:rPr>
          <w:rFonts w:ascii="仿宋" w:hAnsi="仿宋" w:eastAsia="仿宋" w:cs="仿宋"/>
          <w:spacing w:val="6"/>
          <w:sz w:val="31"/>
          <w:szCs w:val="31"/>
        </w:rPr>
        <w:t>信</w:t>
      </w:r>
      <w:r>
        <w:rPr>
          <w:rFonts w:ascii="仿宋" w:hAnsi="仿宋" w:eastAsia="仿宋" w:cs="仿宋"/>
          <w:spacing w:val="5"/>
          <w:sz w:val="31"/>
          <w:szCs w:val="31"/>
        </w:rPr>
        <w:t>市场规范发展，进一步完善征信管理制度和机制，加强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征信</w:t>
      </w:r>
      <w:r>
        <w:rPr>
          <w:rFonts w:ascii="仿宋" w:hAnsi="仿宋" w:eastAsia="仿宋" w:cs="仿宋"/>
          <w:spacing w:val="-3"/>
          <w:sz w:val="31"/>
          <w:szCs w:val="31"/>
        </w:rPr>
        <w:t>市</w:t>
      </w:r>
      <w:r>
        <w:rPr>
          <w:rFonts w:ascii="仿宋" w:hAnsi="仿宋" w:eastAsia="仿宋" w:cs="仿宋"/>
          <w:spacing w:val="-2"/>
          <w:sz w:val="31"/>
          <w:szCs w:val="31"/>
        </w:rPr>
        <w:t>场监督管理，充分利用新技术、新手段强化征信信息安全。</w:t>
      </w:r>
    </w:p>
    <w:p>
      <w:pPr>
        <w:spacing w:line="223" w:lineRule="auto"/>
        <w:ind w:left="658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1"/>
          <w:sz w:val="31"/>
          <w:szCs w:val="31"/>
        </w:rPr>
        <w:t>完</w:t>
      </w:r>
      <w:r>
        <w:rPr>
          <w:rFonts w:ascii="楷体" w:hAnsi="楷体" w:eastAsia="楷体" w:cs="楷体"/>
          <w:spacing w:val="7"/>
          <w:sz w:val="31"/>
          <w:szCs w:val="31"/>
        </w:rPr>
        <w:t>成时限：持续推进</w:t>
      </w:r>
    </w:p>
    <w:p>
      <w:pPr>
        <w:spacing w:before="201" w:line="221" w:lineRule="auto"/>
        <w:ind w:left="649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8"/>
          <w:sz w:val="31"/>
          <w:szCs w:val="31"/>
        </w:rPr>
        <w:t>责任单位：县人行</w:t>
      </w:r>
    </w:p>
    <w:p>
      <w:pPr>
        <w:spacing w:before="205" w:line="343" w:lineRule="auto"/>
        <w:ind w:left="4" w:right="89" w:firstLine="66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3.提升征信应用水平。支持征信机构、信用评价机构合法</w:t>
      </w:r>
      <w:r>
        <w:rPr>
          <w:rFonts w:ascii="仿宋" w:hAnsi="仿宋" w:eastAsia="仿宋" w:cs="仿宋"/>
          <w:spacing w:val="1"/>
          <w:sz w:val="31"/>
          <w:szCs w:val="31"/>
        </w:rPr>
        <w:t>利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用相</w:t>
      </w:r>
      <w:r>
        <w:rPr>
          <w:rFonts w:ascii="仿宋" w:hAnsi="仿宋" w:eastAsia="仿宋" w:cs="仿宋"/>
          <w:spacing w:val="8"/>
          <w:sz w:val="31"/>
          <w:szCs w:val="31"/>
        </w:rPr>
        <w:t>关</w:t>
      </w:r>
      <w:r>
        <w:rPr>
          <w:rFonts w:ascii="仿宋" w:hAnsi="仿宋" w:eastAsia="仿宋" w:cs="仿宋"/>
          <w:spacing w:val="5"/>
          <w:sz w:val="31"/>
          <w:szCs w:val="31"/>
        </w:rPr>
        <w:t>信息为民营企业、小微企业提供信用产品及服务，扩大知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识价</w:t>
      </w:r>
      <w:r>
        <w:rPr>
          <w:rFonts w:ascii="仿宋" w:hAnsi="仿宋" w:eastAsia="仿宋" w:cs="仿宋"/>
          <w:spacing w:val="6"/>
          <w:sz w:val="31"/>
          <w:szCs w:val="31"/>
        </w:rPr>
        <w:t>值</w:t>
      </w:r>
      <w:r>
        <w:rPr>
          <w:rFonts w:ascii="仿宋" w:hAnsi="仿宋" w:eastAsia="仿宋" w:cs="仿宋"/>
          <w:spacing w:val="5"/>
          <w:sz w:val="31"/>
          <w:szCs w:val="31"/>
        </w:rPr>
        <w:t>信用贷款。引导银行业机构推出与民营企业、小微企业信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用状</w:t>
      </w:r>
      <w:r>
        <w:rPr>
          <w:rFonts w:ascii="仿宋" w:hAnsi="仿宋" w:eastAsia="仿宋" w:cs="仿宋"/>
          <w:spacing w:val="6"/>
          <w:sz w:val="31"/>
          <w:szCs w:val="31"/>
        </w:rPr>
        <w:t>况</w:t>
      </w:r>
      <w:r>
        <w:rPr>
          <w:rFonts w:ascii="仿宋" w:hAnsi="仿宋" w:eastAsia="仿宋" w:cs="仿宋"/>
          <w:spacing w:val="5"/>
          <w:sz w:val="31"/>
          <w:szCs w:val="31"/>
        </w:rPr>
        <w:t>和评级相结合的融资授信服务，对信用状况良好的企业在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授</w:t>
      </w:r>
      <w:r>
        <w:rPr>
          <w:rFonts w:ascii="仿宋" w:hAnsi="仿宋" w:eastAsia="仿宋" w:cs="仿宋"/>
          <w:spacing w:val="9"/>
          <w:sz w:val="31"/>
          <w:szCs w:val="31"/>
        </w:rPr>
        <w:t>信额度、资金成本、还款方式等方面给予优惠和便利。</w:t>
      </w:r>
    </w:p>
    <w:p>
      <w:pPr>
        <w:spacing w:line="223" w:lineRule="auto"/>
        <w:ind w:left="658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1"/>
          <w:sz w:val="31"/>
          <w:szCs w:val="31"/>
        </w:rPr>
        <w:t>完</w:t>
      </w:r>
      <w:r>
        <w:rPr>
          <w:rFonts w:ascii="楷体" w:hAnsi="楷体" w:eastAsia="楷体" w:cs="楷体"/>
          <w:spacing w:val="7"/>
          <w:sz w:val="31"/>
          <w:szCs w:val="31"/>
        </w:rPr>
        <w:t>成时限：持续推进</w:t>
      </w:r>
    </w:p>
    <w:p>
      <w:pPr>
        <w:sectPr>
          <w:footerReference r:id="rId91" w:type="default"/>
          <w:pgSz w:w="11906" w:h="16839"/>
          <w:pgMar w:top="400" w:right="1441" w:bottom="1438" w:left="1536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0" w:line="221" w:lineRule="auto"/>
        <w:ind w:left="649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8"/>
          <w:sz w:val="31"/>
          <w:szCs w:val="31"/>
        </w:rPr>
        <w:t>责任单位：县人行</w:t>
      </w:r>
    </w:p>
    <w:p>
      <w:pPr>
        <w:spacing w:before="204" w:line="222" w:lineRule="auto"/>
        <w:ind w:left="64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8"/>
          <w:sz w:val="31"/>
          <w:szCs w:val="31"/>
        </w:rPr>
        <w:t xml:space="preserve">( </w:t>
      </w:r>
      <w:r>
        <w:rPr>
          <w:rFonts w:ascii="楷体" w:hAnsi="楷体" w:eastAsia="楷体" w:cs="楷体"/>
          <w:spacing w:val="-5"/>
          <w:sz w:val="31"/>
          <w:szCs w:val="31"/>
        </w:rPr>
        <w:t>六</w:t>
      </w:r>
      <w:r>
        <w:rPr>
          <w:rFonts w:ascii="楷体" w:hAnsi="楷体" w:eastAsia="楷体" w:cs="楷体"/>
          <w:spacing w:val="-4"/>
          <w:sz w:val="31"/>
          <w:szCs w:val="31"/>
        </w:rPr>
        <w:t xml:space="preserve"> ) 提高申贷获贷率</w:t>
      </w:r>
    </w:p>
    <w:p>
      <w:pPr>
        <w:spacing w:before="203" w:line="343" w:lineRule="auto"/>
        <w:ind w:left="4" w:right="95" w:firstLine="66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1.探索建立</w:t>
      </w:r>
      <w:r>
        <w:rPr>
          <w:rFonts w:ascii="仿宋" w:hAnsi="仿宋" w:eastAsia="仿宋" w:cs="仿宋"/>
          <w:spacing w:val="5"/>
          <w:sz w:val="31"/>
          <w:szCs w:val="31"/>
        </w:rPr>
        <w:t>贷</w:t>
      </w:r>
      <w:r>
        <w:rPr>
          <w:rFonts w:ascii="仿宋" w:hAnsi="仿宋" w:eastAsia="仿宋" w:cs="仿宋"/>
          <w:spacing w:val="3"/>
          <w:sz w:val="31"/>
          <w:szCs w:val="31"/>
        </w:rPr>
        <w:t>款快速响应 “123”机制。推动银行业机构在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规范</w:t>
      </w:r>
      <w:r>
        <w:rPr>
          <w:rFonts w:ascii="仿宋" w:hAnsi="仿宋" w:eastAsia="仿宋" w:cs="仿宋"/>
          <w:spacing w:val="6"/>
          <w:sz w:val="31"/>
          <w:szCs w:val="31"/>
        </w:rPr>
        <w:t>自</w:t>
      </w:r>
      <w:r>
        <w:rPr>
          <w:rFonts w:ascii="仿宋" w:hAnsi="仿宋" w:eastAsia="仿宋" w:cs="仿宋"/>
          <w:spacing w:val="5"/>
          <w:sz w:val="31"/>
          <w:szCs w:val="31"/>
        </w:rPr>
        <w:t>身风险管理制度和业务流程的基础上，探索建立贷款全流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程</w:t>
      </w:r>
      <w:r>
        <w:rPr>
          <w:rFonts w:ascii="仿宋" w:hAnsi="仿宋" w:eastAsia="仿宋" w:cs="仿宋"/>
          <w:spacing w:val="5"/>
          <w:sz w:val="31"/>
          <w:szCs w:val="31"/>
        </w:rPr>
        <w:t>限时制度 “123”工作机制，对小微企业贷款办理时限作出明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5"/>
          <w:sz w:val="31"/>
          <w:szCs w:val="31"/>
        </w:rPr>
        <w:t>确</w:t>
      </w:r>
      <w:r>
        <w:rPr>
          <w:rFonts w:ascii="仿宋" w:hAnsi="仿宋" w:eastAsia="仿宋" w:cs="仿宋"/>
          <w:spacing w:val="-9"/>
          <w:sz w:val="31"/>
          <w:szCs w:val="31"/>
        </w:rPr>
        <w:t>承诺， 即 “1 天受理申请、2 天专人对接、3 天反馈结果” 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银行</w:t>
      </w:r>
      <w:r>
        <w:rPr>
          <w:rFonts w:ascii="仿宋" w:hAnsi="仿宋" w:eastAsia="仿宋" w:cs="仿宋"/>
          <w:spacing w:val="6"/>
          <w:sz w:val="31"/>
          <w:szCs w:val="31"/>
        </w:rPr>
        <w:t>业</w:t>
      </w:r>
      <w:r>
        <w:rPr>
          <w:rFonts w:ascii="仿宋" w:hAnsi="仿宋" w:eastAsia="仿宋" w:cs="仿宋"/>
          <w:spacing w:val="5"/>
          <w:sz w:val="31"/>
          <w:szCs w:val="31"/>
        </w:rPr>
        <w:t>机构要进一步压缩贷款申请、资产评估、授信审查、抵押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登记</w:t>
      </w:r>
      <w:r>
        <w:rPr>
          <w:rFonts w:ascii="仿宋" w:hAnsi="仿宋" w:eastAsia="仿宋" w:cs="仿宋"/>
          <w:spacing w:val="8"/>
          <w:sz w:val="31"/>
          <w:szCs w:val="31"/>
        </w:rPr>
        <w:t>、</w:t>
      </w:r>
      <w:r>
        <w:rPr>
          <w:rFonts w:ascii="仿宋" w:hAnsi="仿宋" w:eastAsia="仿宋" w:cs="仿宋"/>
          <w:spacing w:val="5"/>
          <w:sz w:val="31"/>
          <w:szCs w:val="31"/>
        </w:rPr>
        <w:t>合同签订和发放贷款等环节流程，清理不必要的材料、手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续</w:t>
      </w:r>
      <w:r>
        <w:rPr>
          <w:rFonts w:ascii="仿宋" w:hAnsi="仿宋" w:eastAsia="仿宋" w:cs="仿宋"/>
          <w:spacing w:val="8"/>
          <w:sz w:val="31"/>
          <w:szCs w:val="31"/>
        </w:rPr>
        <w:t>和环节，提高金融服务效率。</w:t>
      </w:r>
    </w:p>
    <w:p>
      <w:pPr>
        <w:spacing w:line="223" w:lineRule="auto"/>
        <w:ind w:left="658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1"/>
          <w:sz w:val="31"/>
          <w:szCs w:val="31"/>
        </w:rPr>
        <w:t>完</w:t>
      </w:r>
      <w:r>
        <w:rPr>
          <w:rFonts w:ascii="楷体" w:hAnsi="楷体" w:eastAsia="楷体" w:cs="楷体"/>
          <w:spacing w:val="7"/>
          <w:sz w:val="31"/>
          <w:szCs w:val="31"/>
        </w:rPr>
        <w:t>成时限：持续推进</w:t>
      </w:r>
    </w:p>
    <w:p>
      <w:pPr>
        <w:spacing w:before="201" w:line="343" w:lineRule="auto"/>
        <w:ind w:right="13" w:firstLine="649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6"/>
          <w:sz w:val="31"/>
          <w:szCs w:val="31"/>
        </w:rPr>
        <w:t>责任单位：县</w:t>
      </w:r>
      <w:r>
        <w:rPr>
          <w:rFonts w:ascii="楷体" w:hAnsi="楷体" w:eastAsia="楷体" w:cs="楷体"/>
          <w:spacing w:val="-4"/>
          <w:sz w:val="31"/>
          <w:szCs w:val="31"/>
        </w:rPr>
        <w:t>金</w:t>
      </w:r>
      <w:r>
        <w:rPr>
          <w:rFonts w:ascii="楷体" w:hAnsi="楷体" w:eastAsia="楷体" w:cs="楷体"/>
          <w:spacing w:val="-3"/>
          <w:sz w:val="31"/>
          <w:szCs w:val="31"/>
        </w:rPr>
        <w:t>融工作局、温投集团、县银保监组、县人行，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9"/>
          <w:sz w:val="31"/>
          <w:szCs w:val="31"/>
        </w:rPr>
        <w:t>各银行业机构</w:t>
      </w:r>
    </w:p>
    <w:p>
      <w:pPr>
        <w:spacing w:before="1" w:line="343" w:lineRule="auto"/>
        <w:ind w:left="3" w:right="92" w:firstLine="65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2</w:t>
      </w:r>
      <w:r>
        <w:rPr>
          <w:rFonts w:ascii="仿宋" w:hAnsi="仿宋" w:eastAsia="仿宋" w:cs="仿宋"/>
          <w:spacing w:val="7"/>
          <w:sz w:val="31"/>
          <w:szCs w:val="31"/>
        </w:rPr>
        <w:t>.</w:t>
      </w:r>
      <w:r>
        <w:rPr>
          <w:rFonts w:ascii="仿宋" w:hAnsi="仿宋" w:eastAsia="仿宋" w:cs="仿宋"/>
          <w:spacing w:val="4"/>
          <w:sz w:val="31"/>
          <w:szCs w:val="31"/>
        </w:rPr>
        <w:t>加大续贷政策落实力度。鼓励银行业机构在风险可控的前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提下，</w:t>
      </w:r>
      <w:r>
        <w:rPr>
          <w:rFonts w:ascii="仿宋" w:hAnsi="仿宋" w:eastAsia="仿宋" w:cs="仿宋"/>
          <w:spacing w:val="5"/>
          <w:sz w:val="31"/>
          <w:szCs w:val="31"/>
        </w:rPr>
        <w:t>综合运用无还本续贷、循环贷款、分期偿还本金、年审制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贷款等</w:t>
      </w:r>
      <w:r>
        <w:rPr>
          <w:rFonts w:ascii="仿宋" w:hAnsi="仿宋" w:eastAsia="仿宋" w:cs="仿宋"/>
          <w:spacing w:val="7"/>
          <w:sz w:val="31"/>
          <w:szCs w:val="31"/>
        </w:rPr>
        <w:t>方</w:t>
      </w:r>
      <w:r>
        <w:rPr>
          <w:rFonts w:ascii="仿宋" w:hAnsi="仿宋" w:eastAsia="仿宋" w:cs="仿宋"/>
          <w:spacing w:val="5"/>
          <w:sz w:val="31"/>
          <w:szCs w:val="31"/>
        </w:rPr>
        <w:t>式，进一步缩短融资链条，清理不必要的“通道”“过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桥”环</w:t>
      </w:r>
      <w:r>
        <w:rPr>
          <w:rFonts w:ascii="仿宋" w:hAnsi="仿宋" w:eastAsia="仿宋" w:cs="仿宋"/>
          <w:spacing w:val="5"/>
          <w:sz w:val="31"/>
          <w:szCs w:val="31"/>
        </w:rPr>
        <w:t>节，降低贷款附加成本，做到能续快续、应续尽续，支持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正常经营</w:t>
      </w:r>
      <w:r>
        <w:rPr>
          <w:rFonts w:ascii="仿宋" w:hAnsi="仿宋" w:eastAsia="仿宋" w:cs="仿宋"/>
          <w:spacing w:val="1"/>
          <w:sz w:val="31"/>
          <w:szCs w:val="31"/>
        </w:rPr>
        <w:t>的小微企业融资周转 “无缝衔接”。</w:t>
      </w:r>
    </w:p>
    <w:p>
      <w:pPr>
        <w:spacing w:line="223" w:lineRule="auto"/>
        <w:ind w:left="658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1"/>
          <w:sz w:val="31"/>
          <w:szCs w:val="31"/>
        </w:rPr>
        <w:t>完</w:t>
      </w:r>
      <w:r>
        <w:rPr>
          <w:rFonts w:ascii="楷体" w:hAnsi="楷体" w:eastAsia="楷体" w:cs="楷体"/>
          <w:spacing w:val="7"/>
          <w:sz w:val="31"/>
          <w:szCs w:val="31"/>
        </w:rPr>
        <w:t>成时限：持续推进</w:t>
      </w:r>
    </w:p>
    <w:p>
      <w:pPr>
        <w:spacing w:before="201" w:line="343" w:lineRule="auto"/>
        <w:ind w:left="4" w:firstLine="64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6"/>
          <w:sz w:val="31"/>
          <w:szCs w:val="31"/>
        </w:rPr>
        <w:t>责</w:t>
      </w:r>
      <w:r>
        <w:rPr>
          <w:rFonts w:ascii="楷体" w:hAnsi="楷体" w:eastAsia="楷体" w:cs="楷体"/>
          <w:spacing w:val="-5"/>
          <w:sz w:val="31"/>
          <w:szCs w:val="31"/>
        </w:rPr>
        <w:t>任</w:t>
      </w:r>
      <w:r>
        <w:rPr>
          <w:rFonts w:ascii="楷体" w:hAnsi="楷体" w:eastAsia="楷体" w:cs="楷体"/>
          <w:spacing w:val="-3"/>
          <w:sz w:val="31"/>
          <w:szCs w:val="31"/>
        </w:rPr>
        <w:t>单位：县银保监组、县人行、县金融工作局、温投集团、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9"/>
          <w:sz w:val="31"/>
          <w:szCs w:val="31"/>
        </w:rPr>
        <w:t>县科技和工业信息化</w:t>
      </w:r>
      <w:r>
        <w:rPr>
          <w:rFonts w:ascii="楷体" w:hAnsi="楷体" w:eastAsia="楷体" w:cs="楷体"/>
          <w:spacing w:val="8"/>
          <w:sz w:val="31"/>
          <w:szCs w:val="31"/>
        </w:rPr>
        <w:t>局</w:t>
      </w:r>
    </w:p>
    <w:p>
      <w:pPr>
        <w:spacing w:before="2" w:line="352" w:lineRule="auto"/>
        <w:ind w:left="11" w:right="95" w:firstLine="66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3.做好动产和权利担保统一登记服务工作。优化动产抵押</w:t>
      </w:r>
      <w:r>
        <w:rPr>
          <w:rFonts w:ascii="仿宋" w:hAnsi="仿宋" w:eastAsia="仿宋" w:cs="仿宋"/>
          <w:spacing w:val="1"/>
          <w:sz w:val="31"/>
          <w:szCs w:val="31"/>
        </w:rPr>
        <w:t>办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理</w:t>
      </w:r>
      <w:r>
        <w:rPr>
          <w:rFonts w:ascii="仿宋" w:hAnsi="仿宋" w:eastAsia="仿宋" w:cs="仿宋"/>
          <w:spacing w:val="7"/>
          <w:sz w:val="31"/>
          <w:szCs w:val="31"/>
        </w:rPr>
        <w:t>流</w:t>
      </w:r>
      <w:r>
        <w:rPr>
          <w:rFonts w:ascii="仿宋" w:hAnsi="仿宋" w:eastAsia="仿宋" w:cs="仿宋"/>
          <w:spacing w:val="5"/>
          <w:sz w:val="31"/>
          <w:szCs w:val="31"/>
        </w:rPr>
        <w:t>程，推动辖区市场主体依托动产融资统一登记公示系统，实</w:t>
      </w:r>
    </w:p>
    <w:p>
      <w:pPr>
        <w:sectPr>
          <w:footerReference r:id="rId92" w:type="default"/>
          <w:pgSz w:w="11906" w:h="16839"/>
          <w:pgMar w:top="400" w:right="1435" w:bottom="1438" w:left="1536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343" w:lineRule="auto"/>
        <w:ind w:firstLine="1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现动产抵押业务在线登记、在线公示、在线查询一站式网上自</w:t>
      </w:r>
      <w:r>
        <w:rPr>
          <w:rFonts w:ascii="仿宋" w:hAnsi="仿宋" w:eastAsia="仿宋" w:cs="仿宋"/>
          <w:spacing w:val="3"/>
          <w:sz w:val="31"/>
          <w:szCs w:val="31"/>
        </w:rPr>
        <w:t>主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办理。</w:t>
      </w:r>
      <w:r>
        <w:rPr>
          <w:rFonts w:ascii="仿宋" w:hAnsi="仿宋" w:eastAsia="仿宋" w:cs="仿宋"/>
          <w:spacing w:val="6"/>
          <w:sz w:val="31"/>
          <w:szCs w:val="31"/>
        </w:rPr>
        <w:t>严</w:t>
      </w:r>
      <w:r>
        <w:rPr>
          <w:rFonts w:ascii="仿宋" w:hAnsi="仿宋" w:eastAsia="仿宋" w:cs="仿宋"/>
          <w:spacing w:val="5"/>
          <w:sz w:val="31"/>
          <w:szCs w:val="31"/>
        </w:rPr>
        <w:t>格规范开展常用户现场身份验证工作，指导机构和个人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依规</w:t>
      </w:r>
      <w:r>
        <w:rPr>
          <w:rFonts w:ascii="仿宋" w:hAnsi="仿宋" w:eastAsia="仿宋" w:cs="仿宋"/>
          <w:spacing w:val="9"/>
          <w:sz w:val="31"/>
          <w:szCs w:val="31"/>
        </w:rPr>
        <w:t>提</w:t>
      </w:r>
      <w:r>
        <w:rPr>
          <w:rFonts w:ascii="仿宋" w:hAnsi="仿宋" w:eastAsia="仿宋" w:cs="仿宋"/>
          <w:spacing w:val="5"/>
          <w:sz w:val="31"/>
          <w:szCs w:val="31"/>
        </w:rPr>
        <w:t>交申请手续，认真核验用户申请资料，保证用户身份的真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实性，</w:t>
      </w:r>
      <w:r>
        <w:rPr>
          <w:rFonts w:ascii="仿宋" w:hAnsi="仿宋" w:eastAsia="仿宋" w:cs="仿宋"/>
          <w:spacing w:val="6"/>
          <w:sz w:val="31"/>
          <w:szCs w:val="31"/>
        </w:rPr>
        <w:t>同</w:t>
      </w:r>
      <w:r>
        <w:rPr>
          <w:rFonts w:ascii="仿宋" w:hAnsi="仿宋" w:eastAsia="仿宋" w:cs="仿宋"/>
          <w:spacing w:val="5"/>
          <w:sz w:val="31"/>
          <w:szCs w:val="31"/>
        </w:rPr>
        <w:t>时主动加强业务指导和风险提示。多措并举做好动产和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权利担</w:t>
      </w:r>
      <w:r>
        <w:rPr>
          <w:rFonts w:ascii="仿宋" w:hAnsi="仿宋" w:eastAsia="仿宋" w:cs="仿宋"/>
          <w:spacing w:val="6"/>
          <w:sz w:val="31"/>
          <w:szCs w:val="31"/>
        </w:rPr>
        <w:t>保</w:t>
      </w:r>
      <w:r>
        <w:rPr>
          <w:rFonts w:ascii="仿宋" w:hAnsi="仿宋" w:eastAsia="仿宋" w:cs="仿宋"/>
          <w:spacing w:val="5"/>
          <w:sz w:val="31"/>
          <w:szCs w:val="31"/>
        </w:rPr>
        <w:t>统一登记的宣传推广工作，积极开展面向金融机构、中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小微</w:t>
      </w:r>
      <w:r>
        <w:rPr>
          <w:rFonts w:ascii="仿宋" w:hAnsi="仿宋" w:eastAsia="仿宋" w:cs="仿宋"/>
          <w:spacing w:val="8"/>
          <w:sz w:val="31"/>
          <w:szCs w:val="31"/>
        </w:rPr>
        <w:t>企</w:t>
      </w:r>
      <w:r>
        <w:rPr>
          <w:rFonts w:ascii="仿宋" w:hAnsi="仿宋" w:eastAsia="仿宋" w:cs="仿宋"/>
          <w:spacing w:val="5"/>
          <w:sz w:val="31"/>
          <w:szCs w:val="31"/>
        </w:rPr>
        <w:t>业的宣传，帮助机构和个人更好地掌握动产抵押登记职责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2"/>
          <w:sz w:val="31"/>
          <w:szCs w:val="31"/>
        </w:rPr>
        <w:t>调</w:t>
      </w:r>
      <w:r>
        <w:rPr>
          <w:rFonts w:ascii="仿宋" w:hAnsi="仿宋" w:eastAsia="仿宋" w:cs="仿宋"/>
          <w:spacing w:val="19"/>
          <w:sz w:val="31"/>
          <w:szCs w:val="31"/>
        </w:rPr>
        <w:t>整</w:t>
      </w:r>
      <w:r>
        <w:rPr>
          <w:rFonts w:ascii="仿宋" w:hAnsi="仿宋" w:eastAsia="仿宋" w:cs="仿宋"/>
          <w:spacing w:val="16"/>
          <w:sz w:val="31"/>
          <w:szCs w:val="31"/>
        </w:rPr>
        <w:t>后的新政策。不断提升客户咨询服务，提高工作人员自身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业务素质，有效应对客户的咨询，积极主动向机构、法院等</w:t>
      </w:r>
      <w:r>
        <w:rPr>
          <w:rFonts w:ascii="仿宋" w:hAnsi="仿宋" w:eastAsia="仿宋" w:cs="仿宋"/>
          <w:spacing w:val="12"/>
          <w:sz w:val="31"/>
          <w:szCs w:val="31"/>
        </w:rPr>
        <w:t>解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释关于动产担保登记范围、登记办理方式、查询渠道、登记</w:t>
      </w:r>
      <w:r>
        <w:rPr>
          <w:rFonts w:ascii="仿宋" w:hAnsi="仿宋" w:eastAsia="仿宋" w:cs="仿宋"/>
          <w:spacing w:val="12"/>
          <w:sz w:val="31"/>
          <w:szCs w:val="31"/>
        </w:rPr>
        <w:t>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0"/>
          <w:sz w:val="31"/>
          <w:szCs w:val="31"/>
        </w:rPr>
        <w:t>构</w:t>
      </w:r>
      <w:r>
        <w:rPr>
          <w:rFonts w:ascii="仿宋" w:hAnsi="仿宋" w:eastAsia="仿宋" w:cs="仿宋"/>
          <w:spacing w:val="19"/>
          <w:sz w:val="31"/>
          <w:szCs w:val="31"/>
        </w:rPr>
        <w:t>职责、过渡期安排等方面问题。</w:t>
      </w:r>
    </w:p>
    <w:p>
      <w:pPr>
        <w:spacing w:line="223" w:lineRule="auto"/>
        <w:ind w:left="65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1"/>
          <w:sz w:val="31"/>
          <w:szCs w:val="31"/>
        </w:rPr>
        <w:t>完</w:t>
      </w:r>
      <w:r>
        <w:rPr>
          <w:rFonts w:ascii="楷体" w:hAnsi="楷体" w:eastAsia="楷体" w:cs="楷体"/>
          <w:spacing w:val="7"/>
          <w:sz w:val="31"/>
          <w:szCs w:val="31"/>
        </w:rPr>
        <w:t>成时限：持续推进</w:t>
      </w:r>
    </w:p>
    <w:p>
      <w:pPr>
        <w:spacing w:before="201" w:line="576" w:lineRule="exact"/>
        <w:ind w:left="647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0"/>
          <w:position w:val="19"/>
          <w:sz w:val="31"/>
          <w:szCs w:val="31"/>
        </w:rPr>
        <w:t>责</w:t>
      </w:r>
      <w:r>
        <w:rPr>
          <w:rFonts w:ascii="楷体" w:hAnsi="楷体" w:eastAsia="楷体" w:cs="楷体"/>
          <w:spacing w:val="9"/>
          <w:position w:val="19"/>
          <w:sz w:val="31"/>
          <w:szCs w:val="31"/>
        </w:rPr>
        <w:t>任单位：县人行、县市场监管局</w:t>
      </w:r>
    </w:p>
    <w:p>
      <w:pPr>
        <w:spacing w:before="1" w:line="221" w:lineRule="auto"/>
        <w:ind w:left="637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6"/>
          <w:sz w:val="31"/>
          <w:szCs w:val="31"/>
        </w:rPr>
        <w:t>( 七</w:t>
      </w:r>
      <w:r>
        <w:rPr>
          <w:rFonts w:ascii="楷体" w:hAnsi="楷体" w:eastAsia="楷体" w:cs="楷体"/>
          <w:spacing w:val="-4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3"/>
          <w:sz w:val="31"/>
          <w:szCs w:val="31"/>
        </w:rPr>
        <w:t>) 降低企业融资成本</w:t>
      </w:r>
    </w:p>
    <w:p>
      <w:pPr>
        <w:spacing w:before="203" w:line="343" w:lineRule="auto"/>
        <w:ind w:left="1" w:firstLine="66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1</w:t>
      </w:r>
      <w:r>
        <w:rPr>
          <w:rFonts w:ascii="仿宋" w:hAnsi="仿宋" w:eastAsia="仿宋" w:cs="仿宋"/>
          <w:spacing w:val="4"/>
          <w:sz w:val="31"/>
          <w:szCs w:val="31"/>
        </w:rPr>
        <w:t>.切实降低普惠型小微企业贷款利率。引导银行业机构加大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利率</w:t>
      </w:r>
      <w:r>
        <w:rPr>
          <w:rFonts w:ascii="仿宋" w:hAnsi="仿宋" w:eastAsia="仿宋" w:cs="仿宋"/>
          <w:spacing w:val="9"/>
          <w:sz w:val="31"/>
          <w:szCs w:val="31"/>
        </w:rPr>
        <w:t>压</w:t>
      </w:r>
      <w:r>
        <w:rPr>
          <w:rFonts w:ascii="仿宋" w:hAnsi="仿宋" w:eastAsia="仿宋" w:cs="仿宋"/>
          <w:spacing w:val="5"/>
          <w:sz w:val="31"/>
          <w:szCs w:val="31"/>
        </w:rPr>
        <w:t>降力度，确保全年普惠型小微企业贷款综合融资成本较上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年</w:t>
      </w:r>
      <w:r>
        <w:rPr>
          <w:rFonts w:ascii="仿宋" w:hAnsi="仿宋" w:eastAsia="仿宋" w:cs="仿宋"/>
          <w:spacing w:val="5"/>
          <w:sz w:val="31"/>
          <w:szCs w:val="31"/>
        </w:rPr>
        <w:t>度有所下降，发挥大型商业银行低利率融资的头雁作用，2021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年普</w:t>
      </w:r>
      <w:r>
        <w:rPr>
          <w:rFonts w:ascii="仿宋" w:hAnsi="仿宋" w:eastAsia="仿宋" w:cs="仿宋"/>
          <w:spacing w:val="7"/>
          <w:sz w:val="31"/>
          <w:szCs w:val="31"/>
        </w:rPr>
        <w:t>惠</w:t>
      </w:r>
      <w:r>
        <w:rPr>
          <w:rFonts w:ascii="仿宋" w:hAnsi="仿宋" w:eastAsia="仿宋" w:cs="仿宋"/>
          <w:spacing w:val="4"/>
          <w:sz w:val="31"/>
          <w:szCs w:val="31"/>
        </w:rPr>
        <w:t>型小微企业贷款利率控制在 5%以内。</w:t>
      </w:r>
    </w:p>
    <w:p>
      <w:pPr>
        <w:spacing w:before="1" w:line="221" w:lineRule="auto"/>
        <w:ind w:left="65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8"/>
          <w:sz w:val="31"/>
          <w:szCs w:val="31"/>
        </w:rPr>
        <w:t>完成时限：2021 年 12 月</w:t>
      </w:r>
    </w:p>
    <w:p>
      <w:pPr>
        <w:spacing w:before="203" w:line="221" w:lineRule="auto"/>
        <w:ind w:left="647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9"/>
          <w:sz w:val="31"/>
          <w:szCs w:val="31"/>
        </w:rPr>
        <w:t>责任单位：县银保监组、县人</w:t>
      </w:r>
      <w:r>
        <w:rPr>
          <w:rFonts w:ascii="楷体" w:hAnsi="楷体" w:eastAsia="楷体" w:cs="楷体"/>
          <w:spacing w:val="7"/>
          <w:sz w:val="31"/>
          <w:szCs w:val="31"/>
        </w:rPr>
        <w:t>行</w:t>
      </w:r>
    </w:p>
    <w:p>
      <w:pPr>
        <w:spacing w:before="207" w:line="348" w:lineRule="auto"/>
        <w:ind w:left="8" w:firstLine="64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2</w:t>
      </w:r>
      <w:r>
        <w:rPr>
          <w:rFonts w:ascii="仿宋" w:hAnsi="仿宋" w:eastAsia="仿宋" w:cs="仿宋"/>
          <w:spacing w:val="5"/>
          <w:sz w:val="31"/>
          <w:szCs w:val="31"/>
        </w:rPr>
        <w:t>.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完善贷款利率定价机制。发挥贷款市场报价利率 ( </w:t>
      </w:r>
      <w:r>
        <w:rPr>
          <w:rFonts w:ascii="仿宋" w:hAnsi="仿宋" w:eastAsia="仿宋" w:cs="仿宋"/>
          <w:sz w:val="31"/>
          <w:szCs w:val="31"/>
        </w:rPr>
        <w:t>LPR</w:t>
      </w:r>
      <w:r>
        <w:rPr>
          <w:rFonts w:ascii="仿宋" w:hAnsi="仿宋" w:eastAsia="仿宋" w:cs="仿宋"/>
          <w:spacing w:val="4"/>
          <w:sz w:val="31"/>
          <w:szCs w:val="31"/>
        </w:rPr>
        <w:t>)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改</w:t>
      </w:r>
      <w:r>
        <w:rPr>
          <w:rFonts w:ascii="仿宋" w:hAnsi="仿宋" w:eastAsia="仿宋" w:cs="仿宋"/>
          <w:spacing w:val="5"/>
          <w:sz w:val="31"/>
          <w:szCs w:val="31"/>
        </w:rPr>
        <w:t>革作用，将主要银行贷款利率与贷款市场报价利率的点差纳入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宏</w:t>
      </w:r>
      <w:r>
        <w:rPr>
          <w:rFonts w:ascii="仿宋" w:hAnsi="仿宋" w:eastAsia="仿宋" w:cs="仿宋"/>
          <w:spacing w:val="7"/>
          <w:sz w:val="31"/>
          <w:szCs w:val="31"/>
        </w:rPr>
        <w:t>观</w:t>
      </w:r>
      <w:r>
        <w:rPr>
          <w:rFonts w:ascii="仿宋" w:hAnsi="仿宋" w:eastAsia="仿宋" w:cs="仿宋"/>
          <w:spacing w:val="5"/>
          <w:sz w:val="31"/>
          <w:szCs w:val="31"/>
        </w:rPr>
        <w:t>审慎评估考核，密切监测中小银行贷款点差变化，督促银行</w:t>
      </w:r>
    </w:p>
    <w:p>
      <w:pPr>
        <w:sectPr>
          <w:footerReference r:id="rId93" w:type="default"/>
          <w:pgSz w:w="11906" w:h="16839"/>
          <w:pgMar w:top="400" w:right="1530" w:bottom="1438" w:left="1538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0" w:line="343" w:lineRule="auto"/>
        <w:ind w:left="13" w:right="51" w:firstLine="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业机构将贷款市场报价利率内嵌到内部定价和传导相关环节，</w:t>
      </w:r>
      <w:r>
        <w:rPr>
          <w:rFonts w:ascii="仿宋" w:hAnsi="仿宋" w:eastAsia="仿宋" w:cs="仿宋"/>
          <w:spacing w:val="2"/>
          <w:sz w:val="31"/>
          <w:szCs w:val="31"/>
        </w:rPr>
        <w:t>疏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通</w:t>
      </w:r>
      <w:r>
        <w:rPr>
          <w:rFonts w:ascii="仿宋" w:hAnsi="仿宋" w:eastAsia="仿宋" w:cs="仿宋"/>
          <w:spacing w:val="15"/>
          <w:sz w:val="31"/>
          <w:szCs w:val="31"/>
        </w:rPr>
        <w:t>银</w:t>
      </w:r>
      <w:r>
        <w:rPr>
          <w:rFonts w:ascii="仿宋" w:hAnsi="仿宋" w:eastAsia="仿宋" w:cs="仿宋"/>
          <w:spacing w:val="8"/>
          <w:sz w:val="31"/>
          <w:szCs w:val="31"/>
        </w:rPr>
        <w:t>行内部利率传导机制，对小微企业贷款实现让利。</w:t>
      </w:r>
    </w:p>
    <w:p>
      <w:pPr>
        <w:spacing w:line="223" w:lineRule="auto"/>
        <w:ind w:left="656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1"/>
          <w:sz w:val="31"/>
          <w:szCs w:val="31"/>
        </w:rPr>
        <w:t>完</w:t>
      </w:r>
      <w:r>
        <w:rPr>
          <w:rFonts w:ascii="楷体" w:hAnsi="楷体" w:eastAsia="楷体" w:cs="楷体"/>
          <w:spacing w:val="7"/>
          <w:sz w:val="31"/>
          <w:szCs w:val="31"/>
        </w:rPr>
        <w:t>成时限：持续推进</w:t>
      </w:r>
    </w:p>
    <w:p>
      <w:pPr>
        <w:spacing w:before="201" w:line="221" w:lineRule="auto"/>
        <w:ind w:left="648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8"/>
          <w:sz w:val="31"/>
          <w:szCs w:val="31"/>
        </w:rPr>
        <w:t>责任单位：县人行</w:t>
      </w:r>
    </w:p>
    <w:p>
      <w:pPr>
        <w:spacing w:before="205" w:line="343" w:lineRule="auto"/>
        <w:ind w:left="9" w:firstLine="66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"/>
          <w:sz w:val="31"/>
          <w:szCs w:val="31"/>
        </w:rPr>
        <w:t>3.</w:t>
      </w:r>
      <w:r>
        <w:rPr>
          <w:rFonts w:ascii="仿宋" w:hAnsi="仿宋" w:eastAsia="仿宋" w:cs="仿宋"/>
          <w:sz w:val="31"/>
          <w:szCs w:val="31"/>
        </w:rPr>
        <w:t xml:space="preserve">严厉打击乱收费行为。银行业机构要严格执行 “七不准、 </w:t>
      </w:r>
      <w:r>
        <w:rPr>
          <w:rFonts w:ascii="仿宋" w:hAnsi="仿宋" w:eastAsia="仿宋" w:cs="仿宋"/>
          <w:spacing w:val="10"/>
          <w:sz w:val="31"/>
          <w:szCs w:val="31"/>
        </w:rPr>
        <w:t>四</w:t>
      </w:r>
      <w:r>
        <w:rPr>
          <w:rFonts w:ascii="仿宋" w:hAnsi="仿宋" w:eastAsia="仿宋" w:cs="仿宋"/>
          <w:spacing w:val="7"/>
          <w:sz w:val="31"/>
          <w:szCs w:val="31"/>
        </w:rPr>
        <w:t>公</w:t>
      </w:r>
      <w:r>
        <w:rPr>
          <w:rFonts w:ascii="仿宋" w:hAnsi="仿宋" w:eastAsia="仿宋" w:cs="仿宋"/>
          <w:spacing w:val="5"/>
          <w:sz w:val="31"/>
          <w:szCs w:val="31"/>
        </w:rPr>
        <w:t>开”和小微企业“两禁两限”要求，禁止发放贷款时附加不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合</w:t>
      </w:r>
      <w:r>
        <w:rPr>
          <w:rFonts w:ascii="仿宋" w:hAnsi="仿宋" w:eastAsia="仿宋" w:cs="仿宋"/>
          <w:spacing w:val="7"/>
          <w:sz w:val="31"/>
          <w:szCs w:val="31"/>
        </w:rPr>
        <w:t>理</w:t>
      </w:r>
      <w:r>
        <w:rPr>
          <w:rFonts w:ascii="仿宋" w:hAnsi="仿宋" w:eastAsia="仿宋" w:cs="仿宋"/>
          <w:spacing w:val="5"/>
          <w:sz w:val="31"/>
          <w:szCs w:val="31"/>
        </w:rPr>
        <w:t>条款，变相增加小微企业融资成本。鼓励银行业机构对受疫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情</w:t>
      </w:r>
      <w:r>
        <w:rPr>
          <w:rFonts w:ascii="仿宋" w:hAnsi="仿宋" w:eastAsia="仿宋" w:cs="仿宋"/>
          <w:spacing w:val="5"/>
          <w:sz w:val="31"/>
          <w:szCs w:val="31"/>
        </w:rPr>
        <w:t>冲击、生产经营困难的小微企业客户主动减免服务收费，杜绝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9"/>
          <w:sz w:val="31"/>
          <w:szCs w:val="31"/>
        </w:rPr>
        <w:t>一</w:t>
      </w:r>
      <w:r>
        <w:rPr>
          <w:rFonts w:ascii="仿宋" w:hAnsi="仿宋" w:eastAsia="仿宋" w:cs="仿宋"/>
          <w:spacing w:val="16"/>
          <w:sz w:val="31"/>
          <w:szCs w:val="31"/>
        </w:rPr>
        <w:t>刀切式抽贷、压贷、断贷。开展银行违规涉企服务收费专项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9"/>
          <w:sz w:val="31"/>
          <w:szCs w:val="31"/>
        </w:rPr>
        <w:t>治</w:t>
      </w:r>
      <w:r>
        <w:rPr>
          <w:rFonts w:ascii="仿宋" w:hAnsi="仿宋" w:eastAsia="仿宋" w:cs="仿宋"/>
          <w:spacing w:val="16"/>
          <w:sz w:val="31"/>
          <w:szCs w:val="31"/>
        </w:rPr>
        <w:t>理，将银行对民营企业、小微企业的违规服务收费作为检查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4"/>
          <w:sz w:val="31"/>
          <w:szCs w:val="31"/>
        </w:rPr>
        <w:t>重</w:t>
      </w:r>
      <w:r>
        <w:rPr>
          <w:rFonts w:ascii="仿宋" w:hAnsi="仿宋" w:eastAsia="仿宋" w:cs="仿宋"/>
          <w:spacing w:val="17"/>
          <w:sz w:val="31"/>
          <w:szCs w:val="31"/>
        </w:rPr>
        <w:t>点，切实减轻企业负担。</w:t>
      </w:r>
    </w:p>
    <w:p>
      <w:pPr>
        <w:spacing w:line="223" w:lineRule="auto"/>
        <w:ind w:left="656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1"/>
          <w:sz w:val="31"/>
          <w:szCs w:val="31"/>
        </w:rPr>
        <w:t>完</w:t>
      </w:r>
      <w:r>
        <w:rPr>
          <w:rFonts w:ascii="楷体" w:hAnsi="楷体" w:eastAsia="楷体" w:cs="楷体"/>
          <w:spacing w:val="7"/>
          <w:sz w:val="31"/>
          <w:szCs w:val="31"/>
        </w:rPr>
        <w:t>成时限：持续推进</w:t>
      </w:r>
    </w:p>
    <w:p>
      <w:pPr>
        <w:spacing w:before="201" w:line="221" w:lineRule="auto"/>
        <w:ind w:left="648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0"/>
          <w:sz w:val="31"/>
          <w:szCs w:val="31"/>
        </w:rPr>
        <w:t>责</w:t>
      </w:r>
      <w:r>
        <w:rPr>
          <w:rFonts w:ascii="楷体" w:hAnsi="楷体" w:eastAsia="楷体" w:cs="楷体"/>
          <w:spacing w:val="8"/>
          <w:sz w:val="31"/>
          <w:szCs w:val="31"/>
        </w:rPr>
        <w:t>任单位：县银保监组</w:t>
      </w:r>
    </w:p>
    <w:p>
      <w:pPr>
        <w:spacing w:before="205" w:line="222" w:lineRule="auto"/>
        <w:ind w:left="638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27"/>
          <w:sz w:val="31"/>
          <w:szCs w:val="31"/>
        </w:rPr>
        <w:t>(</w:t>
      </w:r>
      <w:r>
        <w:rPr>
          <w:rFonts w:ascii="楷体" w:hAnsi="楷体" w:eastAsia="楷体" w:cs="楷体"/>
          <w:spacing w:val="21"/>
          <w:sz w:val="31"/>
          <w:szCs w:val="31"/>
        </w:rPr>
        <w:t>八) 加大直接融资力度</w:t>
      </w:r>
    </w:p>
    <w:p>
      <w:pPr>
        <w:spacing w:before="208" w:line="345" w:lineRule="auto"/>
        <w:ind w:right="49" w:firstLine="66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1.强力推动企业上市挂牌。加强后备企业培育，建立企业上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市挂牌</w:t>
      </w:r>
      <w:r>
        <w:rPr>
          <w:rFonts w:ascii="仿宋" w:hAnsi="仿宋" w:eastAsia="仿宋" w:cs="仿宋"/>
          <w:spacing w:val="7"/>
          <w:sz w:val="31"/>
          <w:szCs w:val="31"/>
        </w:rPr>
        <w:t>梯</w:t>
      </w:r>
      <w:r>
        <w:rPr>
          <w:rFonts w:ascii="仿宋" w:hAnsi="仿宋" w:eastAsia="仿宋" w:cs="仿宋"/>
          <w:spacing w:val="5"/>
          <w:sz w:val="31"/>
          <w:szCs w:val="31"/>
        </w:rPr>
        <w:t>队动态培育机制，完善分层次、分行业、分梯队的后备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企业库</w:t>
      </w:r>
      <w:r>
        <w:rPr>
          <w:rFonts w:ascii="仿宋" w:hAnsi="仿宋" w:eastAsia="仿宋" w:cs="仿宋"/>
          <w:spacing w:val="7"/>
          <w:sz w:val="31"/>
          <w:szCs w:val="31"/>
        </w:rPr>
        <w:t>。</w:t>
      </w:r>
      <w:r>
        <w:rPr>
          <w:rFonts w:ascii="仿宋" w:hAnsi="仿宋" w:eastAsia="仿宋" w:cs="仿宋"/>
          <w:spacing w:val="5"/>
          <w:sz w:val="31"/>
          <w:szCs w:val="31"/>
        </w:rPr>
        <w:t>强化挂牌公司分层分类培育辅导，推动中小企业利用新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三板精</w:t>
      </w:r>
      <w:r>
        <w:rPr>
          <w:rFonts w:ascii="仿宋" w:hAnsi="仿宋" w:eastAsia="仿宋" w:cs="仿宋"/>
          <w:spacing w:val="7"/>
          <w:sz w:val="31"/>
          <w:szCs w:val="31"/>
        </w:rPr>
        <w:t>选</w:t>
      </w:r>
      <w:r>
        <w:rPr>
          <w:rFonts w:ascii="仿宋" w:hAnsi="仿宋" w:eastAsia="仿宋" w:cs="仿宋"/>
          <w:spacing w:val="5"/>
          <w:sz w:val="31"/>
          <w:szCs w:val="31"/>
        </w:rPr>
        <w:t>层做优做强，实现转板上市。强化上市培训和服务，落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实企业</w:t>
      </w:r>
      <w:r>
        <w:rPr>
          <w:rFonts w:ascii="仿宋" w:hAnsi="仿宋" w:eastAsia="仿宋" w:cs="仿宋"/>
          <w:spacing w:val="9"/>
          <w:sz w:val="31"/>
          <w:szCs w:val="31"/>
        </w:rPr>
        <w:t>上</w:t>
      </w:r>
      <w:r>
        <w:rPr>
          <w:rFonts w:ascii="仿宋" w:hAnsi="仿宋" w:eastAsia="仿宋" w:cs="仿宋"/>
          <w:spacing w:val="5"/>
          <w:sz w:val="31"/>
          <w:szCs w:val="31"/>
        </w:rPr>
        <w:t>市“绿色通道”制度，主动服务，简化流程，对企业上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市工作</w:t>
      </w:r>
      <w:r>
        <w:rPr>
          <w:rFonts w:ascii="仿宋" w:hAnsi="仿宋" w:eastAsia="仿宋" w:cs="仿宋"/>
          <w:spacing w:val="7"/>
          <w:sz w:val="31"/>
          <w:szCs w:val="31"/>
        </w:rPr>
        <w:t>实</w:t>
      </w:r>
      <w:r>
        <w:rPr>
          <w:rFonts w:ascii="仿宋" w:hAnsi="仿宋" w:eastAsia="仿宋" w:cs="仿宋"/>
          <w:spacing w:val="5"/>
          <w:sz w:val="31"/>
          <w:szCs w:val="31"/>
        </w:rPr>
        <w:t>行特事特办、急事急办，帮助企业解决上市进程中的困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难和</w:t>
      </w:r>
      <w:r>
        <w:rPr>
          <w:rFonts w:ascii="仿宋" w:hAnsi="仿宋" w:eastAsia="仿宋" w:cs="仿宋"/>
          <w:sz w:val="31"/>
          <w:szCs w:val="31"/>
        </w:rPr>
        <w:t xml:space="preserve">问题。推动在审在辅导企业上市进程，建立工作专班，“ 一 </w:t>
      </w:r>
      <w:r>
        <w:rPr>
          <w:rFonts w:ascii="仿宋" w:hAnsi="仿宋" w:eastAsia="仿宋" w:cs="仿宋"/>
          <w:spacing w:val="10"/>
          <w:sz w:val="31"/>
          <w:szCs w:val="31"/>
        </w:rPr>
        <w:t>事一议</w:t>
      </w:r>
      <w:r>
        <w:rPr>
          <w:rFonts w:ascii="仿宋" w:hAnsi="仿宋" w:eastAsia="仿宋" w:cs="仿宋"/>
          <w:spacing w:val="9"/>
          <w:sz w:val="31"/>
          <w:szCs w:val="31"/>
        </w:rPr>
        <w:t>”</w:t>
      </w:r>
      <w:r>
        <w:rPr>
          <w:rFonts w:ascii="仿宋" w:hAnsi="仿宋" w:eastAsia="仿宋" w:cs="仿宋"/>
          <w:spacing w:val="5"/>
          <w:sz w:val="31"/>
          <w:szCs w:val="31"/>
        </w:rPr>
        <w:t>“一企一策”，为企业提供管家式全方位服务。加强与</w:t>
      </w:r>
    </w:p>
    <w:p>
      <w:pPr>
        <w:sectPr>
          <w:footerReference r:id="rId94" w:type="default"/>
          <w:pgSz w:w="11906" w:h="16839"/>
          <w:pgMar w:top="400" w:right="1479" w:bottom="1438" w:left="1537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0" w:line="343" w:lineRule="auto"/>
        <w:ind w:left="3" w:right="38" w:firstLine="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上</w:t>
      </w:r>
      <w:r>
        <w:rPr>
          <w:rFonts w:ascii="仿宋" w:hAnsi="仿宋" w:eastAsia="仿宋" w:cs="仿宋"/>
          <w:spacing w:val="5"/>
          <w:sz w:val="31"/>
          <w:szCs w:val="31"/>
        </w:rPr>
        <w:t>交所、深交所、全国股转公司及港交所等的沟通协作，定期开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展</w:t>
      </w:r>
      <w:r>
        <w:rPr>
          <w:rFonts w:ascii="仿宋" w:hAnsi="仿宋" w:eastAsia="仿宋" w:cs="仿宋"/>
          <w:spacing w:val="7"/>
          <w:sz w:val="31"/>
          <w:szCs w:val="31"/>
        </w:rPr>
        <w:t>企</w:t>
      </w:r>
      <w:r>
        <w:rPr>
          <w:rFonts w:ascii="仿宋" w:hAnsi="仿宋" w:eastAsia="仿宋" w:cs="仿宋"/>
          <w:spacing w:val="5"/>
          <w:sz w:val="31"/>
          <w:szCs w:val="31"/>
        </w:rPr>
        <w:t>业上市培训，深入企业分类指导，梯次推进我县企业在境内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外上市。</w:t>
      </w:r>
    </w:p>
    <w:p>
      <w:pPr>
        <w:spacing w:line="223" w:lineRule="auto"/>
        <w:ind w:left="65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1"/>
          <w:sz w:val="31"/>
          <w:szCs w:val="31"/>
        </w:rPr>
        <w:t>完</w:t>
      </w:r>
      <w:r>
        <w:rPr>
          <w:rFonts w:ascii="楷体" w:hAnsi="楷体" w:eastAsia="楷体" w:cs="楷体"/>
          <w:spacing w:val="7"/>
          <w:sz w:val="31"/>
          <w:szCs w:val="31"/>
        </w:rPr>
        <w:t>成时限：持续推进</w:t>
      </w:r>
    </w:p>
    <w:p>
      <w:pPr>
        <w:spacing w:before="201" w:line="343" w:lineRule="auto"/>
        <w:ind w:left="655" w:right="38" w:hanging="11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10"/>
          <w:sz w:val="31"/>
          <w:szCs w:val="31"/>
        </w:rPr>
        <w:t>责</w:t>
      </w:r>
      <w:r>
        <w:rPr>
          <w:rFonts w:ascii="楷体" w:hAnsi="楷体" w:eastAsia="楷体" w:cs="楷体"/>
          <w:spacing w:val="9"/>
          <w:sz w:val="31"/>
          <w:szCs w:val="31"/>
        </w:rPr>
        <w:t>任单位：县金融工作局、温投集团</w:t>
      </w:r>
      <w:r>
        <w:rPr>
          <w:rFonts w:ascii="楷体" w:hAnsi="楷体" w:eastAsia="楷体" w:cs="楷体"/>
          <w:sz w:val="31"/>
          <w:szCs w:val="31"/>
        </w:rPr>
        <w:t xml:space="preserve">                    </w:t>
      </w:r>
      <w:r>
        <w:rPr>
          <w:rFonts w:ascii="仿宋" w:hAnsi="仿宋" w:eastAsia="仿宋" w:cs="仿宋"/>
          <w:spacing w:val="8"/>
          <w:sz w:val="31"/>
          <w:szCs w:val="31"/>
        </w:rPr>
        <w:t>2.</w:t>
      </w:r>
      <w:r>
        <w:rPr>
          <w:rFonts w:ascii="仿宋" w:hAnsi="仿宋" w:eastAsia="仿宋" w:cs="仿宋"/>
          <w:spacing w:val="6"/>
          <w:sz w:val="31"/>
          <w:szCs w:val="31"/>
        </w:rPr>
        <w:t>扩</w:t>
      </w:r>
      <w:r>
        <w:rPr>
          <w:rFonts w:ascii="仿宋" w:hAnsi="仿宋" w:eastAsia="仿宋" w:cs="仿宋"/>
          <w:spacing w:val="4"/>
          <w:sz w:val="31"/>
          <w:szCs w:val="31"/>
        </w:rPr>
        <w:t>大债券市场融资规模。组织筛选发展前景好、具备发行</w:t>
      </w:r>
    </w:p>
    <w:p>
      <w:pPr>
        <w:spacing w:line="343" w:lineRule="auto"/>
        <w:ind w:left="2" w:firstLine="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条件</w:t>
      </w:r>
      <w:r>
        <w:rPr>
          <w:rFonts w:ascii="仿宋" w:hAnsi="仿宋" w:eastAsia="仿宋" w:cs="仿宋"/>
          <w:spacing w:val="11"/>
          <w:sz w:val="31"/>
          <w:szCs w:val="31"/>
        </w:rPr>
        <w:t>的</w:t>
      </w:r>
      <w:r>
        <w:rPr>
          <w:rFonts w:ascii="仿宋" w:hAnsi="仿宋" w:eastAsia="仿宋" w:cs="仿宋"/>
          <w:spacing w:val="6"/>
          <w:sz w:val="31"/>
          <w:szCs w:val="31"/>
        </w:rPr>
        <w:t>优质企业，联合上交所、深交所、银行间市场因企施策，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加</w:t>
      </w:r>
      <w:r>
        <w:rPr>
          <w:rFonts w:ascii="仿宋" w:hAnsi="仿宋" w:eastAsia="仿宋" w:cs="仿宋"/>
          <w:spacing w:val="8"/>
          <w:sz w:val="31"/>
          <w:szCs w:val="31"/>
        </w:rPr>
        <w:t>强</w:t>
      </w:r>
      <w:r>
        <w:rPr>
          <w:rFonts w:ascii="仿宋" w:hAnsi="仿宋" w:eastAsia="仿宋" w:cs="仿宋"/>
          <w:spacing w:val="5"/>
          <w:sz w:val="31"/>
          <w:szCs w:val="31"/>
        </w:rPr>
        <w:t>债券发行主体培育，辅导有发债意愿的企业尽快达到发债标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准</w:t>
      </w:r>
      <w:r>
        <w:rPr>
          <w:rFonts w:ascii="仿宋" w:hAnsi="仿宋" w:eastAsia="仿宋" w:cs="仿宋"/>
          <w:spacing w:val="10"/>
          <w:sz w:val="31"/>
          <w:szCs w:val="31"/>
        </w:rPr>
        <w:t>，</w:t>
      </w:r>
      <w:r>
        <w:rPr>
          <w:rFonts w:ascii="仿宋" w:hAnsi="仿宋" w:eastAsia="仿宋" w:cs="仿宋"/>
          <w:spacing w:val="8"/>
          <w:sz w:val="31"/>
          <w:szCs w:val="31"/>
        </w:rPr>
        <w:t>进一步提高企业发债规模和质量。</w:t>
      </w:r>
    </w:p>
    <w:p>
      <w:pPr>
        <w:spacing w:line="223" w:lineRule="auto"/>
        <w:ind w:left="65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1"/>
          <w:sz w:val="31"/>
          <w:szCs w:val="31"/>
        </w:rPr>
        <w:t>完</w:t>
      </w:r>
      <w:r>
        <w:rPr>
          <w:rFonts w:ascii="楷体" w:hAnsi="楷体" w:eastAsia="楷体" w:cs="楷体"/>
          <w:spacing w:val="7"/>
          <w:sz w:val="31"/>
          <w:szCs w:val="31"/>
        </w:rPr>
        <w:t>成时限：持续推进</w:t>
      </w:r>
    </w:p>
    <w:p>
      <w:pPr>
        <w:spacing w:before="201" w:line="343" w:lineRule="auto"/>
        <w:ind w:left="635" w:right="883" w:firstLine="9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6"/>
          <w:sz w:val="31"/>
          <w:szCs w:val="31"/>
        </w:rPr>
        <w:t>责</w:t>
      </w:r>
      <w:r>
        <w:rPr>
          <w:rFonts w:ascii="楷体" w:hAnsi="楷体" w:eastAsia="楷体" w:cs="楷体"/>
          <w:spacing w:val="9"/>
          <w:sz w:val="31"/>
          <w:szCs w:val="31"/>
        </w:rPr>
        <w:t>任单位：县发展改革委、县金融工作局、温投集团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21"/>
          <w:sz w:val="31"/>
          <w:szCs w:val="31"/>
        </w:rPr>
        <w:t>(</w:t>
      </w:r>
      <w:r>
        <w:rPr>
          <w:rFonts w:ascii="楷体" w:hAnsi="楷体" w:eastAsia="楷体" w:cs="楷体"/>
          <w:spacing w:val="18"/>
          <w:sz w:val="31"/>
          <w:szCs w:val="31"/>
        </w:rPr>
        <w:t>九) 完善政府性融资担保体系建设</w:t>
      </w:r>
    </w:p>
    <w:p>
      <w:pPr>
        <w:spacing w:line="343" w:lineRule="auto"/>
        <w:ind w:left="5" w:right="50" w:firstLine="68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8"/>
          <w:sz w:val="31"/>
          <w:szCs w:val="31"/>
        </w:rPr>
        <w:t>1</w:t>
      </w:r>
      <w:r>
        <w:rPr>
          <w:rFonts w:ascii="仿宋" w:hAnsi="仿宋" w:eastAsia="仿宋" w:cs="仿宋"/>
          <w:spacing w:val="18"/>
          <w:sz w:val="31"/>
          <w:szCs w:val="31"/>
        </w:rPr>
        <w:t>.</w:t>
      </w:r>
      <w:r>
        <w:rPr>
          <w:rFonts w:ascii="仿宋" w:hAnsi="仿宋" w:eastAsia="仿宋" w:cs="仿宋"/>
          <w:spacing w:val="14"/>
          <w:sz w:val="31"/>
          <w:szCs w:val="31"/>
        </w:rPr>
        <w:t>提升融资担保服务能力。按照“减量提质”要求推进政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府性融资担保机构资源整合和能力提升。 2021 年底前，政</w:t>
      </w:r>
      <w:r>
        <w:rPr>
          <w:rFonts w:ascii="仿宋" w:hAnsi="仿宋" w:eastAsia="仿宋" w:cs="仿宋"/>
          <w:spacing w:val="11"/>
          <w:sz w:val="31"/>
          <w:szCs w:val="31"/>
        </w:rPr>
        <w:t>府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6"/>
          <w:sz w:val="31"/>
          <w:szCs w:val="31"/>
        </w:rPr>
        <w:t>性</w:t>
      </w:r>
      <w:r>
        <w:rPr>
          <w:rFonts w:ascii="仿宋" w:hAnsi="仿宋" w:eastAsia="仿宋" w:cs="仿宋"/>
          <w:spacing w:val="14"/>
          <w:sz w:val="31"/>
          <w:szCs w:val="31"/>
        </w:rPr>
        <w:t>融资担保机构注册资本原则上达到 1 亿元以上，2022 年达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到</w:t>
      </w:r>
      <w:r>
        <w:rPr>
          <w:rFonts w:ascii="仿宋" w:hAnsi="仿宋" w:eastAsia="仿宋" w:cs="仿宋"/>
          <w:spacing w:val="10"/>
          <w:sz w:val="31"/>
          <w:szCs w:val="31"/>
        </w:rPr>
        <w:t xml:space="preserve"> 2 亿元。推动政府性融资担保机构与省再担保机构合作，提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高开展新业务的能力。</w:t>
      </w:r>
    </w:p>
    <w:p>
      <w:pPr>
        <w:spacing w:line="223" w:lineRule="auto"/>
        <w:ind w:left="65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1"/>
          <w:sz w:val="31"/>
          <w:szCs w:val="31"/>
        </w:rPr>
        <w:t>完</w:t>
      </w:r>
      <w:r>
        <w:rPr>
          <w:rFonts w:ascii="楷体" w:hAnsi="楷体" w:eastAsia="楷体" w:cs="楷体"/>
          <w:spacing w:val="7"/>
          <w:sz w:val="31"/>
          <w:szCs w:val="31"/>
        </w:rPr>
        <w:t>成时限：持续推进</w:t>
      </w:r>
    </w:p>
    <w:p>
      <w:pPr>
        <w:spacing w:before="202" w:line="221" w:lineRule="auto"/>
        <w:ind w:left="64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3"/>
          <w:sz w:val="31"/>
          <w:szCs w:val="31"/>
        </w:rPr>
        <w:t>责</w:t>
      </w:r>
      <w:r>
        <w:rPr>
          <w:rFonts w:ascii="楷体" w:hAnsi="楷体" w:eastAsia="楷体" w:cs="楷体"/>
          <w:spacing w:val="9"/>
          <w:sz w:val="31"/>
          <w:szCs w:val="31"/>
        </w:rPr>
        <w:t>任单位：县财政局、县金融工作局、温投集团</w:t>
      </w:r>
    </w:p>
    <w:p>
      <w:pPr>
        <w:spacing w:before="202" w:line="349" w:lineRule="auto"/>
        <w:ind w:right="38" w:firstLine="65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2.</w:t>
      </w:r>
      <w:r>
        <w:rPr>
          <w:rFonts w:ascii="仿宋" w:hAnsi="仿宋" w:eastAsia="仿宋" w:cs="仿宋"/>
          <w:spacing w:val="5"/>
          <w:sz w:val="31"/>
          <w:szCs w:val="31"/>
        </w:rPr>
        <w:t>降</w:t>
      </w:r>
      <w:r>
        <w:rPr>
          <w:rFonts w:ascii="仿宋" w:hAnsi="仿宋" w:eastAsia="仿宋" w:cs="仿宋"/>
          <w:spacing w:val="4"/>
          <w:sz w:val="31"/>
          <w:szCs w:val="31"/>
        </w:rPr>
        <w:t>低担保费率。我县政府性融资担保机构在可持续经营前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提下</w:t>
      </w:r>
      <w:r>
        <w:rPr>
          <w:rFonts w:ascii="仿宋" w:hAnsi="仿宋" w:eastAsia="仿宋" w:cs="仿宋"/>
          <w:spacing w:val="8"/>
          <w:sz w:val="31"/>
          <w:szCs w:val="31"/>
        </w:rPr>
        <w:t>，</w:t>
      </w:r>
      <w:r>
        <w:rPr>
          <w:rFonts w:ascii="仿宋" w:hAnsi="仿宋" w:eastAsia="仿宋" w:cs="仿宋"/>
          <w:spacing w:val="5"/>
          <w:sz w:val="31"/>
          <w:szCs w:val="31"/>
        </w:rPr>
        <w:t>适时调降担保、再担保费率，对小微企业和“三农”主体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实行低收</w:t>
      </w:r>
      <w:r>
        <w:rPr>
          <w:rFonts w:ascii="仿宋" w:hAnsi="仿宋" w:eastAsia="仿宋" w:cs="仿宋"/>
          <w:sz w:val="31"/>
          <w:szCs w:val="31"/>
        </w:rPr>
        <w:t>费。力争 2021 年底前，对单户担保金额 500 万元及以</w:t>
      </w:r>
    </w:p>
    <w:p>
      <w:pPr>
        <w:sectPr>
          <w:footerReference r:id="rId95" w:type="default"/>
          <w:pgSz w:w="11906" w:h="16839"/>
          <w:pgMar w:top="400" w:right="1492" w:bottom="1439" w:left="1541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0" w:line="343" w:lineRule="auto"/>
        <w:ind w:left="23" w:hanging="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下的小微企业和“三农”主体收取的担保费率逐步降低至不超</w:t>
      </w:r>
      <w:r>
        <w:rPr>
          <w:rFonts w:ascii="仿宋" w:hAnsi="仿宋" w:eastAsia="仿宋" w:cs="仿宋"/>
          <w:spacing w:val="2"/>
          <w:sz w:val="31"/>
          <w:szCs w:val="31"/>
        </w:rPr>
        <w:t>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5"/>
          <w:sz w:val="31"/>
          <w:szCs w:val="31"/>
        </w:rPr>
        <w:t>1</w:t>
      </w:r>
      <w:r>
        <w:rPr>
          <w:rFonts w:ascii="仿宋" w:hAnsi="仿宋" w:eastAsia="仿宋" w:cs="仿宋"/>
          <w:spacing w:val="-11"/>
          <w:sz w:val="31"/>
          <w:szCs w:val="31"/>
        </w:rPr>
        <w:t>%，对单户担保金额 500 万元以上的，担保费率一般不超过 1.5%。</w:t>
      </w:r>
    </w:p>
    <w:p>
      <w:pPr>
        <w:spacing w:line="223" w:lineRule="auto"/>
        <w:ind w:left="65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1"/>
          <w:sz w:val="31"/>
          <w:szCs w:val="31"/>
        </w:rPr>
        <w:t>完</w:t>
      </w:r>
      <w:r>
        <w:rPr>
          <w:rFonts w:ascii="楷体" w:hAnsi="楷体" w:eastAsia="楷体" w:cs="楷体"/>
          <w:spacing w:val="7"/>
          <w:sz w:val="31"/>
          <w:szCs w:val="31"/>
        </w:rPr>
        <w:t>成时限：持续推进</w:t>
      </w:r>
    </w:p>
    <w:p>
      <w:pPr>
        <w:spacing w:before="201" w:line="221" w:lineRule="auto"/>
        <w:ind w:left="64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9"/>
          <w:sz w:val="31"/>
          <w:szCs w:val="31"/>
        </w:rPr>
        <w:t>责任单位：县金融工作局、温投集</w:t>
      </w:r>
      <w:r>
        <w:rPr>
          <w:rFonts w:ascii="楷体" w:hAnsi="楷体" w:eastAsia="楷体" w:cs="楷体"/>
          <w:spacing w:val="7"/>
          <w:sz w:val="31"/>
          <w:szCs w:val="31"/>
        </w:rPr>
        <w:t>团</w:t>
      </w:r>
    </w:p>
    <w:p>
      <w:pPr>
        <w:spacing w:before="205" w:line="343" w:lineRule="auto"/>
        <w:ind w:right="89" w:firstLine="66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3.加大对政策性融资担保风险补偿力度。进一步发挥小</w:t>
      </w:r>
      <w:r>
        <w:rPr>
          <w:rFonts w:ascii="仿宋" w:hAnsi="仿宋" w:eastAsia="仿宋" w:cs="仿宋"/>
          <w:spacing w:val="3"/>
          <w:sz w:val="31"/>
          <w:szCs w:val="31"/>
        </w:rPr>
        <w:t>微</w:t>
      </w:r>
      <w:r>
        <w:rPr>
          <w:rFonts w:ascii="仿宋" w:hAnsi="仿宋" w:eastAsia="仿宋" w:cs="仿宋"/>
          <w:sz w:val="31"/>
          <w:szCs w:val="31"/>
        </w:rPr>
        <w:t xml:space="preserve">企 </w:t>
      </w:r>
      <w:r>
        <w:rPr>
          <w:rFonts w:ascii="仿宋" w:hAnsi="仿宋" w:eastAsia="仿宋" w:cs="仿宋"/>
          <w:spacing w:val="10"/>
          <w:sz w:val="31"/>
          <w:szCs w:val="31"/>
        </w:rPr>
        <w:t>业贷</w:t>
      </w:r>
      <w:r>
        <w:rPr>
          <w:rFonts w:ascii="仿宋" w:hAnsi="仿宋" w:eastAsia="仿宋" w:cs="仿宋"/>
          <w:spacing w:val="7"/>
          <w:sz w:val="31"/>
          <w:szCs w:val="31"/>
        </w:rPr>
        <w:t>款</w:t>
      </w:r>
      <w:r>
        <w:rPr>
          <w:rFonts w:ascii="仿宋" w:hAnsi="仿宋" w:eastAsia="仿宋" w:cs="仿宋"/>
          <w:spacing w:val="5"/>
          <w:sz w:val="31"/>
          <w:szCs w:val="31"/>
        </w:rPr>
        <w:t>和政策性融资担保风险补偿资金作用，支持政府性融资担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保机构</w:t>
      </w:r>
      <w:r>
        <w:rPr>
          <w:rFonts w:ascii="仿宋" w:hAnsi="仿宋" w:eastAsia="仿宋" w:cs="仿宋"/>
          <w:spacing w:val="5"/>
          <w:sz w:val="31"/>
          <w:szCs w:val="31"/>
        </w:rPr>
        <w:t>加强与省级再担保机构及银行业机构合作，对接国家融资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担保基</w:t>
      </w:r>
      <w:r>
        <w:rPr>
          <w:rFonts w:ascii="仿宋" w:hAnsi="仿宋" w:eastAsia="仿宋" w:cs="仿宋"/>
          <w:spacing w:val="5"/>
          <w:sz w:val="31"/>
          <w:szCs w:val="31"/>
        </w:rPr>
        <w:t>金，享受省扶持政策，引导融资担保机构积极开展小微企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7"/>
          <w:sz w:val="31"/>
          <w:szCs w:val="31"/>
        </w:rPr>
        <w:t>业、  “三农”担保业务</w:t>
      </w:r>
      <w:r>
        <w:rPr>
          <w:rFonts w:ascii="仿宋" w:hAnsi="仿宋" w:eastAsia="仿宋" w:cs="仿宋"/>
          <w:spacing w:val="-16"/>
          <w:sz w:val="31"/>
          <w:szCs w:val="31"/>
        </w:rPr>
        <w:t>。</w:t>
      </w:r>
    </w:p>
    <w:p>
      <w:pPr>
        <w:spacing w:line="223" w:lineRule="auto"/>
        <w:ind w:left="65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1"/>
          <w:sz w:val="31"/>
          <w:szCs w:val="31"/>
        </w:rPr>
        <w:t>完</w:t>
      </w:r>
      <w:r>
        <w:rPr>
          <w:rFonts w:ascii="楷体" w:hAnsi="楷体" w:eastAsia="楷体" w:cs="楷体"/>
          <w:spacing w:val="7"/>
          <w:sz w:val="31"/>
          <w:szCs w:val="31"/>
        </w:rPr>
        <w:t>成时限：持续推进</w:t>
      </w:r>
    </w:p>
    <w:p>
      <w:pPr>
        <w:spacing w:before="201" w:line="221" w:lineRule="auto"/>
        <w:ind w:left="64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3"/>
          <w:sz w:val="31"/>
          <w:szCs w:val="31"/>
        </w:rPr>
        <w:t>责</w:t>
      </w:r>
      <w:r>
        <w:rPr>
          <w:rFonts w:ascii="楷体" w:hAnsi="楷体" w:eastAsia="楷体" w:cs="楷体"/>
          <w:spacing w:val="9"/>
          <w:sz w:val="31"/>
          <w:szCs w:val="31"/>
        </w:rPr>
        <w:t>任单位：县财政局、县金融工作局、温投集团</w:t>
      </w:r>
    </w:p>
    <w:p>
      <w:pPr>
        <w:spacing w:before="205" w:line="222" w:lineRule="auto"/>
        <w:ind w:left="636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30"/>
          <w:sz w:val="31"/>
          <w:szCs w:val="31"/>
        </w:rPr>
        <w:t>(</w:t>
      </w:r>
      <w:r>
        <w:rPr>
          <w:rFonts w:ascii="楷体" w:hAnsi="楷体" w:eastAsia="楷体" w:cs="楷体"/>
          <w:spacing w:val="18"/>
          <w:sz w:val="31"/>
          <w:szCs w:val="31"/>
        </w:rPr>
        <w:t>十) 完善地方金融法治环境建设</w:t>
      </w:r>
    </w:p>
    <w:p>
      <w:pPr>
        <w:spacing w:before="202" w:line="345" w:lineRule="auto"/>
        <w:ind w:left="1" w:right="89" w:firstLine="66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1.维护市场主体合法权益。牢固树立依法平等保护的司法</w:t>
      </w:r>
      <w:r>
        <w:rPr>
          <w:rFonts w:ascii="仿宋" w:hAnsi="仿宋" w:eastAsia="仿宋" w:cs="仿宋"/>
          <w:spacing w:val="3"/>
          <w:sz w:val="31"/>
          <w:szCs w:val="31"/>
        </w:rPr>
        <w:t>理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念，</w:t>
      </w:r>
      <w:r>
        <w:rPr>
          <w:rFonts w:ascii="仿宋" w:hAnsi="仿宋" w:eastAsia="仿宋" w:cs="仿宋"/>
          <w:spacing w:val="8"/>
          <w:sz w:val="31"/>
          <w:szCs w:val="31"/>
        </w:rPr>
        <w:t>依</w:t>
      </w:r>
      <w:r>
        <w:rPr>
          <w:rFonts w:ascii="仿宋" w:hAnsi="仿宋" w:eastAsia="仿宋" w:cs="仿宋"/>
          <w:spacing w:val="5"/>
          <w:sz w:val="31"/>
          <w:szCs w:val="31"/>
        </w:rPr>
        <w:t>法公正高效审理金融借款、企业融资类纠纷案件，平等对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待各</w:t>
      </w:r>
      <w:r>
        <w:rPr>
          <w:rFonts w:ascii="仿宋" w:hAnsi="仿宋" w:eastAsia="仿宋" w:cs="仿宋"/>
          <w:spacing w:val="8"/>
          <w:sz w:val="31"/>
          <w:szCs w:val="31"/>
        </w:rPr>
        <w:t>类</w:t>
      </w:r>
      <w:r>
        <w:rPr>
          <w:rFonts w:ascii="仿宋" w:hAnsi="仿宋" w:eastAsia="仿宋" w:cs="仿宋"/>
          <w:spacing w:val="5"/>
          <w:sz w:val="31"/>
          <w:szCs w:val="31"/>
        </w:rPr>
        <w:t>市场主体，平等保护金融机构与贷款企业、国有企业与民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0"/>
          <w:sz w:val="31"/>
          <w:szCs w:val="31"/>
        </w:rPr>
        <w:t>营</w:t>
      </w:r>
      <w:r>
        <w:rPr>
          <w:rFonts w:ascii="仿宋" w:hAnsi="仿宋" w:eastAsia="仿宋" w:cs="仿宋"/>
          <w:spacing w:val="14"/>
          <w:sz w:val="31"/>
          <w:szCs w:val="31"/>
        </w:rPr>
        <w:t>企</w:t>
      </w:r>
      <w:r>
        <w:rPr>
          <w:rFonts w:ascii="仿宋" w:hAnsi="仿宋" w:eastAsia="仿宋" w:cs="仿宋"/>
          <w:spacing w:val="10"/>
          <w:sz w:val="31"/>
          <w:szCs w:val="31"/>
        </w:rPr>
        <w:t>业、 中小微企业的合法权益。依法认定新类型担保法律效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2"/>
          <w:sz w:val="31"/>
          <w:szCs w:val="31"/>
        </w:rPr>
        <w:t>力</w:t>
      </w:r>
      <w:r>
        <w:rPr>
          <w:rFonts w:ascii="仿宋" w:hAnsi="仿宋" w:eastAsia="仿宋" w:cs="仿宋"/>
          <w:spacing w:val="17"/>
          <w:sz w:val="31"/>
          <w:szCs w:val="31"/>
        </w:rPr>
        <w:t>，</w:t>
      </w:r>
      <w:r>
        <w:rPr>
          <w:rFonts w:ascii="仿宋" w:hAnsi="仿宋" w:eastAsia="仿宋" w:cs="仿宋"/>
          <w:spacing w:val="16"/>
          <w:sz w:val="31"/>
          <w:szCs w:val="31"/>
        </w:rPr>
        <w:t>丰富拓宽中小微企业的融资担保方式，除符合相关法律规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1"/>
          <w:sz w:val="31"/>
          <w:szCs w:val="31"/>
        </w:rPr>
        <w:t>定</w:t>
      </w:r>
      <w:r>
        <w:rPr>
          <w:rFonts w:ascii="仿宋" w:hAnsi="仿宋" w:eastAsia="仿宋" w:cs="仿宋"/>
          <w:spacing w:val="17"/>
          <w:sz w:val="31"/>
          <w:szCs w:val="31"/>
        </w:rPr>
        <w:t>的合同无效情形外，应当依法认定新类型担保合同有效。符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合法</w:t>
      </w:r>
      <w:r>
        <w:rPr>
          <w:rFonts w:ascii="仿宋" w:hAnsi="仿宋" w:eastAsia="仿宋" w:cs="仿宋"/>
          <w:spacing w:val="8"/>
          <w:sz w:val="31"/>
          <w:szCs w:val="31"/>
        </w:rPr>
        <w:t>律</w:t>
      </w:r>
      <w:r>
        <w:rPr>
          <w:rFonts w:ascii="仿宋" w:hAnsi="仿宋" w:eastAsia="仿宋" w:cs="仿宋"/>
          <w:spacing w:val="5"/>
          <w:sz w:val="31"/>
          <w:szCs w:val="31"/>
        </w:rPr>
        <w:t>有关担保物权规定的，还应依法认定其物权效力，增强中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小民</w:t>
      </w:r>
      <w:r>
        <w:rPr>
          <w:rFonts w:ascii="仿宋" w:hAnsi="仿宋" w:eastAsia="仿宋" w:cs="仿宋"/>
          <w:spacing w:val="8"/>
          <w:sz w:val="31"/>
          <w:szCs w:val="31"/>
        </w:rPr>
        <w:t>营</w:t>
      </w:r>
      <w:r>
        <w:rPr>
          <w:rFonts w:ascii="仿宋" w:hAnsi="仿宋" w:eastAsia="仿宋" w:cs="仿宋"/>
          <w:spacing w:val="5"/>
          <w:sz w:val="31"/>
          <w:szCs w:val="31"/>
        </w:rPr>
        <w:t>企业融资能力，支持民营企业合法多渠道融资。充分发挥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金融</w:t>
      </w:r>
      <w:r>
        <w:rPr>
          <w:rFonts w:ascii="仿宋" w:hAnsi="仿宋" w:eastAsia="仿宋" w:cs="仿宋"/>
          <w:spacing w:val="6"/>
          <w:sz w:val="31"/>
          <w:szCs w:val="31"/>
        </w:rPr>
        <w:t>纠</w:t>
      </w:r>
      <w:r>
        <w:rPr>
          <w:rFonts w:ascii="仿宋" w:hAnsi="仿宋" w:eastAsia="仿宋" w:cs="仿宋"/>
          <w:spacing w:val="5"/>
          <w:sz w:val="31"/>
          <w:szCs w:val="31"/>
        </w:rPr>
        <w:t>纷多元化解机制的作用，金融纠纷案件按法定程序调解成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功的</w:t>
      </w:r>
      <w:r>
        <w:rPr>
          <w:rFonts w:ascii="仿宋" w:hAnsi="仿宋" w:eastAsia="仿宋" w:cs="仿宋"/>
          <w:spacing w:val="8"/>
          <w:sz w:val="31"/>
          <w:szCs w:val="31"/>
        </w:rPr>
        <w:t>，</w:t>
      </w:r>
      <w:r>
        <w:rPr>
          <w:rFonts w:ascii="仿宋" w:hAnsi="仿宋" w:eastAsia="仿宋" w:cs="仿宋"/>
          <w:spacing w:val="5"/>
          <w:sz w:val="31"/>
          <w:szCs w:val="31"/>
        </w:rPr>
        <w:t>由法院出具调解书等司法文书对其法律效力予以确认，以</w:t>
      </w:r>
    </w:p>
    <w:p>
      <w:pPr>
        <w:sectPr>
          <w:footerReference r:id="rId96" w:type="default"/>
          <w:pgSz w:w="11906" w:h="16839"/>
          <w:pgMar w:top="400" w:right="1441" w:bottom="1438" w:left="1539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222" w:lineRule="auto"/>
        <w:ind w:left="3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4"/>
          <w:sz w:val="31"/>
          <w:szCs w:val="31"/>
        </w:rPr>
        <w:t>降</w:t>
      </w:r>
      <w:r>
        <w:rPr>
          <w:rFonts w:ascii="仿宋" w:hAnsi="仿宋" w:eastAsia="仿宋" w:cs="仿宋"/>
          <w:spacing w:val="11"/>
          <w:sz w:val="31"/>
          <w:szCs w:val="31"/>
        </w:rPr>
        <w:t>低</w:t>
      </w:r>
      <w:r>
        <w:rPr>
          <w:rFonts w:ascii="仿宋" w:hAnsi="仿宋" w:eastAsia="仿宋" w:cs="仿宋"/>
          <w:spacing w:val="7"/>
          <w:sz w:val="31"/>
          <w:szCs w:val="31"/>
        </w:rPr>
        <w:t>企业解决金融纠纷的时间、经济成本。</w:t>
      </w:r>
    </w:p>
    <w:p>
      <w:pPr>
        <w:spacing w:before="203" w:line="222" w:lineRule="auto"/>
        <w:ind w:left="66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8"/>
          <w:sz w:val="31"/>
          <w:szCs w:val="31"/>
        </w:rPr>
        <w:t>完成时限：2021 年 12 月</w:t>
      </w:r>
    </w:p>
    <w:p>
      <w:pPr>
        <w:spacing w:before="203" w:line="343" w:lineRule="auto"/>
        <w:ind w:right="92" w:firstLine="651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6"/>
          <w:sz w:val="31"/>
          <w:szCs w:val="31"/>
        </w:rPr>
        <w:t>责</w:t>
      </w:r>
      <w:r>
        <w:rPr>
          <w:rFonts w:ascii="楷体" w:hAnsi="楷体" w:eastAsia="楷体" w:cs="楷体"/>
          <w:spacing w:val="5"/>
          <w:sz w:val="31"/>
          <w:szCs w:val="31"/>
        </w:rPr>
        <w:t>任单位：县法院、县金融工作局、温投集团、县人行、县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9"/>
          <w:sz w:val="31"/>
          <w:szCs w:val="31"/>
        </w:rPr>
        <w:t>银保监组</w:t>
      </w:r>
    </w:p>
    <w:p>
      <w:pPr>
        <w:spacing w:line="343" w:lineRule="auto"/>
        <w:ind w:left="7" w:right="6" w:firstLine="65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2.</w:t>
      </w:r>
      <w:r>
        <w:rPr>
          <w:rFonts w:ascii="仿宋" w:hAnsi="仿宋" w:eastAsia="仿宋" w:cs="仿宋"/>
          <w:spacing w:val="6"/>
          <w:sz w:val="31"/>
          <w:szCs w:val="31"/>
        </w:rPr>
        <w:t>营</w:t>
      </w:r>
      <w:r>
        <w:rPr>
          <w:rFonts w:ascii="仿宋" w:hAnsi="仿宋" w:eastAsia="仿宋" w:cs="仿宋"/>
          <w:spacing w:val="4"/>
          <w:sz w:val="31"/>
          <w:szCs w:val="31"/>
        </w:rPr>
        <w:t>造良好金融支持司法环境。依法维护国家和省、市、县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关于</w:t>
      </w:r>
      <w:r>
        <w:rPr>
          <w:rFonts w:ascii="仿宋" w:hAnsi="仿宋" w:eastAsia="仿宋" w:cs="仿宋"/>
          <w:spacing w:val="6"/>
          <w:sz w:val="31"/>
          <w:szCs w:val="31"/>
        </w:rPr>
        <w:t>对</w:t>
      </w:r>
      <w:r>
        <w:rPr>
          <w:rFonts w:ascii="仿宋" w:hAnsi="仿宋" w:eastAsia="仿宋" w:cs="仿宋"/>
          <w:spacing w:val="5"/>
          <w:sz w:val="31"/>
          <w:szCs w:val="31"/>
        </w:rPr>
        <w:t>相关企业适当下调利率的规定，支持金融机构服务民营企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业政策落</w:t>
      </w:r>
      <w:r>
        <w:rPr>
          <w:rFonts w:ascii="仿宋" w:hAnsi="仿宋" w:eastAsia="仿宋" w:cs="仿宋"/>
          <w:spacing w:val="-3"/>
          <w:sz w:val="31"/>
          <w:szCs w:val="31"/>
        </w:rPr>
        <w:t>实</w:t>
      </w:r>
      <w:r>
        <w:rPr>
          <w:rFonts w:ascii="仿宋" w:hAnsi="仿宋" w:eastAsia="仿宋" w:cs="仿宋"/>
          <w:spacing w:val="-2"/>
          <w:sz w:val="31"/>
          <w:szCs w:val="31"/>
        </w:rPr>
        <w:t>落地，不支持金融机构盲目抽贷、断贷、压贷等行为。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因受</w:t>
      </w:r>
      <w:r>
        <w:rPr>
          <w:rFonts w:ascii="仿宋" w:hAnsi="仿宋" w:eastAsia="仿宋" w:cs="仿宋"/>
          <w:spacing w:val="11"/>
          <w:sz w:val="31"/>
          <w:szCs w:val="31"/>
        </w:rPr>
        <w:t>疫</w:t>
      </w:r>
      <w:r>
        <w:rPr>
          <w:rFonts w:ascii="仿宋" w:hAnsi="仿宋" w:eastAsia="仿宋" w:cs="仿宋"/>
          <w:spacing w:val="8"/>
          <w:sz w:val="31"/>
          <w:szCs w:val="31"/>
        </w:rPr>
        <w:t>情影响到期还款困难的企业，主张延期还款、分期还款、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减免</w:t>
      </w:r>
      <w:r>
        <w:rPr>
          <w:rFonts w:ascii="仿宋" w:hAnsi="仿宋" w:eastAsia="仿宋" w:cs="仿宋"/>
          <w:spacing w:val="6"/>
          <w:sz w:val="31"/>
          <w:szCs w:val="31"/>
        </w:rPr>
        <w:t>逾</w:t>
      </w:r>
      <w:r>
        <w:rPr>
          <w:rFonts w:ascii="仿宋" w:hAnsi="仿宋" w:eastAsia="仿宋" w:cs="仿宋"/>
          <w:spacing w:val="5"/>
          <w:sz w:val="31"/>
          <w:szCs w:val="31"/>
        </w:rPr>
        <w:t>期利息、降低利率的，加大调解力度，促成银企双方协商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解</w:t>
      </w:r>
      <w:r>
        <w:rPr>
          <w:rFonts w:ascii="仿宋" w:hAnsi="仿宋" w:eastAsia="仿宋" w:cs="仿宋"/>
          <w:spacing w:val="2"/>
          <w:sz w:val="31"/>
          <w:szCs w:val="31"/>
        </w:rPr>
        <w:t>决。</w:t>
      </w:r>
    </w:p>
    <w:p>
      <w:pPr>
        <w:spacing w:before="1" w:line="221" w:lineRule="auto"/>
        <w:ind w:left="66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8"/>
          <w:sz w:val="31"/>
          <w:szCs w:val="31"/>
        </w:rPr>
        <w:t>完成时限：2021 年 12 月</w:t>
      </w:r>
    </w:p>
    <w:p>
      <w:pPr>
        <w:spacing w:before="203" w:line="343" w:lineRule="auto"/>
        <w:ind w:left="13" w:right="43" w:firstLine="638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7"/>
          <w:sz w:val="31"/>
          <w:szCs w:val="31"/>
        </w:rPr>
        <w:t>责任单位：县法院、县人行、县银保监组、县金融工作局</w:t>
      </w:r>
      <w:r>
        <w:rPr>
          <w:rFonts w:ascii="楷体" w:hAnsi="楷体" w:eastAsia="楷体" w:cs="楷体"/>
          <w:spacing w:val="6"/>
          <w:sz w:val="31"/>
          <w:szCs w:val="31"/>
        </w:rPr>
        <w:t>、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7"/>
          <w:sz w:val="31"/>
          <w:szCs w:val="31"/>
        </w:rPr>
        <w:t>温</w:t>
      </w:r>
      <w:r>
        <w:rPr>
          <w:rFonts w:ascii="楷体" w:hAnsi="楷体" w:eastAsia="楷体" w:cs="楷体"/>
          <w:spacing w:val="5"/>
          <w:sz w:val="31"/>
          <w:szCs w:val="31"/>
        </w:rPr>
        <w:t>投集团</w:t>
      </w:r>
    </w:p>
    <w:p>
      <w:pPr>
        <w:spacing w:line="343" w:lineRule="auto"/>
        <w:ind w:left="4" w:firstLine="67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3.积极稳妥化解不良贷款。综合运用司法、行政、舆论等</w:t>
      </w:r>
      <w:r>
        <w:rPr>
          <w:rFonts w:ascii="仿宋" w:hAnsi="仿宋" w:eastAsia="仿宋" w:cs="仿宋"/>
          <w:spacing w:val="1"/>
          <w:sz w:val="31"/>
          <w:szCs w:val="31"/>
        </w:rPr>
        <w:t>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种手</w:t>
      </w:r>
      <w:r>
        <w:rPr>
          <w:rFonts w:ascii="仿宋" w:hAnsi="仿宋" w:eastAsia="仿宋" w:cs="仿宋"/>
          <w:spacing w:val="8"/>
          <w:sz w:val="31"/>
          <w:szCs w:val="31"/>
        </w:rPr>
        <w:t>段</w:t>
      </w:r>
      <w:r>
        <w:rPr>
          <w:rFonts w:ascii="仿宋" w:hAnsi="仿宋" w:eastAsia="仿宋" w:cs="仿宋"/>
          <w:spacing w:val="5"/>
          <w:sz w:val="31"/>
          <w:szCs w:val="31"/>
        </w:rPr>
        <w:t>，开展清收不良贷款专项行动，严厉打击恶意逃废债特别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是骗贷</w:t>
      </w:r>
      <w:r>
        <w:rPr>
          <w:rFonts w:ascii="仿宋" w:hAnsi="仿宋" w:eastAsia="仿宋" w:cs="仿宋"/>
          <w:spacing w:val="6"/>
          <w:sz w:val="31"/>
          <w:szCs w:val="31"/>
        </w:rPr>
        <w:t>行</w:t>
      </w:r>
      <w:r>
        <w:rPr>
          <w:rFonts w:ascii="仿宋" w:hAnsi="仿宋" w:eastAsia="仿宋" w:cs="仿宋"/>
          <w:spacing w:val="5"/>
          <w:sz w:val="31"/>
          <w:szCs w:val="31"/>
        </w:rPr>
        <w:t>为。支持通良资产管理公司开展不良资产挂牌处置，依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4"/>
          <w:sz w:val="31"/>
          <w:szCs w:val="31"/>
        </w:rPr>
        <w:t>法</w:t>
      </w:r>
      <w:r>
        <w:rPr>
          <w:rFonts w:ascii="仿宋" w:hAnsi="仿宋" w:eastAsia="仿宋" w:cs="仿宋"/>
          <w:spacing w:val="17"/>
          <w:sz w:val="31"/>
          <w:szCs w:val="31"/>
        </w:rPr>
        <w:t>合规对金融机构和其他不良金融资产的合法权利主体的不良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资</w:t>
      </w:r>
      <w:r>
        <w:rPr>
          <w:rFonts w:ascii="仿宋" w:hAnsi="仿宋" w:eastAsia="仿宋" w:cs="仿宋"/>
          <w:spacing w:val="-2"/>
          <w:sz w:val="31"/>
          <w:szCs w:val="31"/>
        </w:rPr>
        <w:t>产进行挂牌转让，助力不良资产盘活。在资产盘活、司法诉讼、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加快破</w:t>
      </w:r>
      <w:r>
        <w:rPr>
          <w:rFonts w:ascii="仿宋" w:hAnsi="仿宋" w:eastAsia="仿宋" w:cs="仿宋"/>
          <w:spacing w:val="6"/>
          <w:sz w:val="31"/>
          <w:szCs w:val="31"/>
        </w:rPr>
        <w:t>产</w:t>
      </w:r>
      <w:r>
        <w:rPr>
          <w:rFonts w:ascii="仿宋" w:hAnsi="仿宋" w:eastAsia="仿宋" w:cs="仿宋"/>
          <w:spacing w:val="5"/>
          <w:sz w:val="31"/>
          <w:szCs w:val="31"/>
        </w:rPr>
        <w:t>等方面创造条件，对涉及金融借款案件快立、快审、快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判、快执行</w:t>
      </w:r>
      <w:r>
        <w:rPr>
          <w:rFonts w:ascii="仿宋" w:hAnsi="仿宋" w:eastAsia="仿宋" w:cs="仿宋"/>
          <w:spacing w:val="5"/>
          <w:sz w:val="31"/>
          <w:szCs w:val="31"/>
        </w:rPr>
        <w:t>。</w:t>
      </w:r>
    </w:p>
    <w:p>
      <w:pPr>
        <w:spacing w:before="1" w:line="223" w:lineRule="auto"/>
        <w:ind w:left="66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1"/>
          <w:sz w:val="31"/>
          <w:szCs w:val="31"/>
        </w:rPr>
        <w:t>完</w:t>
      </w:r>
      <w:r>
        <w:rPr>
          <w:rFonts w:ascii="楷体" w:hAnsi="楷体" w:eastAsia="楷体" w:cs="楷体"/>
          <w:spacing w:val="7"/>
          <w:sz w:val="31"/>
          <w:szCs w:val="31"/>
        </w:rPr>
        <w:t>成时限：持续推进</w:t>
      </w:r>
    </w:p>
    <w:p>
      <w:pPr>
        <w:spacing w:before="201" w:line="221" w:lineRule="auto"/>
        <w:ind w:left="651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5"/>
          <w:sz w:val="31"/>
          <w:szCs w:val="31"/>
        </w:rPr>
        <w:t>责任单位：县金融工作局、温投集团、县银保监组、县公</w:t>
      </w:r>
      <w:r>
        <w:rPr>
          <w:rFonts w:ascii="楷体" w:hAnsi="楷体" w:eastAsia="楷体" w:cs="楷体"/>
          <w:spacing w:val="4"/>
          <w:sz w:val="31"/>
          <w:szCs w:val="31"/>
        </w:rPr>
        <w:t>安</w:t>
      </w:r>
    </w:p>
    <w:p>
      <w:pPr>
        <w:sectPr>
          <w:footerReference r:id="rId97" w:type="default"/>
          <w:pgSz w:w="11906" w:h="16839"/>
          <w:pgMar w:top="400" w:right="1435" w:bottom="1438" w:left="1533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227" w:lineRule="auto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8"/>
          <w:sz w:val="31"/>
          <w:szCs w:val="31"/>
        </w:rPr>
        <w:t>局</w:t>
      </w:r>
      <w:r>
        <w:rPr>
          <w:rFonts w:ascii="楷体" w:hAnsi="楷体" w:eastAsia="楷体" w:cs="楷体"/>
          <w:spacing w:val="9"/>
          <w:sz w:val="31"/>
          <w:szCs w:val="31"/>
        </w:rPr>
        <w:t>、县法院，各有关银行业机构</w:t>
      </w:r>
    </w:p>
    <w:p>
      <w:pPr>
        <w:spacing w:before="195" w:line="343" w:lineRule="auto"/>
        <w:ind w:left="7" w:right="20" w:firstLine="67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8"/>
          <w:sz w:val="31"/>
          <w:szCs w:val="31"/>
        </w:rPr>
        <w:t>4</w:t>
      </w:r>
      <w:r>
        <w:rPr>
          <w:rFonts w:ascii="仿宋" w:hAnsi="仿宋" w:eastAsia="仿宋" w:cs="仿宋"/>
          <w:spacing w:val="15"/>
          <w:sz w:val="31"/>
          <w:szCs w:val="31"/>
        </w:rPr>
        <w:t>.严厉打击违法放贷行为。依法严惩“套路贷”“虚假诉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讼</w:t>
      </w:r>
      <w:r>
        <w:rPr>
          <w:rFonts w:ascii="仿宋" w:hAnsi="仿宋" w:eastAsia="仿宋" w:cs="仿宋"/>
          <w:spacing w:val="12"/>
          <w:sz w:val="31"/>
          <w:szCs w:val="31"/>
        </w:rPr>
        <w:t>” “职业放贷”等违法犯罪行为，开展突出问题专项评查，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2"/>
          <w:sz w:val="31"/>
          <w:szCs w:val="31"/>
        </w:rPr>
        <w:t>建</w:t>
      </w:r>
      <w:r>
        <w:rPr>
          <w:rFonts w:ascii="仿宋" w:hAnsi="仿宋" w:eastAsia="仿宋" w:cs="仿宋"/>
          <w:spacing w:val="17"/>
          <w:sz w:val="31"/>
          <w:szCs w:val="31"/>
        </w:rPr>
        <w:t>立</w:t>
      </w:r>
      <w:r>
        <w:rPr>
          <w:rFonts w:ascii="仿宋" w:hAnsi="仿宋" w:eastAsia="仿宋" w:cs="仿宋"/>
          <w:spacing w:val="16"/>
          <w:sz w:val="31"/>
          <w:szCs w:val="31"/>
        </w:rPr>
        <w:t>类型案件台账及职业放贷人名录，明确标准，进行穿透式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0"/>
          <w:sz w:val="31"/>
          <w:szCs w:val="31"/>
        </w:rPr>
        <w:t>审</w:t>
      </w:r>
      <w:r>
        <w:rPr>
          <w:rFonts w:ascii="仿宋" w:hAnsi="仿宋" w:eastAsia="仿宋" w:cs="仿宋"/>
          <w:spacing w:val="16"/>
          <w:sz w:val="31"/>
          <w:szCs w:val="31"/>
        </w:rPr>
        <w:t>理</w:t>
      </w:r>
      <w:r>
        <w:rPr>
          <w:rFonts w:ascii="仿宋" w:hAnsi="仿宋" w:eastAsia="仿宋" w:cs="仿宋"/>
          <w:spacing w:val="10"/>
          <w:sz w:val="31"/>
          <w:szCs w:val="31"/>
        </w:rPr>
        <w:t>，发现涉嫌 “套路贷”“虚假诉讼”等行为的，依法驳回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7"/>
          <w:sz w:val="31"/>
          <w:szCs w:val="31"/>
        </w:rPr>
        <w:t>起</w:t>
      </w:r>
      <w:r>
        <w:rPr>
          <w:rFonts w:ascii="仿宋" w:hAnsi="仿宋" w:eastAsia="仿宋" w:cs="仿宋"/>
          <w:spacing w:val="18"/>
          <w:sz w:val="31"/>
          <w:szCs w:val="31"/>
        </w:rPr>
        <w:t>诉并给予罚款等处罚，及时将违法犯罪线索移送侦查机关；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0"/>
          <w:sz w:val="31"/>
          <w:szCs w:val="31"/>
        </w:rPr>
        <w:t>涉嫌职业放贷行为的，对其违法高息不予支持</w:t>
      </w:r>
      <w:r>
        <w:rPr>
          <w:rFonts w:ascii="仿宋" w:hAnsi="仿宋" w:eastAsia="仿宋" w:cs="仿宋"/>
          <w:spacing w:val="16"/>
          <w:sz w:val="31"/>
          <w:szCs w:val="31"/>
        </w:rPr>
        <w:t>。</w:t>
      </w:r>
    </w:p>
    <w:p>
      <w:pPr>
        <w:spacing w:before="1" w:line="221" w:lineRule="auto"/>
        <w:ind w:left="66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8"/>
          <w:sz w:val="31"/>
          <w:szCs w:val="31"/>
        </w:rPr>
        <w:t>完成时限：2021 年 12 月</w:t>
      </w:r>
    </w:p>
    <w:p>
      <w:pPr>
        <w:spacing w:before="203" w:line="343" w:lineRule="auto"/>
        <w:ind w:left="13" w:firstLine="638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7"/>
          <w:sz w:val="31"/>
          <w:szCs w:val="31"/>
        </w:rPr>
        <w:t>责任单位：县法院、县人行、县银保监组、县金融工作局</w:t>
      </w:r>
      <w:r>
        <w:rPr>
          <w:rFonts w:ascii="楷体" w:hAnsi="楷体" w:eastAsia="楷体" w:cs="楷体"/>
          <w:spacing w:val="6"/>
          <w:sz w:val="31"/>
          <w:szCs w:val="31"/>
        </w:rPr>
        <w:t>、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7"/>
          <w:sz w:val="31"/>
          <w:szCs w:val="31"/>
        </w:rPr>
        <w:t>温</w:t>
      </w:r>
      <w:r>
        <w:rPr>
          <w:rFonts w:ascii="楷体" w:hAnsi="楷体" w:eastAsia="楷体" w:cs="楷体"/>
          <w:spacing w:val="5"/>
          <w:sz w:val="31"/>
          <w:szCs w:val="31"/>
        </w:rPr>
        <w:t>投集团</w:t>
      </w:r>
    </w:p>
    <w:p>
      <w:pPr>
        <w:spacing w:before="1" w:line="218" w:lineRule="auto"/>
        <w:ind w:left="642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2"/>
          <w:sz w:val="31"/>
          <w:szCs w:val="31"/>
        </w:rPr>
        <w:t>(十一 )</w:t>
      </w:r>
      <w:r>
        <w:rPr>
          <w:rFonts w:ascii="楷体" w:hAnsi="楷体" w:eastAsia="楷体" w:cs="楷体"/>
          <w:spacing w:val="1"/>
          <w:sz w:val="31"/>
          <w:szCs w:val="31"/>
        </w:rPr>
        <w:t xml:space="preserve"> 深化地方金融机构 “放管服”改革</w:t>
      </w:r>
    </w:p>
    <w:p>
      <w:pPr>
        <w:spacing w:before="209" w:line="343" w:lineRule="auto"/>
        <w:ind w:left="9" w:right="64" w:firstLine="66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30"/>
          <w:sz w:val="31"/>
          <w:szCs w:val="31"/>
        </w:rPr>
        <w:t>1</w:t>
      </w:r>
      <w:r>
        <w:rPr>
          <w:rFonts w:ascii="仿宋" w:hAnsi="仿宋" w:eastAsia="仿宋" w:cs="仿宋"/>
          <w:spacing w:val="18"/>
          <w:sz w:val="31"/>
          <w:szCs w:val="31"/>
        </w:rPr>
        <w:t>.</w:t>
      </w:r>
      <w:r>
        <w:rPr>
          <w:rFonts w:ascii="仿宋" w:hAnsi="仿宋" w:eastAsia="仿宋" w:cs="仿宋"/>
          <w:spacing w:val="15"/>
          <w:sz w:val="31"/>
          <w:szCs w:val="31"/>
        </w:rPr>
        <w:t>承接上级下放各类审批权限。承接好省地方金融监管局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0"/>
          <w:sz w:val="31"/>
          <w:szCs w:val="31"/>
        </w:rPr>
        <w:t>下</w:t>
      </w:r>
      <w:r>
        <w:rPr>
          <w:rFonts w:ascii="仿宋" w:hAnsi="仿宋" w:eastAsia="仿宋" w:cs="仿宋"/>
          <w:spacing w:val="16"/>
          <w:sz w:val="31"/>
          <w:szCs w:val="31"/>
        </w:rPr>
        <w:t>放的小额贷款公司向大股东借款审核工作权限，承接好小额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0"/>
          <w:sz w:val="31"/>
          <w:szCs w:val="31"/>
        </w:rPr>
        <w:t>贷</w:t>
      </w:r>
      <w:r>
        <w:rPr>
          <w:rFonts w:ascii="仿宋" w:hAnsi="仿宋" w:eastAsia="仿宋" w:cs="仿宋"/>
          <w:spacing w:val="16"/>
          <w:sz w:val="31"/>
          <w:szCs w:val="31"/>
        </w:rPr>
        <w:t>款公司、融资担保机构、典当行年审工作权限。年审工作由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9"/>
          <w:sz w:val="31"/>
          <w:szCs w:val="31"/>
        </w:rPr>
        <w:t>原</w:t>
      </w:r>
      <w:r>
        <w:rPr>
          <w:rFonts w:ascii="仿宋" w:hAnsi="仿宋" w:eastAsia="仿宋" w:cs="仿宋"/>
          <w:spacing w:val="15"/>
          <w:sz w:val="31"/>
          <w:szCs w:val="31"/>
        </w:rPr>
        <w:t>来的每年一次，调整为每年选取 1/3、三年内实现本行政区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域</w:t>
      </w:r>
      <w:r>
        <w:rPr>
          <w:rFonts w:ascii="仿宋" w:hAnsi="仿宋" w:eastAsia="仿宋" w:cs="仿宋"/>
          <w:spacing w:val="12"/>
          <w:sz w:val="31"/>
          <w:szCs w:val="31"/>
        </w:rPr>
        <w:t>全覆盖。</w:t>
      </w:r>
    </w:p>
    <w:p>
      <w:pPr>
        <w:spacing w:line="223" w:lineRule="auto"/>
        <w:ind w:left="66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1"/>
          <w:sz w:val="31"/>
          <w:szCs w:val="31"/>
        </w:rPr>
        <w:t>完</w:t>
      </w:r>
      <w:r>
        <w:rPr>
          <w:rFonts w:ascii="楷体" w:hAnsi="楷体" w:eastAsia="楷体" w:cs="楷体"/>
          <w:spacing w:val="7"/>
          <w:sz w:val="31"/>
          <w:szCs w:val="31"/>
        </w:rPr>
        <w:t>成时限：持续推进</w:t>
      </w:r>
    </w:p>
    <w:p>
      <w:pPr>
        <w:spacing w:before="201" w:line="221" w:lineRule="auto"/>
        <w:ind w:left="651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9"/>
          <w:sz w:val="31"/>
          <w:szCs w:val="31"/>
        </w:rPr>
        <w:t>责任单位：县金融工作局、温投集</w:t>
      </w:r>
      <w:r>
        <w:rPr>
          <w:rFonts w:ascii="楷体" w:hAnsi="楷体" w:eastAsia="楷体" w:cs="楷体"/>
          <w:spacing w:val="7"/>
          <w:sz w:val="31"/>
          <w:szCs w:val="31"/>
        </w:rPr>
        <w:t>团</w:t>
      </w:r>
    </w:p>
    <w:p>
      <w:pPr>
        <w:spacing w:before="207" w:line="347" w:lineRule="auto"/>
        <w:ind w:left="14" w:right="51" w:firstLine="6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2</w:t>
      </w:r>
      <w:r>
        <w:rPr>
          <w:rFonts w:ascii="仿宋" w:hAnsi="仿宋" w:eastAsia="仿宋" w:cs="仿宋"/>
          <w:spacing w:val="7"/>
          <w:sz w:val="31"/>
          <w:szCs w:val="31"/>
        </w:rPr>
        <w:t>.</w:t>
      </w:r>
      <w:r>
        <w:rPr>
          <w:rFonts w:ascii="仿宋" w:hAnsi="仿宋" w:eastAsia="仿宋" w:cs="仿宋"/>
          <w:spacing w:val="4"/>
          <w:sz w:val="31"/>
          <w:szCs w:val="31"/>
        </w:rPr>
        <w:t>降低开办成本。实施容缺受理，延缓地方金融机构开办设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立</w:t>
      </w:r>
      <w:r>
        <w:rPr>
          <w:rFonts w:ascii="仿宋" w:hAnsi="仿宋" w:eastAsia="仿宋" w:cs="仿宋"/>
          <w:spacing w:val="5"/>
          <w:sz w:val="31"/>
          <w:szCs w:val="31"/>
        </w:rPr>
        <w:t>时的注册资本金验资时间，提交验资报告的时间由县金融工作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局、温投集团办结前</w:t>
      </w:r>
      <w:r>
        <w:rPr>
          <w:rFonts w:ascii="仿宋" w:hAnsi="仿宋" w:eastAsia="仿宋" w:cs="仿宋"/>
          <w:sz w:val="31"/>
          <w:szCs w:val="31"/>
        </w:rPr>
        <w:t xml:space="preserve">调整为省地方金融监管局受理后 5 日内。取 </w:t>
      </w:r>
      <w:r>
        <w:rPr>
          <w:rFonts w:ascii="仿宋" w:hAnsi="仿宋" w:eastAsia="仿宋" w:cs="仿宋"/>
          <w:spacing w:val="10"/>
          <w:sz w:val="31"/>
          <w:szCs w:val="31"/>
        </w:rPr>
        <w:t>消</w:t>
      </w:r>
      <w:r>
        <w:rPr>
          <w:rFonts w:ascii="仿宋" w:hAnsi="仿宋" w:eastAsia="仿宋" w:cs="仿宋"/>
          <w:spacing w:val="6"/>
          <w:sz w:val="31"/>
          <w:szCs w:val="31"/>
        </w:rPr>
        <w:t>地</w:t>
      </w:r>
      <w:r>
        <w:rPr>
          <w:rFonts w:ascii="仿宋" w:hAnsi="仿宋" w:eastAsia="仿宋" w:cs="仿宋"/>
          <w:spacing w:val="5"/>
          <w:sz w:val="31"/>
          <w:szCs w:val="31"/>
        </w:rPr>
        <w:t>方金融机构设立、退出申请环节在当地主流报纸刊登基本情</w:t>
      </w:r>
    </w:p>
    <w:p>
      <w:pPr>
        <w:sectPr>
          <w:footerReference r:id="rId98" w:type="default"/>
          <w:pgSz w:w="11906" w:h="16839"/>
          <w:pgMar w:top="400" w:right="1479" w:bottom="1438" w:left="1533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0" w:line="343" w:lineRule="auto"/>
        <w:ind w:left="13" w:right="97" w:firstLine="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况、资金来源真实合法、材料真实性和合规经营承诺公告的强</w:t>
      </w:r>
      <w:r>
        <w:rPr>
          <w:rFonts w:ascii="仿宋" w:hAnsi="仿宋" w:eastAsia="仿宋" w:cs="仿宋"/>
          <w:spacing w:val="3"/>
          <w:sz w:val="31"/>
          <w:szCs w:val="31"/>
        </w:rPr>
        <w:t>制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性要求， 由省地方金</w:t>
      </w:r>
      <w:r>
        <w:rPr>
          <w:rFonts w:ascii="仿宋" w:hAnsi="仿宋" w:eastAsia="仿宋" w:cs="仿宋"/>
          <w:spacing w:val="2"/>
          <w:sz w:val="31"/>
          <w:szCs w:val="31"/>
        </w:rPr>
        <w:t>融监管局在门户网站公告其承诺内容。</w:t>
      </w:r>
    </w:p>
    <w:p>
      <w:pPr>
        <w:spacing w:line="223" w:lineRule="auto"/>
        <w:ind w:left="658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1"/>
          <w:sz w:val="31"/>
          <w:szCs w:val="31"/>
        </w:rPr>
        <w:t>完</w:t>
      </w:r>
      <w:r>
        <w:rPr>
          <w:rFonts w:ascii="楷体" w:hAnsi="楷体" w:eastAsia="楷体" w:cs="楷体"/>
          <w:spacing w:val="7"/>
          <w:sz w:val="31"/>
          <w:szCs w:val="31"/>
        </w:rPr>
        <w:t>成时限：持续推进</w:t>
      </w:r>
    </w:p>
    <w:p>
      <w:pPr>
        <w:spacing w:before="201" w:line="221" w:lineRule="auto"/>
        <w:ind w:left="649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9"/>
          <w:sz w:val="31"/>
          <w:szCs w:val="31"/>
        </w:rPr>
        <w:t>责任单位：县金融工作局、温投集</w:t>
      </w:r>
      <w:r>
        <w:rPr>
          <w:rFonts w:ascii="楷体" w:hAnsi="楷体" w:eastAsia="楷体" w:cs="楷体"/>
          <w:spacing w:val="7"/>
          <w:sz w:val="31"/>
          <w:szCs w:val="31"/>
        </w:rPr>
        <w:t>团</w:t>
      </w:r>
    </w:p>
    <w:p>
      <w:pPr>
        <w:spacing w:before="205" w:line="343" w:lineRule="auto"/>
        <w:ind w:firstLine="67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3.减少申报材料和环节。严格落实政策，取消新设“小额</w:t>
      </w:r>
      <w:r>
        <w:rPr>
          <w:rFonts w:ascii="仿宋" w:hAnsi="仿宋" w:eastAsia="仿宋" w:cs="仿宋"/>
          <w:spacing w:val="1"/>
          <w:sz w:val="31"/>
          <w:szCs w:val="31"/>
        </w:rPr>
        <w:t>贷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款公司制</w:t>
      </w:r>
      <w:r>
        <w:rPr>
          <w:rFonts w:ascii="仿宋" w:hAnsi="仿宋" w:eastAsia="仿宋" w:cs="仿宋"/>
          <w:spacing w:val="6"/>
          <w:sz w:val="31"/>
          <w:szCs w:val="31"/>
        </w:rPr>
        <w:t>度</w:t>
      </w:r>
      <w:r>
        <w:rPr>
          <w:rFonts w:ascii="仿宋" w:hAnsi="仿宋" w:eastAsia="仿宋" w:cs="仿宋"/>
          <w:spacing w:val="5"/>
          <w:sz w:val="31"/>
          <w:szCs w:val="31"/>
        </w:rPr>
        <w:t>”、新设“融资担保公司制度”的申报材料，将制度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建设情</w:t>
      </w:r>
      <w:r>
        <w:rPr>
          <w:rFonts w:ascii="仿宋" w:hAnsi="仿宋" w:eastAsia="仿宋" w:cs="仿宋"/>
          <w:spacing w:val="8"/>
          <w:sz w:val="31"/>
          <w:szCs w:val="31"/>
        </w:rPr>
        <w:t>况</w:t>
      </w:r>
      <w:r>
        <w:rPr>
          <w:rFonts w:ascii="仿宋" w:hAnsi="仿宋" w:eastAsia="仿宋" w:cs="仿宋"/>
          <w:spacing w:val="5"/>
          <w:sz w:val="31"/>
          <w:szCs w:val="31"/>
        </w:rPr>
        <w:t>纳入事中事后监管事项。取消小额贷款公司、融资担保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公司设</w:t>
      </w:r>
      <w:r>
        <w:rPr>
          <w:rFonts w:ascii="仿宋" w:hAnsi="仿宋" w:eastAsia="仿宋" w:cs="仿宋"/>
          <w:spacing w:val="8"/>
          <w:sz w:val="31"/>
          <w:szCs w:val="31"/>
        </w:rPr>
        <w:t>立</w:t>
      </w:r>
      <w:r>
        <w:rPr>
          <w:rFonts w:ascii="仿宋" w:hAnsi="仿宋" w:eastAsia="仿宋" w:cs="仿宋"/>
          <w:spacing w:val="5"/>
          <w:sz w:val="31"/>
          <w:szCs w:val="31"/>
        </w:rPr>
        <w:t>、退出或换证审核时的公示环节，调整为申请人公共媒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体信</w:t>
      </w:r>
      <w:r>
        <w:rPr>
          <w:rFonts w:ascii="仿宋" w:hAnsi="仿宋" w:eastAsia="仿宋" w:cs="仿宋"/>
          <w:spacing w:val="5"/>
          <w:sz w:val="31"/>
          <w:szCs w:val="31"/>
        </w:rPr>
        <w:t>用</w:t>
      </w:r>
      <w:r>
        <w:rPr>
          <w:rFonts w:ascii="仿宋" w:hAnsi="仿宋" w:eastAsia="仿宋" w:cs="仿宋"/>
          <w:spacing w:val="3"/>
          <w:sz w:val="31"/>
          <w:szCs w:val="31"/>
        </w:rPr>
        <w:t>承诺、省地方金融监管局统一公示(公告) 。取消典当行、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融资租</w:t>
      </w:r>
      <w:r>
        <w:rPr>
          <w:rFonts w:ascii="仿宋" w:hAnsi="仿宋" w:eastAsia="仿宋" w:cs="仿宋"/>
          <w:sz w:val="31"/>
          <w:szCs w:val="31"/>
        </w:rPr>
        <w:t xml:space="preserve">赁公司、商业保理公司设立、变更审核时需提交的住所(经 </w:t>
      </w:r>
      <w:r>
        <w:rPr>
          <w:rFonts w:ascii="仿宋" w:hAnsi="仿宋" w:eastAsia="仿宋" w:cs="仿宋"/>
          <w:spacing w:val="10"/>
          <w:sz w:val="31"/>
          <w:szCs w:val="31"/>
        </w:rPr>
        <w:t>营</w:t>
      </w:r>
      <w:r>
        <w:rPr>
          <w:rFonts w:ascii="仿宋" w:hAnsi="仿宋" w:eastAsia="仿宋" w:cs="仿宋"/>
          <w:spacing w:val="6"/>
          <w:sz w:val="31"/>
          <w:szCs w:val="31"/>
        </w:rPr>
        <w:t>场</w:t>
      </w:r>
      <w:r>
        <w:rPr>
          <w:rFonts w:ascii="仿宋" w:hAnsi="仿宋" w:eastAsia="仿宋" w:cs="仿宋"/>
          <w:spacing w:val="5"/>
          <w:sz w:val="31"/>
          <w:szCs w:val="31"/>
        </w:rPr>
        <w:t>所) 权属证明和租赁协议等场所证明材料，实行住所 (经营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场所</w:t>
      </w:r>
      <w:r>
        <w:rPr>
          <w:rFonts w:ascii="仿宋" w:hAnsi="仿宋" w:eastAsia="仿宋" w:cs="仿宋"/>
          <w:spacing w:val="13"/>
          <w:sz w:val="31"/>
          <w:szCs w:val="31"/>
        </w:rPr>
        <w:t>)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自主申报承诺制。取消新设典当行的相关制度申报材料，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将制度</w:t>
      </w:r>
      <w:r>
        <w:rPr>
          <w:rFonts w:ascii="仿宋" w:hAnsi="仿宋" w:eastAsia="仿宋" w:cs="仿宋"/>
          <w:spacing w:val="6"/>
          <w:sz w:val="31"/>
          <w:szCs w:val="31"/>
        </w:rPr>
        <w:t>建</w:t>
      </w:r>
      <w:r>
        <w:rPr>
          <w:rFonts w:ascii="仿宋" w:hAnsi="仿宋" w:eastAsia="仿宋" w:cs="仿宋"/>
          <w:spacing w:val="5"/>
          <w:sz w:val="31"/>
          <w:szCs w:val="31"/>
        </w:rPr>
        <w:t>设情况纳入事中事后监管事项。取消新设典当行、融资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租赁公</w:t>
      </w:r>
      <w:r>
        <w:rPr>
          <w:rFonts w:ascii="仿宋" w:hAnsi="仿宋" w:eastAsia="仿宋" w:cs="仿宋"/>
          <w:spacing w:val="8"/>
          <w:sz w:val="31"/>
          <w:szCs w:val="31"/>
        </w:rPr>
        <w:t>司</w:t>
      </w:r>
      <w:r>
        <w:rPr>
          <w:rFonts w:ascii="仿宋" w:hAnsi="仿宋" w:eastAsia="仿宋" w:cs="仿宋"/>
          <w:spacing w:val="5"/>
          <w:sz w:val="31"/>
          <w:szCs w:val="31"/>
        </w:rPr>
        <w:t>、商业保理公司可行性研究报告申报材料，由县金融工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作</w:t>
      </w:r>
      <w:r>
        <w:rPr>
          <w:rFonts w:ascii="仿宋" w:hAnsi="仿宋" w:eastAsia="仿宋" w:cs="仿宋"/>
          <w:spacing w:val="9"/>
          <w:sz w:val="31"/>
          <w:szCs w:val="31"/>
        </w:rPr>
        <w:t>局、温投集团在请示中明确相关意见建议。</w:t>
      </w:r>
    </w:p>
    <w:p>
      <w:pPr>
        <w:spacing w:line="223" w:lineRule="auto"/>
        <w:ind w:left="658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1"/>
          <w:sz w:val="31"/>
          <w:szCs w:val="31"/>
        </w:rPr>
        <w:t>完</w:t>
      </w:r>
      <w:r>
        <w:rPr>
          <w:rFonts w:ascii="楷体" w:hAnsi="楷体" w:eastAsia="楷体" w:cs="楷体"/>
          <w:spacing w:val="7"/>
          <w:sz w:val="31"/>
          <w:szCs w:val="31"/>
        </w:rPr>
        <w:t>成时限：持续推进</w:t>
      </w:r>
    </w:p>
    <w:p>
      <w:pPr>
        <w:spacing w:before="201" w:line="221" w:lineRule="auto"/>
        <w:ind w:left="649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9"/>
          <w:sz w:val="31"/>
          <w:szCs w:val="31"/>
        </w:rPr>
        <w:t>责任单位：县金融工作局、温投集</w:t>
      </w:r>
      <w:r>
        <w:rPr>
          <w:rFonts w:ascii="楷体" w:hAnsi="楷体" w:eastAsia="楷体" w:cs="楷体"/>
          <w:spacing w:val="7"/>
          <w:sz w:val="31"/>
          <w:szCs w:val="31"/>
        </w:rPr>
        <w:t>团</w:t>
      </w:r>
    </w:p>
    <w:p>
      <w:pPr>
        <w:spacing w:before="205" w:line="343" w:lineRule="auto"/>
        <w:ind w:left="7" w:right="97" w:firstLine="65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4.</w:t>
      </w:r>
      <w:r>
        <w:rPr>
          <w:rFonts w:ascii="仿宋" w:hAnsi="仿宋" w:eastAsia="仿宋" w:cs="仿宋"/>
          <w:spacing w:val="4"/>
          <w:sz w:val="31"/>
          <w:szCs w:val="31"/>
        </w:rPr>
        <w:t>放宽经营范围。严格落实政策，允许设立在县辖区注册资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7"/>
          <w:sz w:val="31"/>
          <w:szCs w:val="31"/>
        </w:rPr>
        <w:t>本</w:t>
      </w:r>
      <w:r>
        <w:rPr>
          <w:rFonts w:ascii="仿宋" w:hAnsi="仿宋" w:eastAsia="仿宋" w:cs="仿宋"/>
          <w:spacing w:val="-5"/>
          <w:sz w:val="31"/>
          <w:szCs w:val="31"/>
        </w:rPr>
        <w:t xml:space="preserve"> 3 亿元的小额贷款公司开展业务，允许注册资本 2 亿元的小额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贷款公司不跨县开展业务</w:t>
      </w:r>
      <w:r>
        <w:rPr>
          <w:rFonts w:ascii="仿宋" w:hAnsi="仿宋" w:eastAsia="仿宋" w:cs="仿宋"/>
          <w:spacing w:val="7"/>
          <w:sz w:val="31"/>
          <w:szCs w:val="31"/>
        </w:rPr>
        <w:t>。</w:t>
      </w:r>
    </w:p>
    <w:p>
      <w:pPr>
        <w:spacing w:line="223" w:lineRule="auto"/>
        <w:ind w:left="658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1"/>
          <w:sz w:val="31"/>
          <w:szCs w:val="31"/>
        </w:rPr>
        <w:t>完</w:t>
      </w:r>
      <w:r>
        <w:rPr>
          <w:rFonts w:ascii="楷体" w:hAnsi="楷体" w:eastAsia="楷体" w:cs="楷体"/>
          <w:spacing w:val="7"/>
          <w:sz w:val="31"/>
          <w:szCs w:val="31"/>
        </w:rPr>
        <w:t>成时限：持续推进</w:t>
      </w:r>
    </w:p>
    <w:p>
      <w:pPr>
        <w:spacing w:before="202" w:line="221" w:lineRule="auto"/>
        <w:ind w:left="649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9"/>
          <w:sz w:val="31"/>
          <w:szCs w:val="31"/>
        </w:rPr>
        <w:t>责任单位：县金融工作局、温投集</w:t>
      </w:r>
      <w:r>
        <w:rPr>
          <w:rFonts w:ascii="楷体" w:hAnsi="楷体" w:eastAsia="楷体" w:cs="楷体"/>
          <w:spacing w:val="7"/>
          <w:sz w:val="31"/>
          <w:szCs w:val="31"/>
        </w:rPr>
        <w:t>团</w:t>
      </w:r>
    </w:p>
    <w:p>
      <w:pPr>
        <w:sectPr>
          <w:footerReference r:id="rId99" w:type="default"/>
          <w:pgSz w:w="11906" w:h="16839"/>
          <w:pgMar w:top="400" w:right="1435" w:bottom="1438" w:left="1536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228" w:lineRule="auto"/>
        <w:ind w:left="66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4"/>
          <w:sz w:val="31"/>
          <w:szCs w:val="31"/>
        </w:rPr>
        <w:t>四、保障措</w:t>
      </w:r>
      <w:r>
        <w:rPr>
          <w:rFonts w:ascii="黑体" w:hAnsi="黑体" w:eastAsia="黑体" w:cs="黑体"/>
          <w:spacing w:val="3"/>
          <w:sz w:val="31"/>
          <w:szCs w:val="31"/>
        </w:rPr>
        <w:t>施</w:t>
      </w:r>
    </w:p>
    <w:p>
      <w:pPr>
        <w:spacing w:before="192" w:line="343" w:lineRule="auto"/>
        <w:ind w:firstLine="632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-1"/>
          <w:sz w:val="31"/>
          <w:szCs w:val="31"/>
        </w:rPr>
        <w:t>( 一 ) 健全工作机制。</w:t>
      </w:r>
      <w:r>
        <w:rPr>
          <w:rFonts w:ascii="仿宋" w:hAnsi="仿宋" w:eastAsia="仿宋" w:cs="仿宋"/>
          <w:spacing w:val="-1"/>
          <w:sz w:val="31"/>
          <w:szCs w:val="31"/>
        </w:rPr>
        <w:t>县金融工</w:t>
      </w:r>
      <w:r>
        <w:rPr>
          <w:rFonts w:ascii="仿宋" w:hAnsi="仿宋" w:eastAsia="仿宋" w:cs="仿宋"/>
          <w:sz w:val="31"/>
          <w:szCs w:val="31"/>
        </w:rPr>
        <w:t xml:space="preserve">作局、温投集团、县银保监 </w:t>
      </w:r>
      <w:r>
        <w:rPr>
          <w:rFonts w:ascii="仿宋" w:hAnsi="仿宋" w:eastAsia="仿宋" w:cs="仿宋"/>
          <w:spacing w:val="-3"/>
          <w:sz w:val="31"/>
          <w:szCs w:val="31"/>
        </w:rPr>
        <w:t>组</w:t>
      </w:r>
      <w:r>
        <w:rPr>
          <w:rFonts w:ascii="仿宋" w:hAnsi="仿宋" w:eastAsia="仿宋" w:cs="仿宋"/>
          <w:spacing w:val="-2"/>
          <w:sz w:val="31"/>
          <w:szCs w:val="31"/>
        </w:rPr>
        <w:t>、县人行、县法院、县发展改革委、县市场监管局、县财政局、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县科技和工业信息化局建立获得信贷指标提升专项行动会商</w:t>
      </w:r>
      <w:r>
        <w:rPr>
          <w:rFonts w:ascii="仿宋" w:hAnsi="仿宋" w:eastAsia="仿宋" w:cs="仿宋"/>
          <w:spacing w:val="16"/>
          <w:sz w:val="31"/>
          <w:szCs w:val="31"/>
        </w:rPr>
        <w:t>协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调机制，加强组织协调和沟通对接，定期、不定期对重点问题</w:t>
      </w:r>
      <w:r>
        <w:rPr>
          <w:rFonts w:ascii="仿宋" w:hAnsi="仿宋" w:eastAsia="仿宋" w:cs="仿宋"/>
          <w:spacing w:val="8"/>
          <w:sz w:val="31"/>
          <w:szCs w:val="31"/>
        </w:rPr>
        <w:t>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重</w:t>
      </w:r>
      <w:r>
        <w:rPr>
          <w:rFonts w:ascii="仿宋" w:hAnsi="仿宋" w:eastAsia="仿宋" w:cs="仿宋"/>
          <w:spacing w:val="11"/>
          <w:sz w:val="31"/>
          <w:szCs w:val="31"/>
        </w:rPr>
        <w:t>大</w:t>
      </w:r>
      <w:r>
        <w:rPr>
          <w:rFonts w:ascii="仿宋" w:hAnsi="仿宋" w:eastAsia="仿宋" w:cs="仿宋"/>
          <w:spacing w:val="8"/>
          <w:sz w:val="31"/>
          <w:szCs w:val="31"/>
        </w:rPr>
        <w:t>事项协调会商，统筹推进各项工作。</w:t>
      </w:r>
    </w:p>
    <w:p>
      <w:pPr>
        <w:spacing w:line="343" w:lineRule="auto"/>
        <w:ind w:left="1" w:right="48" w:firstLine="631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11"/>
          <w:sz w:val="31"/>
          <w:szCs w:val="31"/>
        </w:rPr>
        <w:t>(二) 压实目标责任。</w:t>
      </w:r>
      <w:r>
        <w:rPr>
          <w:rFonts w:ascii="仿宋" w:hAnsi="仿宋" w:eastAsia="仿宋" w:cs="仿宋"/>
          <w:spacing w:val="11"/>
          <w:sz w:val="31"/>
          <w:szCs w:val="31"/>
        </w:rPr>
        <w:t>各县直部门、金融机构要强化责任</w:t>
      </w:r>
      <w:r>
        <w:rPr>
          <w:rFonts w:ascii="仿宋" w:hAnsi="仿宋" w:eastAsia="仿宋" w:cs="仿宋"/>
          <w:spacing w:val="7"/>
          <w:sz w:val="31"/>
          <w:szCs w:val="31"/>
        </w:rPr>
        <w:t>担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当</w:t>
      </w:r>
      <w:r>
        <w:rPr>
          <w:rFonts w:ascii="仿宋" w:hAnsi="仿宋" w:eastAsia="仿宋" w:cs="仿宋"/>
          <w:spacing w:val="7"/>
          <w:sz w:val="31"/>
          <w:szCs w:val="31"/>
        </w:rPr>
        <w:t>，各司其职、各负其责，建立长效工作机制，形成上下贯通、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层</w:t>
      </w:r>
      <w:r>
        <w:rPr>
          <w:rFonts w:ascii="仿宋" w:hAnsi="仿宋" w:eastAsia="仿宋" w:cs="仿宋"/>
          <w:spacing w:val="7"/>
          <w:sz w:val="31"/>
          <w:szCs w:val="31"/>
        </w:rPr>
        <w:t>层负责的主体责任链条，制定责任清单，层层压紧压实责任，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确</w:t>
      </w:r>
      <w:r>
        <w:rPr>
          <w:rFonts w:ascii="仿宋" w:hAnsi="仿宋" w:eastAsia="仿宋" w:cs="仿宋"/>
          <w:spacing w:val="8"/>
          <w:sz w:val="31"/>
          <w:szCs w:val="31"/>
        </w:rPr>
        <w:t>保</w:t>
      </w:r>
      <w:r>
        <w:rPr>
          <w:rFonts w:ascii="仿宋" w:hAnsi="仿宋" w:eastAsia="仿宋" w:cs="仿宋"/>
          <w:spacing w:val="7"/>
          <w:sz w:val="31"/>
          <w:szCs w:val="31"/>
        </w:rPr>
        <w:t>各项任务落实落细。</w:t>
      </w:r>
    </w:p>
    <w:p>
      <w:pPr>
        <w:spacing w:before="4" w:line="348" w:lineRule="auto"/>
        <w:ind w:left="6" w:right="100" w:firstLine="626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-1"/>
          <w:sz w:val="31"/>
          <w:szCs w:val="31"/>
        </w:rPr>
        <w:t>( 三 ) 加大宣传力度。</w:t>
      </w:r>
      <w:r>
        <w:rPr>
          <w:rFonts w:ascii="仿宋" w:hAnsi="仿宋" w:eastAsia="仿宋" w:cs="仿宋"/>
          <w:spacing w:val="-1"/>
          <w:sz w:val="31"/>
          <w:szCs w:val="31"/>
        </w:rPr>
        <w:t>各部门要</w:t>
      </w:r>
      <w:r>
        <w:rPr>
          <w:rFonts w:ascii="仿宋" w:hAnsi="仿宋" w:eastAsia="仿宋" w:cs="仿宋"/>
          <w:sz w:val="31"/>
          <w:szCs w:val="31"/>
        </w:rPr>
        <w:t xml:space="preserve">及时总结工作成效，通过新 </w:t>
      </w:r>
      <w:r>
        <w:rPr>
          <w:rFonts w:ascii="仿宋" w:hAnsi="仿宋" w:eastAsia="仿宋" w:cs="仿宋"/>
          <w:spacing w:val="7"/>
          <w:sz w:val="31"/>
          <w:szCs w:val="31"/>
        </w:rPr>
        <w:t>闻</w:t>
      </w:r>
      <w:r>
        <w:rPr>
          <w:rFonts w:ascii="仿宋" w:hAnsi="仿宋" w:eastAsia="仿宋" w:cs="仿宋"/>
          <w:spacing w:val="5"/>
          <w:sz w:val="31"/>
          <w:szCs w:val="31"/>
        </w:rPr>
        <w:t>媒体等方式加大对先进经验做法和典型案例的宣传推广，推动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获</w:t>
      </w:r>
      <w:r>
        <w:rPr>
          <w:rFonts w:ascii="仿宋" w:hAnsi="仿宋" w:eastAsia="仿宋" w:cs="仿宋"/>
          <w:spacing w:val="8"/>
          <w:sz w:val="31"/>
          <w:szCs w:val="31"/>
        </w:rPr>
        <w:t>得信贷专项领域营商环境取得更大改善。</w:t>
      </w:r>
    </w:p>
    <w:p>
      <w:pPr>
        <w:sectPr>
          <w:footerReference r:id="rId100" w:type="default"/>
          <w:pgSz w:w="11906" w:h="16839"/>
          <w:pgMar w:top="400" w:right="1431" w:bottom="1438" w:left="1543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0" w:line="226" w:lineRule="auto"/>
        <w:ind w:left="25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20"/>
          <w:sz w:val="31"/>
          <w:szCs w:val="31"/>
        </w:rPr>
        <w:t>附</w:t>
      </w:r>
      <w:r>
        <w:rPr>
          <w:rFonts w:ascii="黑体" w:hAnsi="黑体" w:eastAsia="黑体" w:cs="黑体"/>
          <w:spacing w:val="-18"/>
          <w:sz w:val="31"/>
          <w:szCs w:val="31"/>
        </w:rPr>
        <w:t>件9</w:t>
      </w:r>
    </w:p>
    <w:p>
      <w:pPr>
        <w:spacing w:line="475" w:lineRule="auto"/>
        <w:rPr>
          <w:rFonts w:ascii="Arial"/>
          <w:sz w:val="21"/>
        </w:rPr>
      </w:pPr>
    </w:p>
    <w:p>
      <w:pPr>
        <w:spacing w:before="185" w:line="187" w:lineRule="auto"/>
        <w:ind w:left="1334"/>
        <w:rPr>
          <w:rFonts w:ascii="微软雅黑" w:hAnsi="微软雅黑" w:eastAsia="微软雅黑" w:cs="微软雅黑"/>
          <w:sz w:val="43"/>
          <w:szCs w:val="43"/>
        </w:rPr>
      </w:pPr>
      <w:r>
        <w:rPr>
          <w:rFonts w:ascii="微软雅黑" w:hAnsi="微软雅黑" w:eastAsia="微软雅黑" w:cs="微软雅黑"/>
          <w:spacing w:val="10"/>
          <w:sz w:val="43"/>
          <w:szCs w:val="43"/>
        </w:rPr>
        <w:t>温县执行合同提升专项行动方</w:t>
      </w:r>
      <w:r>
        <w:rPr>
          <w:rFonts w:ascii="微软雅黑" w:hAnsi="微软雅黑" w:eastAsia="微软雅黑" w:cs="微软雅黑"/>
          <w:spacing w:val="8"/>
          <w:sz w:val="43"/>
          <w:szCs w:val="43"/>
        </w:rPr>
        <w:t>案</w:t>
      </w:r>
    </w:p>
    <w:p>
      <w:pPr>
        <w:spacing w:line="291" w:lineRule="auto"/>
        <w:rPr>
          <w:rFonts w:ascii="Arial"/>
          <w:sz w:val="21"/>
        </w:rPr>
      </w:pPr>
    </w:p>
    <w:p>
      <w:pPr>
        <w:spacing w:line="291" w:lineRule="auto"/>
        <w:rPr>
          <w:rFonts w:ascii="Arial"/>
          <w:sz w:val="21"/>
        </w:rPr>
      </w:pPr>
    </w:p>
    <w:p>
      <w:pPr>
        <w:spacing w:before="100" w:line="343" w:lineRule="auto"/>
        <w:ind w:right="311" w:firstLine="65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为认真贯</w:t>
      </w:r>
      <w:r>
        <w:rPr>
          <w:rFonts w:ascii="仿宋" w:hAnsi="仿宋" w:eastAsia="仿宋" w:cs="仿宋"/>
          <w:spacing w:val="4"/>
          <w:sz w:val="31"/>
          <w:szCs w:val="31"/>
        </w:rPr>
        <w:t>彻中央、国务院和省、市、县关于优化营商环境的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决策</w:t>
      </w:r>
      <w:r>
        <w:rPr>
          <w:rFonts w:ascii="仿宋" w:hAnsi="仿宋" w:eastAsia="仿宋" w:cs="仿宋"/>
          <w:spacing w:val="9"/>
          <w:sz w:val="31"/>
          <w:szCs w:val="31"/>
        </w:rPr>
        <w:t>部</w:t>
      </w:r>
      <w:r>
        <w:rPr>
          <w:rFonts w:ascii="仿宋" w:hAnsi="仿宋" w:eastAsia="仿宋" w:cs="仿宋"/>
          <w:spacing w:val="5"/>
          <w:sz w:val="31"/>
          <w:szCs w:val="31"/>
        </w:rPr>
        <w:t>署，充分发挥人民法院审判职能作用，全面优化法治化营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商环境</w:t>
      </w:r>
      <w:r>
        <w:rPr>
          <w:rFonts w:ascii="仿宋" w:hAnsi="仿宋" w:eastAsia="仿宋" w:cs="仿宋"/>
          <w:spacing w:val="8"/>
          <w:sz w:val="31"/>
          <w:szCs w:val="31"/>
        </w:rPr>
        <w:t>，</w:t>
      </w:r>
      <w:r>
        <w:rPr>
          <w:rFonts w:ascii="仿宋" w:hAnsi="仿宋" w:eastAsia="仿宋" w:cs="仿宋"/>
          <w:spacing w:val="5"/>
          <w:sz w:val="31"/>
          <w:szCs w:val="31"/>
        </w:rPr>
        <w:t>提升“执行合同”指标，根据国务院《优化营商环境条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例》及</w:t>
      </w:r>
      <w:r>
        <w:rPr>
          <w:rFonts w:ascii="仿宋" w:hAnsi="仿宋" w:eastAsia="仿宋" w:cs="仿宋"/>
          <w:spacing w:val="6"/>
          <w:sz w:val="31"/>
          <w:szCs w:val="31"/>
        </w:rPr>
        <w:t>《</w:t>
      </w:r>
      <w:r>
        <w:rPr>
          <w:rFonts w:ascii="仿宋" w:hAnsi="仿宋" w:eastAsia="仿宋" w:cs="仿宋"/>
          <w:spacing w:val="5"/>
          <w:sz w:val="31"/>
          <w:szCs w:val="31"/>
        </w:rPr>
        <w:t>河南省优化营商环境条例》，结合温县工作实际，制定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本</w:t>
      </w:r>
      <w:r>
        <w:rPr>
          <w:rFonts w:ascii="仿宋" w:hAnsi="仿宋" w:eastAsia="仿宋" w:cs="仿宋"/>
          <w:spacing w:val="5"/>
          <w:sz w:val="31"/>
          <w:szCs w:val="31"/>
        </w:rPr>
        <w:t>方案。</w:t>
      </w:r>
    </w:p>
    <w:p>
      <w:pPr>
        <w:spacing w:line="506" w:lineRule="exact"/>
        <w:ind w:left="655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7"/>
          <w:position w:val="4"/>
          <w:sz w:val="31"/>
          <w:szCs w:val="31"/>
        </w:rPr>
        <w:t>一</w:t>
      </w:r>
      <w:r>
        <w:rPr>
          <w:rFonts w:ascii="黑体" w:hAnsi="黑体" w:eastAsia="黑体" w:cs="黑体"/>
          <w:spacing w:val="6"/>
          <w:position w:val="4"/>
          <w:sz w:val="31"/>
          <w:szCs w:val="31"/>
        </w:rPr>
        <w:t>、总体要求</w:t>
      </w:r>
    </w:p>
    <w:p>
      <w:pPr>
        <w:spacing w:before="70" w:line="343" w:lineRule="auto"/>
        <w:ind w:left="3" w:right="313" w:firstLine="68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以习</w:t>
      </w:r>
      <w:r>
        <w:rPr>
          <w:rFonts w:ascii="仿宋" w:hAnsi="仿宋" w:eastAsia="仿宋" w:cs="仿宋"/>
          <w:spacing w:val="3"/>
          <w:sz w:val="31"/>
          <w:szCs w:val="31"/>
        </w:rPr>
        <w:t>近平新时代中国特色社会主义思想为指导，全面贯彻党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的十</w:t>
      </w:r>
      <w:r>
        <w:rPr>
          <w:rFonts w:ascii="仿宋" w:hAnsi="仿宋" w:eastAsia="仿宋" w:cs="仿宋"/>
          <w:spacing w:val="7"/>
          <w:sz w:val="31"/>
          <w:szCs w:val="31"/>
        </w:rPr>
        <w:t>九</w:t>
      </w:r>
      <w:r>
        <w:rPr>
          <w:rFonts w:ascii="仿宋" w:hAnsi="仿宋" w:eastAsia="仿宋" w:cs="仿宋"/>
          <w:spacing w:val="5"/>
          <w:sz w:val="31"/>
          <w:szCs w:val="31"/>
        </w:rPr>
        <w:t>大和十九届二中、三中、四中、五中全会精神，深入落实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习近</w:t>
      </w:r>
      <w:r>
        <w:rPr>
          <w:rFonts w:ascii="仿宋" w:hAnsi="仿宋" w:eastAsia="仿宋" w:cs="仿宋"/>
          <w:spacing w:val="5"/>
          <w:sz w:val="31"/>
          <w:szCs w:val="31"/>
        </w:rPr>
        <w:t>平总书记“法治是最好的营商环境”重要指示，努力营造公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平透</w:t>
      </w:r>
      <w:r>
        <w:rPr>
          <w:rFonts w:ascii="仿宋" w:hAnsi="仿宋" w:eastAsia="仿宋" w:cs="仿宋"/>
          <w:spacing w:val="7"/>
          <w:sz w:val="31"/>
          <w:szCs w:val="31"/>
        </w:rPr>
        <w:t>明</w:t>
      </w:r>
      <w:r>
        <w:rPr>
          <w:rFonts w:ascii="仿宋" w:hAnsi="仿宋" w:eastAsia="仿宋" w:cs="仿宋"/>
          <w:spacing w:val="5"/>
          <w:sz w:val="31"/>
          <w:szCs w:val="31"/>
        </w:rPr>
        <w:t>、可预期的营商环境，进一步降低市场运行成本，提升市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场主体获得感</w:t>
      </w:r>
      <w:r>
        <w:rPr>
          <w:rFonts w:ascii="仿宋" w:hAnsi="仿宋" w:eastAsia="仿宋" w:cs="仿宋"/>
          <w:spacing w:val="6"/>
          <w:sz w:val="31"/>
          <w:szCs w:val="31"/>
        </w:rPr>
        <w:t>。</w:t>
      </w:r>
    </w:p>
    <w:p>
      <w:pPr>
        <w:spacing w:line="410" w:lineRule="exact"/>
        <w:ind w:left="65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position w:val="2"/>
          <w:sz w:val="31"/>
          <w:szCs w:val="31"/>
        </w:rPr>
        <w:t>二</w:t>
      </w:r>
      <w:r>
        <w:rPr>
          <w:rFonts w:ascii="黑体" w:hAnsi="黑体" w:eastAsia="黑体" w:cs="黑体"/>
          <w:spacing w:val="6"/>
          <w:position w:val="2"/>
          <w:sz w:val="31"/>
          <w:szCs w:val="31"/>
        </w:rPr>
        <w:t>、工作目标</w:t>
      </w:r>
    </w:p>
    <w:p>
      <w:pPr>
        <w:spacing w:before="166" w:line="346" w:lineRule="auto"/>
        <w:ind w:left="1" w:firstLine="65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对标营商</w:t>
      </w:r>
      <w:r>
        <w:rPr>
          <w:rFonts w:ascii="仿宋" w:hAnsi="仿宋" w:eastAsia="仿宋" w:cs="仿宋"/>
          <w:spacing w:val="5"/>
          <w:sz w:val="31"/>
          <w:szCs w:val="31"/>
        </w:rPr>
        <w:t>环</w:t>
      </w:r>
      <w:r>
        <w:rPr>
          <w:rFonts w:ascii="仿宋" w:hAnsi="仿宋" w:eastAsia="仿宋" w:cs="仿宋"/>
          <w:spacing w:val="4"/>
          <w:sz w:val="31"/>
          <w:szCs w:val="31"/>
        </w:rPr>
        <w:t>境“执行合同”指标，聚焦减少涉诉企业解决纠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0"/>
          <w:sz w:val="31"/>
          <w:szCs w:val="31"/>
        </w:rPr>
        <w:t>纷的</w:t>
      </w:r>
      <w:r>
        <w:rPr>
          <w:rFonts w:ascii="仿宋" w:hAnsi="仿宋" w:eastAsia="仿宋" w:cs="仿宋"/>
          <w:spacing w:val="7"/>
          <w:sz w:val="31"/>
          <w:szCs w:val="31"/>
        </w:rPr>
        <w:t>时</w:t>
      </w:r>
      <w:r>
        <w:rPr>
          <w:rFonts w:ascii="仿宋" w:hAnsi="仿宋" w:eastAsia="仿宋" w:cs="仿宋"/>
          <w:spacing w:val="5"/>
          <w:sz w:val="31"/>
          <w:szCs w:val="31"/>
        </w:rPr>
        <w:t>间和成本，着眼解决案件审判用时长、执行效率低、诉讼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2"/>
          <w:sz w:val="31"/>
          <w:szCs w:val="31"/>
        </w:rPr>
        <w:t>成本高等突出问题，</w:t>
      </w:r>
      <w:r>
        <w:rPr>
          <w:rFonts w:ascii="仿宋" w:hAnsi="仿宋" w:eastAsia="仿宋" w:cs="仿宋"/>
          <w:spacing w:val="1"/>
          <w:sz w:val="31"/>
          <w:szCs w:val="31"/>
        </w:rPr>
        <w:t>精准施策，以提升“执行合同”指标为重点，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带动全</w:t>
      </w:r>
      <w:r>
        <w:rPr>
          <w:rFonts w:ascii="仿宋" w:hAnsi="仿宋" w:eastAsia="仿宋" w:cs="仿宋"/>
          <w:sz w:val="31"/>
          <w:szCs w:val="31"/>
        </w:rPr>
        <w:t xml:space="preserve">县营商法治环境提升。力争到 2021 年，确保温县 “执行  </w:t>
      </w:r>
      <w:r>
        <w:rPr>
          <w:rFonts w:ascii="仿宋" w:hAnsi="仿宋" w:eastAsia="仿宋" w:cs="仿宋"/>
          <w:spacing w:val="5"/>
          <w:sz w:val="31"/>
          <w:szCs w:val="31"/>
        </w:rPr>
        <w:t>合同”指标焦作市第一方阵水平；2021 年，将温县 “执行合同</w:t>
      </w:r>
      <w:r>
        <w:rPr>
          <w:rFonts w:ascii="仿宋" w:hAnsi="仿宋" w:eastAsia="仿宋" w:cs="仿宋"/>
          <w:spacing w:val="3"/>
          <w:sz w:val="31"/>
          <w:szCs w:val="31"/>
        </w:rPr>
        <w:t>”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指标提升到省内先进水平。</w:t>
      </w:r>
      <w:r>
        <w:rPr>
          <w:rFonts w:ascii="仿宋" w:hAnsi="仿宋" w:eastAsia="仿宋" w:cs="仿宋"/>
          <w:sz w:val="31"/>
          <w:szCs w:val="31"/>
        </w:rPr>
        <w:t>解决商业纠纷平均用时降低到 210 天</w:t>
      </w:r>
    </w:p>
    <w:p>
      <w:pPr>
        <w:sectPr>
          <w:footerReference r:id="rId101" w:type="default"/>
          <w:pgSz w:w="11906" w:h="16839"/>
          <w:pgMar w:top="400" w:right="1217" w:bottom="1438" w:left="1538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0" w:line="343" w:lineRule="auto"/>
        <w:ind w:left="14" w:right="38" w:firstLine="3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以下，解决</w:t>
      </w:r>
      <w:r>
        <w:rPr>
          <w:rFonts w:ascii="仿宋" w:hAnsi="仿宋" w:eastAsia="仿宋" w:cs="仿宋"/>
          <w:spacing w:val="5"/>
          <w:sz w:val="31"/>
          <w:szCs w:val="31"/>
        </w:rPr>
        <w:t>商</w:t>
      </w:r>
      <w:r>
        <w:rPr>
          <w:rFonts w:ascii="仿宋" w:hAnsi="仿宋" w:eastAsia="仿宋" w:cs="仿宋"/>
          <w:spacing w:val="3"/>
          <w:sz w:val="31"/>
          <w:szCs w:val="31"/>
        </w:rPr>
        <w:t>业纠纷成本占索赔额的平均值降低到 20%以下，司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法程序质量指</w:t>
      </w:r>
      <w:r>
        <w:rPr>
          <w:rFonts w:ascii="仿宋" w:hAnsi="仿宋" w:eastAsia="仿宋" w:cs="仿宋"/>
          <w:sz w:val="31"/>
          <w:szCs w:val="31"/>
        </w:rPr>
        <w:t>数的平均值提升到 16 分以上。</w:t>
      </w:r>
    </w:p>
    <w:p>
      <w:pPr>
        <w:spacing w:before="1" w:line="236" w:lineRule="auto"/>
        <w:ind w:left="655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14"/>
          <w:sz w:val="31"/>
          <w:szCs w:val="31"/>
        </w:rPr>
        <w:t>三</w:t>
      </w:r>
      <w:r>
        <w:rPr>
          <w:rFonts w:ascii="黑体" w:hAnsi="黑体" w:eastAsia="黑体" w:cs="黑体"/>
          <w:spacing w:val="7"/>
          <w:sz w:val="31"/>
          <w:szCs w:val="31"/>
        </w:rPr>
        <w:t>、主要举措及责任分工</w:t>
      </w:r>
    </w:p>
    <w:p>
      <w:pPr>
        <w:spacing w:before="174" w:line="294" w:lineRule="auto"/>
        <w:ind w:left="664" w:right="1843" w:hanging="28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-1"/>
          <w:sz w:val="31"/>
          <w:szCs w:val="31"/>
        </w:rPr>
        <w:t>( 一 ) 提升商事</w:t>
      </w:r>
      <w:r>
        <w:rPr>
          <w:rFonts w:ascii="楷体" w:hAnsi="楷体" w:eastAsia="楷体" w:cs="楷体"/>
          <w:sz w:val="31"/>
          <w:szCs w:val="31"/>
        </w:rPr>
        <w:t xml:space="preserve">纠纷审判执行效率          </w:t>
      </w:r>
      <w:r>
        <w:rPr>
          <w:rFonts w:ascii="仿宋" w:hAnsi="仿宋" w:eastAsia="仿宋" w:cs="仿宋"/>
          <w:spacing w:val="8"/>
          <w:sz w:val="31"/>
          <w:szCs w:val="31"/>
        </w:rPr>
        <w:t>1.畅通审判执行案件立案渠道，提升立案效</w:t>
      </w:r>
      <w:r>
        <w:rPr>
          <w:rFonts w:ascii="仿宋" w:hAnsi="仿宋" w:eastAsia="仿宋" w:cs="仿宋"/>
          <w:spacing w:val="5"/>
          <w:sz w:val="31"/>
          <w:szCs w:val="31"/>
        </w:rPr>
        <w:t>率</w:t>
      </w:r>
    </w:p>
    <w:p>
      <w:pPr>
        <w:spacing w:before="168" w:line="221" w:lineRule="auto"/>
        <w:ind w:left="63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严</w:t>
      </w:r>
      <w:r>
        <w:rPr>
          <w:rFonts w:ascii="仿宋" w:hAnsi="仿宋" w:eastAsia="仿宋" w:cs="仿宋"/>
          <w:spacing w:val="6"/>
          <w:sz w:val="31"/>
          <w:szCs w:val="31"/>
        </w:rPr>
        <w:t>格</w:t>
      </w:r>
      <w:r>
        <w:rPr>
          <w:rFonts w:ascii="仿宋" w:hAnsi="仿宋" w:eastAsia="仿宋" w:cs="仿宋"/>
          <w:spacing w:val="5"/>
          <w:sz w:val="31"/>
          <w:szCs w:val="31"/>
        </w:rPr>
        <w:t>执行立案登记制，人民法院受理的民商事一审和执行案</w:t>
      </w:r>
    </w:p>
    <w:p>
      <w:pPr>
        <w:spacing w:before="205" w:line="343" w:lineRule="auto"/>
        <w:ind w:left="1" w:hanging="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件，</w:t>
      </w:r>
      <w:r>
        <w:rPr>
          <w:rFonts w:ascii="仿宋" w:hAnsi="仿宋" w:eastAsia="仿宋" w:cs="仿宋"/>
          <w:spacing w:val="7"/>
          <w:sz w:val="31"/>
          <w:szCs w:val="31"/>
        </w:rPr>
        <w:t>立</w:t>
      </w:r>
      <w:r>
        <w:rPr>
          <w:rFonts w:ascii="仿宋" w:hAnsi="仿宋" w:eastAsia="仿宋" w:cs="仿宋"/>
          <w:spacing w:val="5"/>
          <w:sz w:val="31"/>
          <w:szCs w:val="31"/>
        </w:rPr>
        <w:t>案部门应于收到当事人申请后及时审核、及时立案，不得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人为控制或阻挠立案，网上、线下申请立案且符合立案条件的</w:t>
      </w:r>
      <w:r>
        <w:rPr>
          <w:rFonts w:ascii="仿宋" w:hAnsi="仿宋" w:eastAsia="仿宋" w:cs="仿宋"/>
          <w:spacing w:val="3"/>
          <w:sz w:val="31"/>
          <w:szCs w:val="31"/>
        </w:rPr>
        <w:t>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立案</w:t>
      </w:r>
      <w:r>
        <w:rPr>
          <w:rFonts w:ascii="仿宋" w:hAnsi="仿宋" w:eastAsia="仿宋" w:cs="仿宋"/>
          <w:spacing w:val="8"/>
          <w:sz w:val="31"/>
          <w:szCs w:val="31"/>
        </w:rPr>
        <w:t>部</w:t>
      </w:r>
      <w:r>
        <w:rPr>
          <w:rFonts w:ascii="仿宋" w:hAnsi="仿宋" w:eastAsia="仿宋" w:cs="仿宋"/>
          <w:spacing w:val="5"/>
          <w:sz w:val="31"/>
          <w:szCs w:val="31"/>
        </w:rPr>
        <w:t>门原则上应当场立案；对涉营商环境指标案件在立案阶段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进行专门标注，加</w:t>
      </w:r>
      <w:r>
        <w:rPr>
          <w:rFonts w:ascii="仿宋" w:hAnsi="仿宋" w:eastAsia="仿宋" w:cs="仿宋"/>
          <w:spacing w:val="1"/>
          <w:sz w:val="31"/>
          <w:szCs w:val="31"/>
        </w:rPr>
        <w:t>盖绿色公章， 以实现涉企案件快立快审快执；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当场</w:t>
      </w:r>
      <w:r>
        <w:rPr>
          <w:rFonts w:ascii="仿宋" w:hAnsi="仿宋" w:eastAsia="仿宋" w:cs="仿宋"/>
          <w:sz w:val="31"/>
          <w:szCs w:val="31"/>
        </w:rPr>
        <w:t xml:space="preserve">立案、网上立案的，管辖法院应在 1 个工作日内完成案件受 </w:t>
      </w:r>
      <w:r>
        <w:rPr>
          <w:rFonts w:ascii="仿宋" w:hAnsi="仿宋" w:eastAsia="仿宋" w:cs="仿宋"/>
          <w:spacing w:val="10"/>
          <w:sz w:val="31"/>
          <w:szCs w:val="31"/>
        </w:rPr>
        <w:t>理</w:t>
      </w:r>
      <w:r>
        <w:rPr>
          <w:rFonts w:ascii="仿宋" w:hAnsi="仿宋" w:eastAsia="仿宋" w:cs="仿宋"/>
          <w:spacing w:val="8"/>
          <w:sz w:val="31"/>
          <w:szCs w:val="31"/>
        </w:rPr>
        <w:t>工</w:t>
      </w:r>
      <w:r>
        <w:rPr>
          <w:rFonts w:ascii="仿宋" w:hAnsi="仿宋" w:eastAsia="仿宋" w:cs="仿宋"/>
          <w:spacing w:val="5"/>
          <w:sz w:val="31"/>
          <w:szCs w:val="31"/>
        </w:rPr>
        <w:t>作，2 个工作日内流转至相应的业务庭室；跨域立案的，管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辖法</w:t>
      </w:r>
      <w:r>
        <w:rPr>
          <w:rFonts w:ascii="仿宋" w:hAnsi="仿宋" w:eastAsia="仿宋" w:cs="仿宋"/>
          <w:spacing w:val="8"/>
          <w:sz w:val="31"/>
          <w:szCs w:val="31"/>
        </w:rPr>
        <w:t>院</w:t>
      </w:r>
      <w:r>
        <w:rPr>
          <w:rFonts w:ascii="仿宋" w:hAnsi="仿宋" w:eastAsia="仿宋" w:cs="仿宋"/>
          <w:spacing w:val="5"/>
          <w:sz w:val="31"/>
          <w:szCs w:val="31"/>
        </w:rPr>
        <w:t>应当自案件信息交换至“河南法院审判流程管理系统”后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15 分钟内</w:t>
      </w:r>
      <w:r>
        <w:rPr>
          <w:rFonts w:ascii="仿宋" w:hAnsi="仿宋" w:eastAsia="仿宋" w:cs="仿宋"/>
          <w:sz w:val="31"/>
          <w:szCs w:val="31"/>
        </w:rPr>
        <w:t>审核完毕。</w:t>
      </w:r>
    </w:p>
    <w:p>
      <w:pPr>
        <w:spacing w:line="343" w:lineRule="auto"/>
        <w:ind w:left="10" w:right="38" w:firstLine="67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民</w:t>
      </w:r>
      <w:r>
        <w:rPr>
          <w:rFonts w:ascii="仿宋" w:hAnsi="仿宋" w:eastAsia="仿宋" w:cs="仿宋"/>
          <w:spacing w:val="3"/>
          <w:sz w:val="31"/>
          <w:szCs w:val="31"/>
        </w:rPr>
        <w:t>商事一审案件立案时， 当事人同意诉前调解的，应于 30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日内调解完毕，经当事人同意</w:t>
      </w:r>
      <w:r>
        <w:rPr>
          <w:rFonts w:ascii="仿宋" w:hAnsi="仿宋" w:eastAsia="仿宋" w:cs="仿宋"/>
          <w:sz w:val="31"/>
          <w:szCs w:val="31"/>
        </w:rPr>
        <w:t xml:space="preserve">，延长期限不超过 30 日。 当事人 </w:t>
      </w:r>
      <w:r>
        <w:rPr>
          <w:rFonts w:ascii="仿宋" w:hAnsi="仿宋" w:eastAsia="仿宋" w:cs="仿宋"/>
          <w:spacing w:val="9"/>
          <w:sz w:val="31"/>
          <w:szCs w:val="31"/>
        </w:rPr>
        <w:t>不</w:t>
      </w:r>
      <w:r>
        <w:rPr>
          <w:rFonts w:ascii="仿宋" w:hAnsi="仿宋" w:eastAsia="仿宋" w:cs="仿宋"/>
          <w:spacing w:val="5"/>
          <w:sz w:val="31"/>
          <w:szCs w:val="31"/>
        </w:rPr>
        <w:t>同意诉前调解或调解不成功的，立案部门应及时立案，不得将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案</w:t>
      </w:r>
      <w:r>
        <w:rPr>
          <w:rFonts w:ascii="仿宋" w:hAnsi="仿宋" w:eastAsia="仿宋" w:cs="仿宋"/>
          <w:spacing w:val="5"/>
          <w:sz w:val="31"/>
          <w:szCs w:val="31"/>
        </w:rPr>
        <w:t>件长期停滞在诉前调解环节，杜绝将诉前调解环节变相作为立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4"/>
          <w:sz w:val="31"/>
          <w:szCs w:val="31"/>
        </w:rPr>
        <w:t>案</w:t>
      </w:r>
      <w:r>
        <w:rPr>
          <w:rFonts w:ascii="仿宋" w:hAnsi="仿宋" w:eastAsia="仿宋" w:cs="仿宋"/>
          <w:spacing w:val="-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7"/>
          <w:sz w:val="31"/>
          <w:szCs w:val="31"/>
        </w:rPr>
        <w:t>“蓄水池”的现象。</w:t>
      </w:r>
    </w:p>
    <w:p>
      <w:pPr>
        <w:spacing w:before="1" w:line="222" w:lineRule="auto"/>
        <w:ind w:left="65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4"/>
          <w:sz w:val="31"/>
          <w:szCs w:val="31"/>
        </w:rPr>
        <w:t>案</w:t>
      </w:r>
      <w:r>
        <w:rPr>
          <w:rFonts w:ascii="仿宋" w:hAnsi="仿宋" w:eastAsia="仿宋" w:cs="仿宋"/>
          <w:spacing w:val="17"/>
          <w:sz w:val="31"/>
          <w:szCs w:val="31"/>
        </w:rPr>
        <w:t>件立案和审理期间，鼓励当事人采取诉前和诉中保全措</w:t>
      </w:r>
    </w:p>
    <w:p>
      <w:pPr>
        <w:spacing w:before="201" w:line="352" w:lineRule="auto"/>
        <w:ind w:left="17" w:right="38" w:hanging="1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施，</w:t>
      </w:r>
      <w:r>
        <w:rPr>
          <w:rFonts w:ascii="仿宋" w:hAnsi="仿宋" w:eastAsia="仿宋" w:cs="仿宋"/>
          <w:spacing w:val="5"/>
          <w:sz w:val="31"/>
          <w:szCs w:val="31"/>
        </w:rPr>
        <w:t>提高当事人申请执行的主动性；当事人申请执行，人民法院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立案部门要向审判部门查询核对裁判生效时间，准确录入，确</w:t>
      </w:r>
      <w:r>
        <w:rPr>
          <w:rFonts w:ascii="仿宋" w:hAnsi="仿宋" w:eastAsia="仿宋" w:cs="仿宋"/>
          <w:sz w:val="31"/>
          <w:szCs w:val="31"/>
        </w:rPr>
        <w:t>保</w:t>
      </w:r>
    </w:p>
    <w:p>
      <w:pPr>
        <w:sectPr>
          <w:footerReference r:id="rId102" w:type="default"/>
          <w:pgSz w:w="11906" w:h="16839"/>
          <w:pgMar w:top="400" w:right="1492" w:bottom="1438" w:left="1539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0" w:line="343" w:lineRule="auto"/>
        <w:ind w:left="7" w:right="2" w:firstLine="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数据的准确性；裁判生效自动履行期届满前，审判业务部门要采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取</w:t>
      </w:r>
      <w:r>
        <w:rPr>
          <w:rFonts w:ascii="仿宋" w:hAnsi="仿宋" w:eastAsia="仿宋" w:cs="仿宋"/>
          <w:spacing w:val="12"/>
          <w:sz w:val="31"/>
          <w:szCs w:val="31"/>
        </w:rPr>
        <w:t>有</w:t>
      </w:r>
      <w:r>
        <w:rPr>
          <w:rFonts w:ascii="仿宋" w:hAnsi="仿宋" w:eastAsia="仿宋" w:cs="仿宋"/>
          <w:spacing w:val="8"/>
          <w:sz w:val="31"/>
          <w:szCs w:val="31"/>
        </w:rPr>
        <w:t>效措施，提示败诉方积极履行判决义务。</w:t>
      </w:r>
    </w:p>
    <w:p>
      <w:pPr>
        <w:spacing w:before="1" w:line="221" w:lineRule="auto"/>
        <w:ind w:left="65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9"/>
          <w:sz w:val="31"/>
          <w:szCs w:val="31"/>
        </w:rPr>
        <w:t xml:space="preserve">完成时限：2021 年 9 </w:t>
      </w:r>
      <w:r>
        <w:rPr>
          <w:rFonts w:ascii="楷体" w:hAnsi="楷体" w:eastAsia="楷体" w:cs="楷体"/>
          <w:spacing w:val="-8"/>
          <w:sz w:val="31"/>
          <w:szCs w:val="31"/>
        </w:rPr>
        <w:t>月</w:t>
      </w:r>
    </w:p>
    <w:p>
      <w:pPr>
        <w:spacing w:before="203" w:line="221" w:lineRule="auto"/>
        <w:ind w:left="64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8"/>
          <w:sz w:val="31"/>
          <w:szCs w:val="31"/>
        </w:rPr>
        <w:t>责任单位：县法院</w:t>
      </w:r>
    </w:p>
    <w:p>
      <w:pPr>
        <w:spacing w:before="204" w:line="343" w:lineRule="auto"/>
        <w:ind w:left="7" w:firstLine="64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2</w:t>
      </w:r>
      <w:r>
        <w:rPr>
          <w:rFonts w:ascii="仿宋" w:hAnsi="仿宋" w:eastAsia="仿宋" w:cs="仿宋"/>
          <w:spacing w:val="10"/>
          <w:sz w:val="31"/>
          <w:szCs w:val="31"/>
        </w:rPr>
        <w:t>.深入推进民商事案件繁简分流,提升简易程序、小额诉讼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程</w:t>
      </w:r>
      <w:r>
        <w:rPr>
          <w:rFonts w:ascii="仿宋" w:hAnsi="仿宋" w:eastAsia="仿宋" w:cs="仿宋"/>
          <w:spacing w:val="6"/>
          <w:sz w:val="31"/>
          <w:szCs w:val="31"/>
        </w:rPr>
        <w:t>序适用率</w:t>
      </w:r>
    </w:p>
    <w:p>
      <w:pPr>
        <w:spacing w:before="1" w:line="343" w:lineRule="auto"/>
        <w:ind w:firstLine="65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不断优化</w:t>
      </w:r>
      <w:r>
        <w:rPr>
          <w:rFonts w:ascii="仿宋" w:hAnsi="仿宋" w:eastAsia="仿宋" w:cs="仿宋"/>
          <w:spacing w:val="5"/>
          <w:sz w:val="31"/>
          <w:szCs w:val="31"/>
        </w:rPr>
        <w:t>送</w:t>
      </w:r>
      <w:r>
        <w:rPr>
          <w:rFonts w:ascii="仿宋" w:hAnsi="仿宋" w:eastAsia="仿宋" w:cs="仿宋"/>
          <w:spacing w:val="4"/>
          <w:sz w:val="31"/>
          <w:szCs w:val="31"/>
        </w:rPr>
        <w:t>达、庭前准备、庭审、裁判文书制作等各环节的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繁简分</w:t>
      </w:r>
      <w:r>
        <w:rPr>
          <w:rFonts w:ascii="仿宋" w:hAnsi="仿宋" w:eastAsia="仿宋" w:cs="仿宋"/>
          <w:spacing w:val="5"/>
          <w:sz w:val="31"/>
          <w:szCs w:val="31"/>
        </w:rPr>
        <w:t>流工作机制，在立案环节科学甄别分流。制定简单案件与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复杂案</w:t>
      </w:r>
      <w:r>
        <w:rPr>
          <w:rFonts w:ascii="仿宋" w:hAnsi="仿宋" w:eastAsia="仿宋" w:cs="仿宋"/>
          <w:spacing w:val="5"/>
          <w:sz w:val="31"/>
          <w:szCs w:val="31"/>
        </w:rPr>
        <w:t>件的区分标准和分流规则，逐步建立完善信息化自动识别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分案系</w:t>
      </w:r>
      <w:r>
        <w:rPr>
          <w:rFonts w:ascii="仿宋" w:hAnsi="仿宋" w:eastAsia="仿宋" w:cs="仿宋"/>
          <w:spacing w:val="5"/>
          <w:sz w:val="31"/>
          <w:szCs w:val="31"/>
        </w:rPr>
        <w:t>统，全面落实随机分案为主、指定分案为辅的案件分配机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制，不</w:t>
      </w:r>
      <w:r>
        <w:rPr>
          <w:rFonts w:ascii="仿宋" w:hAnsi="仿宋" w:eastAsia="仿宋" w:cs="仿宋"/>
          <w:spacing w:val="5"/>
          <w:sz w:val="31"/>
          <w:szCs w:val="31"/>
        </w:rPr>
        <w:t>得人为增设承办业务庭领导“二次审批”程序。深入推进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案件繁</w:t>
      </w:r>
      <w:r>
        <w:rPr>
          <w:rFonts w:ascii="仿宋" w:hAnsi="仿宋" w:eastAsia="仿宋" w:cs="仿宋"/>
          <w:spacing w:val="5"/>
          <w:sz w:val="31"/>
          <w:szCs w:val="31"/>
        </w:rPr>
        <w:t>简分流和多元化解，对于繁简程度难以及时准确判断的案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件，立</w:t>
      </w:r>
      <w:r>
        <w:rPr>
          <w:rFonts w:ascii="仿宋" w:hAnsi="仿宋" w:eastAsia="仿宋" w:cs="仿宋"/>
          <w:spacing w:val="5"/>
          <w:sz w:val="31"/>
          <w:szCs w:val="31"/>
        </w:rPr>
        <w:t>案、审判及审判管理部门要及时会商沟通，实现分案工作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的有序</w:t>
      </w:r>
      <w:r>
        <w:rPr>
          <w:rFonts w:ascii="仿宋" w:hAnsi="仿宋" w:eastAsia="仿宋" w:cs="仿宋"/>
          <w:spacing w:val="5"/>
          <w:sz w:val="31"/>
          <w:szCs w:val="31"/>
        </w:rPr>
        <w:t>高效。制定案件“缺席审判”规范指引，研究出台各类程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序案件</w:t>
      </w:r>
      <w:r>
        <w:rPr>
          <w:rFonts w:ascii="仿宋" w:hAnsi="仿宋" w:eastAsia="仿宋" w:cs="仿宋"/>
          <w:spacing w:val="5"/>
          <w:sz w:val="31"/>
          <w:szCs w:val="31"/>
        </w:rPr>
        <w:t>适用“缺席审判”实施细则。依法快速审理简单案件，全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面推进速裁庭审机制，建立商事纠纷速裁庭,提升商业纠纷案</w:t>
      </w:r>
      <w:r>
        <w:rPr>
          <w:rFonts w:ascii="仿宋" w:hAnsi="仿宋" w:eastAsia="仿宋" w:cs="仿宋"/>
          <w:spacing w:val="10"/>
          <w:sz w:val="31"/>
          <w:szCs w:val="31"/>
        </w:rPr>
        <w:t>件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审判效率。</w:t>
      </w:r>
    </w:p>
    <w:p>
      <w:pPr>
        <w:spacing w:before="1" w:line="221" w:lineRule="auto"/>
        <w:ind w:left="65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9"/>
          <w:sz w:val="31"/>
          <w:szCs w:val="31"/>
        </w:rPr>
        <w:t xml:space="preserve">完成时限：2021 年 6 </w:t>
      </w:r>
      <w:r>
        <w:rPr>
          <w:rFonts w:ascii="楷体" w:hAnsi="楷体" w:eastAsia="楷体" w:cs="楷体"/>
          <w:spacing w:val="-8"/>
          <w:sz w:val="31"/>
          <w:szCs w:val="31"/>
        </w:rPr>
        <w:t>月</w:t>
      </w:r>
    </w:p>
    <w:p>
      <w:pPr>
        <w:spacing w:before="204" w:line="221" w:lineRule="auto"/>
        <w:ind w:left="64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8"/>
          <w:sz w:val="31"/>
          <w:szCs w:val="31"/>
        </w:rPr>
        <w:t>责任单位：县法院</w:t>
      </w:r>
    </w:p>
    <w:p>
      <w:pPr>
        <w:spacing w:before="205" w:line="241" w:lineRule="auto"/>
        <w:ind w:left="66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3.加强民商事案件诉讼全流程管理，有效压缩审理期</w:t>
      </w:r>
      <w:r>
        <w:rPr>
          <w:rFonts w:ascii="仿宋" w:hAnsi="仿宋" w:eastAsia="仿宋" w:cs="仿宋"/>
          <w:spacing w:val="7"/>
          <w:sz w:val="31"/>
          <w:szCs w:val="31"/>
        </w:rPr>
        <w:t>限</w:t>
      </w:r>
    </w:p>
    <w:p>
      <w:pPr>
        <w:spacing w:before="168" w:line="353" w:lineRule="auto"/>
        <w:ind w:left="14" w:right="2" w:firstLine="62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进一步强化对诉讼全流程的精细化管理、节点化管理、创</w:t>
      </w:r>
      <w:r>
        <w:rPr>
          <w:rFonts w:ascii="仿宋" w:hAnsi="仿宋" w:eastAsia="仿宋" w:cs="仿宋"/>
          <w:spacing w:val="3"/>
          <w:sz w:val="31"/>
          <w:szCs w:val="31"/>
        </w:rPr>
        <w:t>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化管理，有效压缩立案审查、诉调对接、和解调解、委托司法</w:t>
      </w:r>
      <w:r>
        <w:rPr>
          <w:rFonts w:ascii="仿宋" w:hAnsi="仿宋" w:eastAsia="仿宋" w:cs="仿宋"/>
          <w:spacing w:val="2"/>
          <w:sz w:val="31"/>
          <w:szCs w:val="31"/>
        </w:rPr>
        <w:t>鉴</w:t>
      </w:r>
    </w:p>
    <w:p>
      <w:pPr>
        <w:sectPr>
          <w:footerReference r:id="rId103" w:type="default"/>
          <w:pgSz w:w="11906" w:h="16839"/>
          <w:pgMar w:top="400" w:right="1530" w:bottom="1438" w:left="1539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343" w:lineRule="auto"/>
        <w:ind w:firstLine="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定</w:t>
      </w:r>
      <w:r>
        <w:rPr>
          <w:rFonts w:ascii="仿宋" w:hAnsi="仿宋" w:eastAsia="仿宋" w:cs="仿宋"/>
          <w:spacing w:val="5"/>
          <w:sz w:val="31"/>
          <w:szCs w:val="31"/>
        </w:rPr>
        <w:t>、审计、评估等中介行为的办理时间和各环节周转时间。严格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执行法律</w:t>
      </w:r>
      <w:r>
        <w:rPr>
          <w:rFonts w:ascii="仿宋" w:hAnsi="仿宋" w:eastAsia="仿宋" w:cs="仿宋"/>
          <w:spacing w:val="-3"/>
          <w:sz w:val="31"/>
          <w:szCs w:val="31"/>
        </w:rPr>
        <w:t>、</w:t>
      </w:r>
      <w:r>
        <w:rPr>
          <w:rFonts w:ascii="仿宋" w:hAnsi="仿宋" w:eastAsia="仿宋" w:cs="仿宋"/>
          <w:spacing w:val="-2"/>
          <w:sz w:val="31"/>
          <w:szCs w:val="31"/>
        </w:rPr>
        <w:t>司法解释规定的诉讼文书送达、案卷移送的期限规定。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采用</w:t>
      </w:r>
      <w:r>
        <w:rPr>
          <w:rFonts w:ascii="仿宋" w:hAnsi="仿宋" w:eastAsia="仿宋" w:cs="仿宋"/>
          <w:spacing w:val="8"/>
          <w:sz w:val="31"/>
          <w:szCs w:val="31"/>
        </w:rPr>
        <w:t>速</w:t>
      </w:r>
      <w:r>
        <w:rPr>
          <w:rFonts w:ascii="仿宋" w:hAnsi="仿宋" w:eastAsia="仿宋" w:cs="仿宋"/>
          <w:spacing w:val="5"/>
          <w:sz w:val="31"/>
          <w:szCs w:val="31"/>
        </w:rPr>
        <w:t>裁程序审理的民商事一审案件，应简化送达方式、庭审程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序、</w:t>
      </w:r>
      <w:r>
        <w:rPr>
          <w:rFonts w:ascii="仿宋" w:hAnsi="仿宋" w:eastAsia="仿宋" w:cs="仿宋"/>
          <w:sz w:val="31"/>
          <w:szCs w:val="31"/>
        </w:rPr>
        <w:t xml:space="preserve">文书格式等，举证期限原则上不超过 7 日，审限一般不超过 </w:t>
      </w:r>
      <w:r>
        <w:rPr>
          <w:rFonts w:ascii="仿宋" w:hAnsi="仿宋" w:eastAsia="仿宋" w:cs="仿宋"/>
          <w:spacing w:val="20"/>
          <w:sz w:val="31"/>
          <w:szCs w:val="31"/>
        </w:rPr>
        <w:t>2</w:t>
      </w:r>
      <w:r>
        <w:rPr>
          <w:rFonts w:ascii="仿宋" w:hAnsi="仿宋" w:eastAsia="仿宋" w:cs="仿宋"/>
          <w:spacing w:val="16"/>
          <w:sz w:val="31"/>
          <w:szCs w:val="31"/>
        </w:rPr>
        <w:t>0</w:t>
      </w:r>
      <w:r>
        <w:rPr>
          <w:rFonts w:ascii="仿宋" w:hAnsi="仿宋" w:eastAsia="仿宋" w:cs="仿宋"/>
          <w:spacing w:val="10"/>
          <w:sz w:val="31"/>
          <w:szCs w:val="31"/>
        </w:rPr>
        <w:t xml:space="preserve"> 天。适用其他程序的民商事案件也应在保证案件质量的前提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下提升审</w:t>
      </w:r>
      <w:r>
        <w:rPr>
          <w:rFonts w:ascii="仿宋" w:hAnsi="仿宋" w:eastAsia="仿宋" w:cs="仿宋"/>
          <w:spacing w:val="7"/>
          <w:sz w:val="31"/>
          <w:szCs w:val="31"/>
        </w:rPr>
        <w:t>判</w:t>
      </w:r>
      <w:r>
        <w:rPr>
          <w:rFonts w:ascii="仿宋" w:hAnsi="仿宋" w:eastAsia="仿宋" w:cs="仿宋"/>
          <w:spacing w:val="5"/>
          <w:sz w:val="31"/>
          <w:szCs w:val="31"/>
        </w:rPr>
        <w:t>效率,压缩案件审理天数，争取在 1/2 审限内审结。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审管</w:t>
      </w:r>
      <w:r>
        <w:rPr>
          <w:rFonts w:ascii="仿宋" w:hAnsi="仿宋" w:eastAsia="仿宋" w:cs="仿宋"/>
          <w:spacing w:val="8"/>
          <w:sz w:val="31"/>
          <w:szCs w:val="31"/>
        </w:rPr>
        <w:t>办</w:t>
      </w:r>
      <w:r>
        <w:rPr>
          <w:rFonts w:ascii="仿宋" w:hAnsi="仿宋" w:eastAsia="仿宋" w:cs="仿宋"/>
          <w:spacing w:val="5"/>
          <w:sz w:val="31"/>
          <w:szCs w:val="31"/>
        </w:rPr>
        <w:t>应当建立涉企案件台账，全面掌握案件进展情况，在审判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流程</w:t>
      </w:r>
      <w:r>
        <w:rPr>
          <w:rFonts w:ascii="仿宋" w:hAnsi="仿宋" w:eastAsia="仿宋" w:cs="仿宋"/>
          <w:spacing w:val="8"/>
          <w:sz w:val="31"/>
          <w:szCs w:val="31"/>
        </w:rPr>
        <w:t>系</w:t>
      </w:r>
      <w:r>
        <w:rPr>
          <w:rFonts w:ascii="仿宋" w:hAnsi="仿宋" w:eastAsia="仿宋" w:cs="仿宋"/>
          <w:spacing w:val="5"/>
          <w:sz w:val="31"/>
          <w:szCs w:val="31"/>
        </w:rPr>
        <w:t>统中开启临近审限提醒和超审限冻结，严格“日提醒、周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点</w:t>
      </w:r>
      <w:r>
        <w:rPr>
          <w:rFonts w:ascii="仿宋" w:hAnsi="仿宋" w:eastAsia="仿宋" w:cs="仿宋"/>
          <w:spacing w:val="7"/>
          <w:sz w:val="31"/>
          <w:szCs w:val="31"/>
        </w:rPr>
        <w:t>评、月通报、季研判”制度，有效压缩审限，促进工作落实。</w:t>
      </w:r>
    </w:p>
    <w:p>
      <w:pPr>
        <w:spacing w:line="576" w:lineRule="exact"/>
        <w:ind w:left="65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9"/>
          <w:position w:val="19"/>
          <w:sz w:val="31"/>
          <w:szCs w:val="31"/>
        </w:rPr>
        <w:t xml:space="preserve">完成时限：2021 年 9 </w:t>
      </w:r>
      <w:r>
        <w:rPr>
          <w:rFonts w:ascii="楷体" w:hAnsi="楷体" w:eastAsia="楷体" w:cs="楷体"/>
          <w:spacing w:val="-8"/>
          <w:position w:val="19"/>
          <w:sz w:val="31"/>
          <w:szCs w:val="31"/>
        </w:rPr>
        <w:t>月</w:t>
      </w:r>
    </w:p>
    <w:p>
      <w:pPr>
        <w:spacing w:line="221" w:lineRule="auto"/>
        <w:ind w:left="64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8"/>
          <w:sz w:val="31"/>
          <w:szCs w:val="31"/>
        </w:rPr>
        <w:t>责任单位：县法院</w:t>
      </w:r>
    </w:p>
    <w:p>
      <w:pPr>
        <w:spacing w:before="204" w:line="408" w:lineRule="exact"/>
        <w:ind w:left="65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position w:val="2"/>
          <w:sz w:val="31"/>
          <w:szCs w:val="31"/>
        </w:rPr>
        <w:t>4.</w:t>
      </w:r>
      <w:r>
        <w:rPr>
          <w:rFonts w:ascii="仿宋" w:hAnsi="仿宋" w:eastAsia="仿宋" w:cs="仿宋"/>
          <w:spacing w:val="4"/>
          <w:position w:val="2"/>
          <w:sz w:val="31"/>
          <w:szCs w:val="31"/>
        </w:rPr>
        <w:t>提高一审与二审之间的案卷移送效率，缩短案件移转周期</w:t>
      </w:r>
    </w:p>
    <w:p>
      <w:pPr>
        <w:spacing w:before="168" w:line="343" w:lineRule="auto"/>
        <w:ind w:left="10" w:right="89" w:firstLine="62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严</w:t>
      </w:r>
      <w:r>
        <w:rPr>
          <w:rFonts w:ascii="仿宋" w:hAnsi="仿宋" w:eastAsia="仿宋" w:cs="仿宋"/>
          <w:spacing w:val="6"/>
          <w:sz w:val="31"/>
          <w:szCs w:val="31"/>
        </w:rPr>
        <w:t>格</w:t>
      </w:r>
      <w:r>
        <w:rPr>
          <w:rFonts w:ascii="仿宋" w:hAnsi="仿宋" w:eastAsia="仿宋" w:cs="仿宋"/>
          <w:spacing w:val="5"/>
          <w:sz w:val="31"/>
          <w:szCs w:val="31"/>
        </w:rPr>
        <w:t>规范上诉、发回重审等上下级法院之间卷宗移送的期限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和</w:t>
      </w:r>
      <w:r>
        <w:rPr>
          <w:rFonts w:ascii="仿宋" w:hAnsi="仿宋" w:eastAsia="仿宋" w:cs="仿宋"/>
          <w:spacing w:val="5"/>
          <w:sz w:val="31"/>
          <w:szCs w:val="31"/>
        </w:rPr>
        <w:t>流程，缩短卷宗移转环节耗时。除需公告送达的案件外，法院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应</w:t>
      </w:r>
      <w:r>
        <w:rPr>
          <w:rFonts w:ascii="仿宋" w:hAnsi="仿宋" w:eastAsia="仿宋" w:cs="仿宋"/>
          <w:spacing w:val="5"/>
          <w:sz w:val="31"/>
          <w:szCs w:val="31"/>
        </w:rPr>
        <w:t>于当事人提出上诉或发回重审结案后，于法律规定的期限内尽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快</w:t>
      </w:r>
      <w:r>
        <w:rPr>
          <w:rFonts w:ascii="仿宋" w:hAnsi="仿宋" w:eastAsia="仿宋" w:cs="仿宋"/>
          <w:spacing w:val="5"/>
          <w:sz w:val="31"/>
          <w:szCs w:val="31"/>
        </w:rPr>
        <w:t>履行完毕法定的送达、告知等义务，同时将案件卷宗移转至后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续</w:t>
      </w:r>
      <w:r>
        <w:rPr>
          <w:rFonts w:ascii="仿宋" w:hAnsi="仿宋" w:eastAsia="仿宋" w:cs="仿宋"/>
          <w:spacing w:val="5"/>
          <w:sz w:val="31"/>
          <w:szCs w:val="31"/>
        </w:rPr>
        <w:t>法院立案。移转申请延期审理、指定管辖案件的，应当自做出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决</w:t>
      </w:r>
      <w:r>
        <w:rPr>
          <w:rFonts w:ascii="仿宋" w:hAnsi="仿宋" w:eastAsia="仿宋" w:cs="仿宋"/>
          <w:spacing w:val="5"/>
          <w:sz w:val="31"/>
          <w:szCs w:val="31"/>
        </w:rPr>
        <w:t>定后立即移送。立案庭应当严密关注，对超期移转情形及时通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过</w:t>
      </w:r>
      <w:r>
        <w:rPr>
          <w:rFonts w:ascii="仿宋" w:hAnsi="仿宋" w:eastAsia="仿宋" w:cs="仿宋"/>
          <w:spacing w:val="14"/>
          <w:sz w:val="31"/>
          <w:szCs w:val="31"/>
        </w:rPr>
        <w:t>下</w:t>
      </w:r>
      <w:r>
        <w:rPr>
          <w:rFonts w:ascii="仿宋" w:hAnsi="仿宋" w:eastAsia="仿宋" w:cs="仿宋"/>
          <w:spacing w:val="8"/>
          <w:sz w:val="31"/>
          <w:szCs w:val="31"/>
        </w:rPr>
        <w:t>发督办通知、限期整改，限期反馈，跟踪问效。</w:t>
      </w:r>
    </w:p>
    <w:p>
      <w:pPr>
        <w:spacing w:line="575" w:lineRule="exact"/>
        <w:ind w:left="65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9"/>
          <w:position w:val="19"/>
          <w:sz w:val="31"/>
          <w:szCs w:val="31"/>
        </w:rPr>
        <w:t xml:space="preserve">完成时限：2021 年 9 </w:t>
      </w:r>
      <w:r>
        <w:rPr>
          <w:rFonts w:ascii="楷体" w:hAnsi="楷体" w:eastAsia="楷体" w:cs="楷体"/>
          <w:spacing w:val="-8"/>
          <w:position w:val="19"/>
          <w:sz w:val="31"/>
          <w:szCs w:val="31"/>
        </w:rPr>
        <w:t>月</w:t>
      </w:r>
    </w:p>
    <w:p>
      <w:pPr>
        <w:spacing w:line="221" w:lineRule="auto"/>
        <w:ind w:left="64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8"/>
          <w:sz w:val="31"/>
          <w:szCs w:val="31"/>
        </w:rPr>
        <w:t>责任单位：县法院</w:t>
      </w:r>
    </w:p>
    <w:p>
      <w:pPr>
        <w:spacing w:before="205" w:line="241" w:lineRule="auto"/>
        <w:ind w:left="65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5"/>
          <w:sz w:val="31"/>
          <w:szCs w:val="31"/>
        </w:rPr>
        <w:t>5</w:t>
      </w:r>
      <w:r>
        <w:rPr>
          <w:rFonts w:ascii="仿宋" w:hAnsi="仿宋" w:eastAsia="仿宋" w:cs="仿宋"/>
          <w:spacing w:val="8"/>
          <w:sz w:val="31"/>
          <w:szCs w:val="31"/>
        </w:rPr>
        <w:t>.加强民商事案件审限管理，严格审限变更审批程序</w:t>
      </w:r>
    </w:p>
    <w:p>
      <w:pPr>
        <w:sectPr>
          <w:footerReference r:id="rId104" w:type="default"/>
          <w:pgSz w:w="11906" w:h="16839"/>
          <w:pgMar w:top="400" w:right="1441" w:bottom="1439" w:left="1541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343" w:lineRule="auto"/>
        <w:ind w:right="13" w:firstLine="63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32"/>
          <w:sz w:val="31"/>
          <w:szCs w:val="31"/>
        </w:rPr>
        <w:t>加</w:t>
      </w:r>
      <w:r>
        <w:rPr>
          <w:rFonts w:ascii="仿宋" w:hAnsi="仿宋" w:eastAsia="仿宋" w:cs="仿宋"/>
          <w:spacing w:val="17"/>
          <w:sz w:val="31"/>
          <w:szCs w:val="31"/>
        </w:rPr>
        <w:t>强对案件审限的日常监督管理，建立健全执行超审限通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报</w:t>
      </w:r>
      <w:r>
        <w:rPr>
          <w:rFonts w:ascii="仿宋" w:hAnsi="仿宋" w:eastAsia="仿宋" w:cs="仿宋"/>
          <w:spacing w:val="6"/>
          <w:sz w:val="31"/>
          <w:szCs w:val="31"/>
        </w:rPr>
        <w:t>、</w:t>
      </w:r>
      <w:r>
        <w:rPr>
          <w:rFonts w:ascii="仿宋" w:hAnsi="仿宋" w:eastAsia="仿宋" w:cs="仿宋"/>
          <w:spacing w:val="5"/>
          <w:sz w:val="31"/>
          <w:szCs w:val="31"/>
        </w:rPr>
        <w:t>临近审限预警。严格执行最高法院、省法院有关规定，明确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延</w:t>
      </w:r>
      <w:r>
        <w:rPr>
          <w:rFonts w:ascii="仿宋" w:hAnsi="仿宋" w:eastAsia="仿宋" w:cs="仿宋"/>
          <w:spacing w:val="8"/>
          <w:sz w:val="31"/>
          <w:szCs w:val="31"/>
        </w:rPr>
        <w:t>长</w:t>
      </w:r>
      <w:r>
        <w:rPr>
          <w:rFonts w:ascii="仿宋" w:hAnsi="仿宋" w:eastAsia="仿宋" w:cs="仿宋"/>
          <w:spacing w:val="5"/>
          <w:sz w:val="31"/>
          <w:szCs w:val="31"/>
        </w:rPr>
        <w:t>、中止、暂停、扣除审限的条件，对符合条件的案件，承办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法</w:t>
      </w:r>
      <w:r>
        <w:rPr>
          <w:rFonts w:ascii="仿宋" w:hAnsi="仿宋" w:eastAsia="仿宋" w:cs="仿宋"/>
          <w:spacing w:val="6"/>
          <w:sz w:val="31"/>
          <w:szCs w:val="31"/>
        </w:rPr>
        <w:t>官</w:t>
      </w:r>
      <w:r>
        <w:rPr>
          <w:rFonts w:ascii="仿宋" w:hAnsi="仿宋" w:eastAsia="仿宋" w:cs="仿宋"/>
          <w:spacing w:val="5"/>
          <w:sz w:val="31"/>
          <w:szCs w:val="31"/>
        </w:rPr>
        <w:t>应当通过案件信息系统及时提交审限变更申请，报有权审批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人</w:t>
      </w:r>
      <w:r>
        <w:rPr>
          <w:rFonts w:ascii="仿宋" w:hAnsi="仿宋" w:eastAsia="仿宋" w:cs="仿宋"/>
          <w:spacing w:val="8"/>
          <w:sz w:val="31"/>
          <w:szCs w:val="31"/>
        </w:rPr>
        <w:t>批</w:t>
      </w:r>
      <w:r>
        <w:rPr>
          <w:rFonts w:ascii="仿宋" w:hAnsi="仿宋" w:eastAsia="仿宋" w:cs="仿宋"/>
          <w:spacing w:val="5"/>
          <w:sz w:val="31"/>
          <w:szCs w:val="31"/>
        </w:rPr>
        <w:t>准。落实院庭长、审判长、员额法官层级审限管理职责，认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真</w:t>
      </w:r>
      <w:r>
        <w:rPr>
          <w:rFonts w:ascii="仿宋" w:hAnsi="仿宋" w:eastAsia="仿宋" w:cs="仿宋"/>
          <w:spacing w:val="8"/>
          <w:sz w:val="31"/>
          <w:szCs w:val="31"/>
        </w:rPr>
        <w:t>审</w:t>
      </w:r>
      <w:r>
        <w:rPr>
          <w:rFonts w:ascii="仿宋" w:hAnsi="仿宋" w:eastAsia="仿宋" w:cs="仿宋"/>
          <w:spacing w:val="5"/>
          <w:sz w:val="31"/>
          <w:szCs w:val="31"/>
        </w:rPr>
        <w:t>查审限变更申请，所有审批手续一律录入电子卷宗，坚决杜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绝随意</w:t>
      </w:r>
      <w:r>
        <w:rPr>
          <w:rFonts w:ascii="仿宋" w:hAnsi="仿宋" w:eastAsia="仿宋" w:cs="仿宋"/>
          <w:spacing w:val="7"/>
          <w:sz w:val="31"/>
          <w:szCs w:val="31"/>
        </w:rPr>
        <w:t>延</w:t>
      </w:r>
      <w:r>
        <w:rPr>
          <w:rFonts w:ascii="仿宋" w:hAnsi="仿宋" w:eastAsia="仿宋" w:cs="仿宋"/>
          <w:spacing w:val="6"/>
          <w:sz w:val="31"/>
          <w:szCs w:val="31"/>
        </w:rPr>
        <w:t>长审限、扣除审限的现象，审管办对存在突出问题的，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应</w:t>
      </w:r>
      <w:r>
        <w:rPr>
          <w:rFonts w:ascii="仿宋" w:hAnsi="仿宋" w:eastAsia="仿宋" w:cs="仿宋"/>
          <w:spacing w:val="8"/>
          <w:sz w:val="31"/>
          <w:szCs w:val="31"/>
        </w:rPr>
        <w:t>当</w:t>
      </w:r>
      <w:r>
        <w:rPr>
          <w:rFonts w:ascii="仿宋" w:hAnsi="仿宋" w:eastAsia="仿宋" w:cs="仿宋"/>
          <w:spacing w:val="5"/>
          <w:sz w:val="31"/>
          <w:szCs w:val="31"/>
        </w:rPr>
        <w:t>按照落实司法责任制的要求启动问责程序。审限变更信息要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通</w:t>
      </w:r>
      <w:r>
        <w:rPr>
          <w:rFonts w:ascii="仿宋" w:hAnsi="仿宋" w:eastAsia="仿宋" w:cs="仿宋"/>
          <w:spacing w:val="8"/>
          <w:sz w:val="31"/>
          <w:szCs w:val="31"/>
        </w:rPr>
        <w:t>过</w:t>
      </w:r>
      <w:r>
        <w:rPr>
          <w:rFonts w:ascii="仿宋" w:hAnsi="仿宋" w:eastAsia="仿宋" w:cs="仿宋"/>
          <w:spacing w:val="5"/>
          <w:sz w:val="31"/>
          <w:szCs w:val="31"/>
        </w:rPr>
        <w:t>审判流程管理公开平台自动推送，无法完成推送的，由承办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法</w:t>
      </w:r>
      <w:r>
        <w:rPr>
          <w:rFonts w:ascii="仿宋" w:hAnsi="仿宋" w:eastAsia="仿宋" w:cs="仿宋"/>
          <w:spacing w:val="8"/>
          <w:sz w:val="31"/>
          <w:szCs w:val="31"/>
        </w:rPr>
        <w:t>官告知当事人或诉讼代理人。</w:t>
      </w:r>
    </w:p>
    <w:p>
      <w:pPr>
        <w:spacing w:before="1" w:line="221" w:lineRule="auto"/>
        <w:ind w:left="648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9"/>
          <w:sz w:val="31"/>
          <w:szCs w:val="31"/>
        </w:rPr>
        <w:t xml:space="preserve">完成时限：2021 年 6 </w:t>
      </w:r>
      <w:r>
        <w:rPr>
          <w:rFonts w:ascii="楷体" w:hAnsi="楷体" w:eastAsia="楷体" w:cs="楷体"/>
          <w:spacing w:val="-8"/>
          <w:sz w:val="31"/>
          <w:szCs w:val="31"/>
        </w:rPr>
        <w:t>月</w:t>
      </w:r>
    </w:p>
    <w:p>
      <w:pPr>
        <w:spacing w:before="203" w:line="221" w:lineRule="auto"/>
        <w:ind w:left="639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8"/>
          <w:sz w:val="31"/>
          <w:szCs w:val="31"/>
        </w:rPr>
        <w:t>责任单位：县法院</w:t>
      </w:r>
    </w:p>
    <w:p>
      <w:pPr>
        <w:spacing w:before="205" w:line="222" w:lineRule="auto"/>
        <w:ind w:left="65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6.构建集中送达新模</w:t>
      </w:r>
      <w:r>
        <w:rPr>
          <w:rFonts w:ascii="仿宋" w:hAnsi="仿宋" w:eastAsia="仿宋" w:cs="仿宋"/>
          <w:spacing w:val="1"/>
          <w:sz w:val="31"/>
          <w:szCs w:val="31"/>
        </w:rPr>
        <w:t>式，切实解决 “送达难”问题</w:t>
      </w:r>
    </w:p>
    <w:p>
      <w:pPr>
        <w:spacing w:before="202" w:line="343" w:lineRule="auto"/>
        <w:ind w:left="1" w:firstLine="63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利</w:t>
      </w:r>
      <w:r>
        <w:rPr>
          <w:rFonts w:ascii="仿宋" w:hAnsi="仿宋" w:eastAsia="仿宋" w:cs="仿宋"/>
          <w:spacing w:val="5"/>
          <w:sz w:val="31"/>
          <w:szCs w:val="31"/>
        </w:rPr>
        <w:t>用信息化手段，将送达业务进行集约化处理，建立健全智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能</w:t>
      </w:r>
      <w:r>
        <w:rPr>
          <w:rFonts w:ascii="仿宋" w:hAnsi="仿宋" w:eastAsia="仿宋" w:cs="仿宋"/>
          <w:spacing w:val="9"/>
          <w:sz w:val="31"/>
          <w:szCs w:val="31"/>
        </w:rPr>
        <w:t>、</w:t>
      </w:r>
      <w:r>
        <w:rPr>
          <w:rFonts w:ascii="仿宋" w:hAnsi="仿宋" w:eastAsia="仿宋" w:cs="仿宋"/>
          <w:spacing w:val="5"/>
          <w:sz w:val="31"/>
          <w:szCs w:val="31"/>
        </w:rPr>
        <w:t>集约、高效、便捷的送达新模式，进一步完善对接“河南法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院</w:t>
      </w:r>
      <w:r>
        <w:rPr>
          <w:rFonts w:ascii="仿宋" w:hAnsi="仿宋" w:eastAsia="仿宋" w:cs="仿宋"/>
          <w:spacing w:val="7"/>
          <w:sz w:val="31"/>
          <w:szCs w:val="31"/>
        </w:rPr>
        <w:t>集中送达平台”，构建以电子送达为基础、直接送达为辅助、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邮</w:t>
      </w:r>
      <w:r>
        <w:rPr>
          <w:rFonts w:ascii="仿宋" w:hAnsi="仿宋" w:eastAsia="仿宋" w:cs="仿宋"/>
          <w:spacing w:val="7"/>
          <w:sz w:val="31"/>
          <w:szCs w:val="31"/>
        </w:rPr>
        <w:t>政</w:t>
      </w:r>
      <w:r>
        <w:rPr>
          <w:rFonts w:ascii="仿宋" w:hAnsi="仿宋" w:eastAsia="仿宋" w:cs="仿宋"/>
          <w:spacing w:val="5"/>
          <w:sz w:val="31"/>
          <w:szCs w:val="31"/>
        </w:rPr>
        <w:t>送达为补充、公告送达兜底的全流程闭环送达体系。案件符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合</w:t>
      </w:r>
      <w:r>
        <w:rPr>
          <w:rFonts w:ascii="仿宋" w:hAnsi="仿宋" w:eastAsia="仿宋" w:cs="仿宋"/>
          <w:spacing w:val="5"/>
          <w:sz w:val="31"/>
          <w:szCs w:val="31"/>
        </w:rPr>
        <w:t>电子送达条件的，一律优先使用电子送达，实现“信息线上多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跑</w:t>
      </w:r>
      <w:r>
        <w:rPr>
          <w:rFonts w:ascii="仿宋" w:hAnsi="仿宋" w:eastAsia="仿宋" w:cs="仿宋"/>
          <w:spacing w:val="7"/>
          <w:sz w:val="31"/>
          <w:szCs w:val="31"/>
        </w:rPr>
        <w:t>路</w:t>
      </w:r>
      <w:r>
        <w:rPr>
          <w:rFonts w:ascii="仿宋" w:hAnsi="仿宋" w:eastAsia="仿宋" w:cs="仿宋"/>
          <w:spacing w:val="5"/>
          <w:sz w:val="31"/>
          <w:szCs w:val="31"/>
        </w:rPr>
        <w:t>，线下操作少跑腿”，将法官和书记员从繁琐的事务性工作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中解放出来，解</w:t>
      </w:r>
      <w:r>
        <w:rPr>
          <w:rFonts w:ascii="仿宋" w:hAnsi="仿宋" w:eastAsia="仿宋" w:cs="仿宋"/>
          <w:spacing w:val="-1"/>
          <w:sz w:val="31"/>
          <w:szCs w:val="31"/>
        </w:rPr>
        <w:t>决 “送达难”顽疾。</w:t>
      </w:r>
    </w:p>
    <w:p>
      <w:pPr>
        <w:spacing w:before="1" w:line="221" w:lineRule="auto"/>
        <w:ind w:left="648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9"/>
          <w:sz w:val="31"/>
          <w:szCs w:val="31"/>
        </w:rPr>
        <w:t xml:space="preserve">完成时限：2021 年 6 </w:t>
      </w:r>
      <w:r>
        <w:rPr>
          <w:rFonts w:ascii="楷体" w:hAnsi="楷体" w:eastAsia="楷体" w:cs="楷体"/>
          <w:spacing w:val="-8"/>
          <w:sz w:val="31"/>
          <w:szCs w:val="31"/>
        </w:rPr>
        <w:t>月</w:t>
      </w:r>
    </w:p>
    <w:p>
      <w:pPr>
        <w:spacing w:before="204" w:line="221" w:lineRule="auto"/>
        <w:ind w:left="639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8"/>
          <w:sz w:val="31"/>
          <w:szCs w:val="31"/>
        </w:rPr>
        <w:t>责任单位：县法院</w:t>
      </w:r>
    </w:p>
    <w:p>
      <w:pPr>
        <w:sectPr>
          <w:footerReference r:id="rId105" w:type="default"/>
          <w:pgSz w:w="11906" w:h="16839"/>
          <w:pgMar w:top="400" w:right="1479" w:bottom="1439" w:left="1546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241" w:lineRule="auto"/>
        <w:ind w:left="66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7</w:t>
      </w:r>
      <w:r>
        <w:rPr>
          <w:rFonts w:ascii="仿宋" w:hAnsi="仿宋" w:eastAsia="仿宋" w:cs="仿宋"/>
          <w:spacing w:val="8"/>
          <w:sz w:val="31"/>
          <w:szCs w:val="31"/>
        </w:rPr>
        <w:t>.加强效率管理，及时妥善清理长期未结案件</w:t>
      </w:r>
    </w:p>
    <w:p>
      <w:pPr>
        <w:spacing w:before="171" w:line="343" w:lineRule="auto"/>
        <w:ind w:right="45" w:firstLine="65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6"/>
          <w:sz w:val="31"/>
          <w:szCs w:val="31"/>
        </w:rPr>
        <w:t>把</w:t>
      </w:r>
      <w:r>
        <w:rPr>
          <w:rFonts w:ascii="仿宋" w:hAnsi="仿宋" w:eastAsia="仿宋" w:cs="仿宋"/>
          <w:spacing w:val="17"/>
          <w:sz w:val="31"/>
          <w:szCs w:val="31"/>
        </w:rPr>
        <w:t>长期未结案件清理实效作为院领导落实审判管理职责的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硬指标</w:t>
      </w:r>
      <w:r>
        <w:rPr>
          <w:rFonts w:ascii="仿宋" w:hAnsi="仿宋" w:eastAsia="仿宋" w:cs="仿宋"/>
          <w:spacing w:val="6"/>
          <w:sz w:val="31"/>
          <w:szCs w:val="31"/>
        </w:rPr>
        <w:t>，</w:t>
      </w:r>
      <w:r>
        <w:rPr>
          <w:rFonts w:ascii="仿宋" w:hAnsi="仿宋" w:eastAsia="仿宋" w:cs="仿宋"/>
          <w:spacing w:val="5"/>
          <w:sz w:val="31"/>
          <w:szCs w:val="31"/>
        </w:rPr>
        <w:t>并在部门及员额法官的考核中设定相关考评项，对无法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定</w:t>
      </w:r>
      <w:r>
        <w:rPr>
          <w:rFonts w:ascii="仿宋" w:hAnsi="仿宋" w:eastAsia="仿宋" w:cs="仿宋"/>
          <w:spacing w:val="11"/>
          <w:sz w:val="31"/>
          <w:szCs w:val="31"/>
        </w:rPr>
        <w:t>事由或合理事由的未结案件,在法院年度考核等次确定、晋级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评先</w:t>
      </w:r>
      <w:r>
        <w:rPr>
          <w:rFonts w:ascii="仿宋" w:hAnsi="仿宋" w:eastAsia="仿宋" w:cs="仿宋"/>
          <w:spacing w:val="8"/>
          <w:sz w:val="31"/>
          <w:szCs w:val="31"/>
        </w:rPr>
        <w:t>中</w:t>
      </w:r>
      <w:r>
        <w:rPr>
          <w:rFonts w:ascii="仿宋" w:hAnsi="仿宋" w:eastAsia="仿宋" w:cs="仿宋"/>
          <w:spacing w:val="5"/>
          <w:sz w:val="31"/>
          <w:szCs w:val="31"/>
        </w:rPr>
        <w:t>综合考虑。法院审管办应当持续加大对本院业务部门长期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未结诉</w:t>
      </w:r>
      <w:r>
        <w:rPr>
          <w:rFonts w:ascii="仿宋" w:hAnsi="仿宋" w:eastAsia="仿宋" w:cs="仿宋"/>
          <w:spacing w:val="6"/>
          <w:sz w:val="31"/>
          <w:szCs w:val="31"/>
        </w:rPr>
        <w:t>讼</w:t>
      </w:r>
      <w:r>
        <w:rPr>
          <w:rFonts w:ascii="仿宋" w:hAnsi="仿宋" w:eastAsia="仿宋" w:cs="仿宋"/>
          <w:spacing w:val="5"/>
          <w:sz w:val="31"/>
          <w:szCs w:val="31"/>
        </w:rPr>
        <w:t>案件的监管通报力度，对本次纳入清理行动的案件，拉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出清单</w:t>
      </w:r>
      <w:r>
        <w:rPr>
          <w:rFonts w:ascii="仿宋" w:hAnsi="仿宋" w:eastAsia="仿宋" w:cs="仿宋"/>
          <w:spacing w:val="6"/>
          <w:sz w:val="31"/>
          <w:szCs w:val="31"/>
        </w:rPr>
        <w:t>，</w:t>
      </w:r>
      <w:r>
        <w:rPr>
          <w:rFonts w:ascii="仿宋" w:hAnsi="仿宋" w:eastAsia="仿宋" w:cs="仿宋"/>
          <w:spacing w:val="5"/>
          <w:sz w:val="31"/>
          <w:szCs w:val="31"/>
        </w:rPr>
        <w:t>逐案督办，常态化对长期未结案件进行评查、问责、清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理，防</w:t>
      </w:r>
      <w:r>
        <w:rPr>
          <w:rFonts w:ascii="仿宋" w:hAnsi="仿宋" w:eastAsia="仿宋" w:cs="仿宋"/>
          <w:spacing w:val="6"/>
          <w:sz w:val="31"/>
          <w:szCs w:val="31"/>
        </w:rPr>
        <w:t>止</w:t>
      </w:r>
      <w:r>
        <w:rPr>
          <w:rFonts w:ascii="仿宋" w:hAnsi="仿宋" w:eastAsia="仿宋" w:cs="仿宋"/>
          <w:spacing w:val="5"/>
          <w:sz w:val="31"/>
          <w:szCs w:val="31"/>
        </w:rPr>
        <w:t>边清边积。对于因司法不作为以及工作不负责任等无法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定事由</w:t>
      </w:r>
      <w:r>
        <w:rPr>
          <w:rFonts w:ascii="仿宋" w:hAnsi="仿宋" w:eastAsia="仿宋" w:cs="仿宋"/>
          <w:spacing w:val="6"/>
          <w:sz w:val="31"/>
          <w:szCs w:val="31"/>
        </w:rPr>
        <w:t>或</w:t>
      </w:r>
      <w:r>
        <w:rPr>
          <w:rFonts w:ascii="仿宋" w:hAnsi="仿宋" w:eastAsia="仿宋" w:cs="仿宋"/>
          <w:spacing w:val="5"/>
          <w:sz w:val="31"/>
          <w:szCs w:val="31"/>
        </w:rPr>
        <w:t>正当合理事由造成案件长期未结的，启动惩戒、问责程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序</w:t>
      </w:r>
      <w:r>
        <w:rPr>
          <w:rFonts w:ascii="仿宋" w:hAnsi="仿宋" w:eastAsia="仿宋" w:cs="仿宋"/>
          <w:spacing w:val="10"/>
          <w:sz w:val="31"/>
          <w:szCs w:val="31"/>
        </w:rPr>
        <w:t>，</w:t>
      </w:r>
      <w:r>
        <w:rPr>
          <w:rFonts w:ascii="仿宋" w:hAnsi="仿宋" w:eastAsia="仿宋" w:cs="仿宋"/>
          <w:spacing w:val="8"/>
          <w:sz w:val="31"/>
          <w:szCs w:val="31"/>
        </w:rPr>
        <w:t>严肃追究相关办案人的责任。</w:t>
      </w:r>
    </w:p>
    <w:p>
      <w:pPr>
        <w:spacing w:line="575" w:lineRule="exact"/>
        <w:ind w:left="65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9"/>
          <w:position w:val="19"/>
          <w:sz w:val="31"/>
          <w:szCs w:val="31"/>
        </w:rPr>
        <w:t xml:space="preserve">完成时限：2021 年 6 </w:t>
      </w:r>
      <w:r>
        <w:rPr>
          <w:rFonts w:ascii="楷体" w:hAnsi="楷体" w:eastAsia="楷体" w:cs="楷体"/>
          <w:spacing w:val="-8"/>
          <w:position w:val="19"/>
          <w:sz w:val="31"/>
          <w:szCs w:val="31"/>
        </w:rPr>
        <w:t>月</w:t>
      </w:r>
    </w:p>
    <w:p>
      <w:pPr>
        <w:spacing w:line="221" w:lineRule="auto"/>
        <w:ind w:left="647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8"/>
          <w:sz w:val="31"/>
          <w:szCs w:val="31"/>
        </w:rPr>
        <w:t>责任单位：县法院</w:t>
      </w:r>
    </w:p>
    <w:p>
      <w:pPr>
        <w:spacing w:before="205" w:line="241" w:lineRule="auto"/>
        <w:ind w:left="66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8</w:t>
      </w:r>
      <w:r>
        <w:rPr>
          <w:rFonts w:ascii="仿宋" w:hAnsi="仿宋" w:eastAsia="仿宋" w:cs="仿宋"/>
          <w:spacing w:val="8"/>
          <w:sz w:val="31"/>
          <w:szCs w:val="31"/>
        </w:rPr>
        <w:t>.加大案件执行力度，进一步压缩执行周期</w:t>
      </w:r>
    </w:p>
    <w:p>
      <w:pPr>
        <w:spacing w:before="169" w:line="345" w:lineRule="auto"/>
        <w:ind w:left="5" w:firstLine="66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一</w:t>
      </w:r>
      <w:r>
        <w:rPr>
          <w:rFonts w:ascii="仿宋" w:hAnsi="仿宋" w:eastAsia="仿宋" w:cs="仿宋"/>
          <w:spacing w:val="4"/>
          <w:sz w:val="31"/>
          <w:szCs w:val="31"/>
        </w:rPr>
        <w:t>是加强立案、执行部门的协调。严格按照执行立案流转时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限规</w:t>
      </w:r>
      <w:r>
        <w:rPr>
          <w:rFonts w:ascii="仿宋" w:hAnsi="仿宋" w:eastAsia="仿宋" w:cs="仿宋"/>
          <w:spacing w:val="6"/>
          <w:sz w:val="31"/>
          <w:szCs w:val="31"/>
        </w:rPr>
        <w:t>定</w:t>
      </w:r>
      <w:r>
        <w:rPr>
          <w:rFonts w:ascii="仿宋" w:hAnsi="仿宋" w:eastAsia="仿宋" w:cs="仿宋"/>
          <w:spacing w:val="5"/>
          <w:sz w:val="31"/>
          <w:szCs w:val="31"/>
        </w:rPr>
        <w:t>，立案部门立案后尽快将案件分配给执行法官。二是完善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案件</w:t>
      </w:r>
      <w:r>
        <w:rPr>
          <w:rFonts w:ascii="仿宋" w:hAnsi="仿宋" w:eastAsia="仿宋" w:cs="仿宋"/>
          <w:spacing w:val="6"/>
          <w:sz w:val="31"/>
          <w:szCs w:val="31"/>
        </w:rPr>
        <w:t>繁</w:t>
      </w:r>
      <w:r>
        <w:rPr>
          <w:rFonts w:ascii="仿宋" w:hAnsi="仿宋" w:eastAsia="仿宋" w:cs="仿宋"/>
          <w:spacing w:val="5"/>
          <w:sz w:val="31"/>
          <w:szCs w:val="31"/>
        </w:rPr>
        <w:t>简分流机制。实行简案快执、难案精执，小标的案件交由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小</w:t>
      </w:r>
      <w:r>
        <w:rPr>
          <w:rFonts w:ascii="仿宋" w:hAnsi="仿宋" w:eastAsia="仿宋" w:cs="仿宋"/>
          <w:spacing w:val="7"/>
          <w:sz w:val="31"/>
          <w:szCs w:val="31"/>
        </w:rPr>
        <w:t>额速执团队集约化办理，类型化案件交由同一办案团队办理。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三是</w:t>
      </w:r>
      <w:r>
        <w:rPr>
          <w:rFonts w:ascii="仿宋" w:hAnsi="仿宋" w:eastAsia="仿宋" w:cs="仿宋"/>
          <w:spacing w:val="6"/>
          <w:sz w:val="31"/>
          <w:szCs w:val="31"/>
        </w:rPr>
        <w:t>严</w:t>
      </w:r>
      <w:r>
        <w:rPr>
          <w:rFonts w:ascii="仿宋" w:hAnsi="仿宋" w:eastAsia="仿宋" w:cs="仿宋"/>
          <w:spacing w:val="5"/>
          <w:sz w:val="31"/>
          <w:szCs w:val="31"/>
        </w:rPr>
        <w:t>格执行流程期限约束。承办法官收到案件后第一时间发出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执</w:t>
      </w:r>
      <w:r>
        <w:rPr>
          <w:rFonts w:ascii="仿宋" w:hAnsi="仿宋" w:eastAsia="仿宋" w:cs="仿宋"/>
          <w:spacing w:val="8"/>
          <w:sz w:val="31"/>
          <w:szCs w:val="31"/>
        </w:rPr>
        <w:t>行</w:t>
      </w:r>
      <w:r>
        <w:rPr>
          <w:rFonts w:ascii="仿宋" w:hAnsi="仿宋" w:eastAsia="仿宋" w:cs="仿宋"/>
          <w:spacing w:val="5"/>
          <w:sz w:val="31"/>
          <w:szCs w:val="31"/>
        </w:rPr>
        <w:t>通知书、履行裁判文书告知书、报告财产令等，责令被执行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人履</w:t>
      </w:r>
      <w:r>
        <w:rPr>
          <w:rFonts w:ascii="仿宋" w:hAnsi="仿宋" w:eastAsia="仿宋" w:cs="仿宋"/>
          <w:spacing w:val="6"/>
          <w:sz w:val="31"/>
          <w:szCs w:val="31"/>
        </w:rPr>
        <w:t>行</w:t>
      </w:r>
      <w:r>
        <w:rPr>
          <w:rFonts w:ascii="仿宋" w:hAnsi="仿宋" w:eastAsia="仿宋" w:cs="仿宋"/>
          <w:spacing w:val="5"/>
          <w:sz w:val="31"/>
          <w:szCs w:val="31"/>
        </w:rPr>
        <w:t>义务，并立即采取执行措施。所有案件流程节点必须在法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定期</w:t>
      </w:r>
      <w:r>
        <w:rPr>
          <w:rFonts w:ascii="仿宋" w:hAnsi="仿宋" w:eastAsia="仿宋" w:cs="仿宋"/>
          <w:spacing w:val="6"/>
          <w:sz w:val="31"/>
          <w:szCs w:val="31"/>
        </w:rPr>
        <w:t>限</w:t>
      </w:r>
      <w:r>
        <w:rPr>
          <w:rFonts w:ascii="仿宋" w:hAnsi="仿宋" w:eastAsia="仿宋" w:cs="仿宋"/>
          <w:spacing w:val="5"/>
          <w:sz w:val="31"/>
          <w:szCs w:val="31"/>
        </w:rPr>
        <w:t>内办理完毕，严禁无正当理由节点超期、故意拖延执行的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行为</w:t>
      </w:r>
      <w:r>
        <w:rPr>
          <w:rFonts w:ascii="仿宋" w:hAnsi="仿宋" w:eastAsia="仿宋" w:cs="仿宋"/>
          <w:spacing w:val="6"/>
          <w:sz w:val="31"/>
          <w:szCs w:val="31"/>
        </w:rPr>
        <w:t>。</w:t>
      </w:r>
      <w:r>
        <w:rPr>
          <w:rFonts w:ascii="仿宋" w:hAnsi="仿宋" w:eastAsia="仿宋" w:cs="仿宋"/>
          <w:spacing w:val="5"/>
          <w:sz w:val="31"/>
          <w:szCs w:val="31"/>
        </w:rPr>
        <w:t>四是加快办案进度。加大财产查控力度，综合运用网络执</w:t>
      </w:r>
    </w:p>
    <w:p>
      <w:pPr>
        <w:sectPr>
          <w:footerReference r:id="rId106" w:type="default"/>
          <w:pgSz w:w="11906" w:h="16839"/>
          <w:pgMar w:top="400" w:right="1485" w:bottom="1439" w:left="1538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343" w:lineRule="auto"/>
        <w:ind w:left="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4"/>
          <w:sz w:val="31"/>
          <w:szCs w:val="31"/>
        </w:rPr>
        <w:t>行查控系统和</w:t>
      </w:r>
      <w:r>
        <w:rPr>
          <w:rFonts w:ascii="仿宋" w:hAnsi="仿宋" w:eastAsia="仿宋" w:cs="仿宋"/>
          <w:spacing w:val="-2"/>
          <w:sz w:val="31"/>
          <w:szCs w:val="31"/>
        </w:rPr>
        <w:t>线下传统查控措施，线上线下同时发力。快执快结，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对已</w:t>
      </w:r>
      <w:r>
        <w:rPr>
          <w:rFonts w:ascii="仿宋" w:hAnsi="仿宋" w:eastAsia="仿宋" w:cs="仿宋"/>
          <w:spacing w:val="8"/>
          <w:sz w:val="31"/>
          <w:szCs w:val="31"/>
        </w:rPr>
        <w:t>进入评估拍卖环节的案件，加快进度，尽快启动拍卖程序；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对已拍卖成交</w:t>
      </w:r>
      <w:r>
        <w:rPr>
          <w:rFonts w:ascii="仿宋" w:hAnsi="仿宋" w:eastAsia="仿宋" w:cs="仿宋"/>
          <w:spacing w:val="-2"/>
          <w:sz w:val="31"/>
          <w:szCs w:val="31"/>
        </w:rPr>
        <w:t>的，及时分配、发放案款；案件需要跨区域执行的，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充</w:t>
      </w:r>
      <w:r>
        <w:rPr>
          <w:rFonts w:ascii="仿宋" w:hAnsi="仿宋" w:eastAsia="仿宋" w:cs="仿宋"/>
          <w:spacing w:val="8"/>
          <w:sz w:val="31"/>
          <w:szCs w:val="31"/>
        </w:rPr>
        <w:t>分</w:t>
      </w:r>
      <w:r>
        <w:rPr>
          <w:rFonts w:ascii="仿宋" w:hAnsi="仿宋" w:eastAsia="仿宋" w:cs="仿宋"/>
          <w:spacing w:val="5"/>
          <w:sz w:val="31"/>
          <w:szCs w:val="31"/>
        </w:rPr>
        <w:t>运用执行指挥平台事项委托功能，委托当地法院及时协助办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理;对于长期未执结案件，实行轮换执行、指定执行。五是强</w:t>
      </w:r>
      <w:r>
        <w:rPr>
          <w:rFonts w:ascii="仿宋" w:hAnsi="仿宋" w:eastAsia="仿宋" w:cs="仿宋"/>
          <w:spacing w:val="6"/>
          <w:sz w:val="31"/>
          <w:szCs w:val="31"/>
        </w:rPr>
        <w:t>化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执</w:t>
      </w:r>
      <w:r>
        <w:rPr>
          <w:rFonts w:ascii="仿宋" w:hAnsi="仿宋" w:eastAsia="仿宋" w:cs="仿宋"/>
          <w:spacing w:val="8"/>
          <w:sz w:val="31"/>
          <w:szCs w:val="31"/>
        </w:rPr>
        <w:t>行</w:t>
      </w:r>
      <w:r>
        <w:rPr>
          <w:rFonts w:ascii="仿宋" w:hAnsi="仿宋" w:eastAsia="仿宋" w:cs="仿宋"/>
          <w:spacing w:val="5"/>
          <w:sz w:val="31"/>
          <w:szCs w:val="31"/>
        </w:rPr>
        <w:t>指挥中心监管。执行指挥中心要加强对案件财产申报、财产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调查</w:t>
      </w:r>
      <w:r>
        <w:rPr>
          <w:rFonts w:ascii="仿宋" w:hAnsi="仿宋" w:eastAsia="仿宋" w:cs="仿宋"/>
          <w:spacing w:val="6"/>
          <w:sz w:val="31"/>
          <w:szCs w:val="31"/>
        </w:rPr>
        <w:t>、</w:t>
      </w:r>
      <w:r>
        <w:rPr>
          <w:rFonts w:ascii="仿宋" w:hAnsi="仿宋" w:eastAsia="仿宋" w:cs="仿宋"/>
          <w:spacing w:val="5"/>
          <w:sz w:val="31"/>
          <w:szCs w:val="31"/>
        </w:rPr>
        <w:t>财产控制、财产评估、财产拍卖、案款发放等重要流程节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点</w:t>
      </w:r>
      <w:r>
        <w:rPr>
          <w:rFonts w:ascii="仿宋" w:hAnsi="仿宋" w:eastAsia="仿宋" w:cs="仿宋"/>
          <w:spacing w:val="8"/>
          <w:sz w:val="31"/>
          <w:szCs w:val="31"/>
        </w:rPr>
        <w:t>的</w:t>
      </w:r>
      <w:r>
        <w:rPr>
          <w:rFonts w:ascii="仿宋" w:hAnsi="仿宋" w:eastAsia="仿宋" w:cs="仿宋"/>
          <w:spacing w:val="5"/>
          <w:sz w:val="31"/>
          <w:szCs w:val="31"/>
        </w:rPr>
        <w:t>监管。六是突出执行工作强制性。用足用好失信名单、限制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高消</w:t>
      </w:r>
      <w:r>
        <w:rPr>
          <w:rFonts w:ascii="仿宋" w:hAnsi="仿宋" w:eastAsia="仿宋" w:cs="仿宋"/>
          <w:spacing w:val="6"/>
          <w:sz w:val="31"/>
          <w:szCs w:val="31"/>
        </w:rPr>
        <w:t>费</w:t>
      </w:r>
      <w:r>
        <w:rPr>
          <w:rFonts w:ascii="仿宋" w:hAnsi="仿宋" w:eastAsia="仿宋" w:cs="仿宋"/>
          <w:spacing w:val="5"/>
          <w:sz w:val="31"/>
          <w:szCs w:val="31"/>
        </w:rPr>
        <w:t>、罚款拘留等强制措施，增强执行威慑力，对拒不履行判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4"/>
          <w:sz w:val="31"/>
          <w:szCs w:val="31"/>
        </w:rPr>
        <w:t>决</w:t>
      </w:r>
      <w:r>
        <w:rPr>
          <w:rFonts w:ascii="仿宋" w:hAnsi="仿宋" w:eastAsia="仿宋" w:cs="仿宋"/>
          <w:spacing w:val="-20"/>
          <w:sz w:val="31"/>
          <w:szCs w:val="31"/>
        </w:rPr>
        <w:t>、</w:t>
      </w:r>
      <w:r>
        <w:rPr>
          <w:rFonts w:ascii="仿宋" w:hAnsi="仿宋" w:eastAsia="仿宋" w:cs="仿宋"/>
          <w:spacing w:val="-12"/>
          <w:sz w:val="31"/>
          <w:szCs w:val="31"/>
        </w:rPr>
        <w:t>裁定的被执行人，符合拒执罪法定条件的，依法追究刑事责任。</w:t>
      </w:r>
    </w:p>
    <w:p>
      <w:pPr>
        <w:spacing w:line="575" w:lineRule="exact"/>
        <w:ind w:left="651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8"/>
          <w:position w:val="19"/>
          <w:sz w:val="31"/>
          <w:szCs w:val="31"/>
        </w:rPr>
        <w:t>完成时限：2021 年 12 月</w:t>
      </w:r>
    </w:p>
    <w:p>
      <w:pPr>
        <w:spacing w:line="221" w:lineRule="auto"/>
        <w:ind w:left="64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8"/>
          <w:sz w:val="31"/>
          <w:szCs w:val="31"/>
        </w:rPr>
        <w:t>责任单位：县法院</w:t>
      </w:r>
    </w:p>
    <w:p>
      <w:pPr>
        <w:spacing w:before="205" w:line="241" w:lineRule="auto"/>
        <w:ind w:left="65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9</w:t>
      </w:r>
      <w:r>
        <w:rPr>
          <w:rFonts w:ascii="仿宋" w:hAnsi="仿宋" w:eastAsia="仿宋" w:cs="仿宋"/>
          <w:spacing w:val="8"/>
          <w:sz w:val="31"/>
          <w:szCs w:val="31"/>
        </w:rPr>
        <w:t>.进一步压缩查控、拍卖等各执行阶段时长</w:t>
      </w:r>
    </w:p>
    <w:p>
      <w:pPr>
        <w:spacing w:before="171" w:line="345" w:lineRule="auto"/>
        <w:ind w:right="50" w:firstLine="66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一</w:t>
      </w:r>
      <w:r>
        <w:rPr>
          <w:rFonts w:ascii="仿宋" w:hAnsi="仿宋" w:eastAsia="仿宋" w:cs="仿宋"/>
          <w:spacing w:val="6"/>
          <w:sz w:val="31"/>
          <w:szCs w:val="31"/>
        </w:rPr>
        <w:t>是</w:t>
      </w:r>
      <w:r>
        <w:rPr>
          <w:rFonts w:ascii="仿宋" w:hAnsi="仿宋" w:eastAsia="仿宋" w:cs="仿宋"/>
          <w:spacing w:val="4"/>
          <w:sz w:val="31"/>
          <w:szCs w:val="31"/>
        </w:rPr>
        <w:t>加快财产查控进度。所有案件必须在七个工作日内完成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财产</w:t>
      </w:r>
      <w:r>
        <w:rPr>
          <w:rFonts w:ascii="仿宋" w:hAnsi="仿宋" w:eastAsia="仿宋" w:cs="仿宋"/>
          <w:spacing w:val="7"/>
          <w:sz w:val="31"/>
          <w:szCs w:val="31"/>
        </w:rPr>
        <w:t>调</w:t>
      </w:r>
      <w:r>
        <w:rPr>
          <w:rFonts w:ascii="仿宋" w:hAnsi="仿宋" w:eastAsia="仿宋" w:cs="仿宋"/>
          <w:spacing w:val="5"/>
          <w:sz w:val="31"/>
          <w:szCs w:val="31"/>
        </w:rPr>
        <w:t>查。执行立案之后，第一时间发起网络财产查控，对通过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0"/>
          <w:sz w:val="31"/>
          <w:szCs w:val="31"/>
        </w:rPr>
        <w:t>网</w:t>
      </w:r>
      <w:r>
        <w:rPr>
          <w:rFonts w:ascii="仿宋" w:hAnsi="仿宋" w:eastAsia="仿宋" w:cs="仿宋"/>
          <w:spacing w:val="17"/>
          <w:sz w:val="31"/>
          <w:szCs w:val="31"/>
        </w:rPr>
        <w:t>络财产查控系统查询到的被执行人财产，能够实施线上控制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的，</w:t>
      </w:r>
      <w:r>
        <w:rPr>
          <w:rFonts w:ascii="仿宋" w:hAnsi="仿宋" w:eastAsia="仿宋" w:cs="仿宋"/>
          <w:spacing w:val="5"/>
          <w:sz w:val="31"/>
          <w:szCs w:val="31"/>
        </w:rPr>
        <w:t>立即采取线上控制措施。对需要线下采取控制措施的，除需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要</w:t>
      </w:r>
      <w:r>
        <w:rPr>
          <w:rFonts w:ascii="仿宋" w:hAnsi="仿宋" w:eastAsia="仿宋" w:cs="仿宋"/>
          <w:spacing w:val="5"/>
          <w:sz w:val="31"/>
          <w:szCs w:val="31"/>
        </w:rPr>
        <w:t>异地查控的，15 日 内完成控制措施。案件查控结束之后，严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格按</w:t>
      </w:r>
      <w:r>
        <w:rPr>
          <w:rFonts w:ascii="仿宋" w:hAnsi="仿宋" w:eastAsia="仿宋" w:cs="仿宋"/>
          <w:spacing w:val="7"/>
          <w:sz w:val="31"/>
          <w:szCs w:val="31"/>
        </w:rPr>
        <w:t>照</w:t>
      </w:r>
      <w:r>
        <w:rPr>
          <w:rFonts w:ascii="仿宋" w:hAnsi="仿宋" w:eastAsia="仿宋" w:cs="仿宋"/>
          <w:spacing w:val="5"/>
          <w:sz w:val="31"/>
          <w:szCs w:val="31"/>
        </w:rPr>
        <w:t>繁简分流原则采取执行措施。对经网络查控无足额财产的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案件</w:t>
      </w:r>
      <w:r>
        <w:rPr>
          <w:rFonts w:ascii="仿宋" w:hAnsi="仿宋" w:eastAsia="仿宋" w:cs="仿宋"/>
          <w:spacing w:val="7"/>
          <w:sz w:val="31"/>
          <w:szCs w:val="31"/>
        </w:rPr>
        <w:t>，</w:t>
      </w:r>
      <w:r>
        <w:rPr>
          <w:rFonts w:ascii="仿宋" w:hAnsi="仿宋" w:eastAsia="仿宋" w:cs="仿宋"/>
          <w:spacing w:val="5"/>
          <w:sz w:val="31"/>
          <w:szCs w:val="31"/>
        </w:rPr>
        <w:t>及时启动传统查控措施，并及时完成查封、扣押、冻结等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措施</w:t>
      </w:r>
      <w:r>
        <w:rPr>
          <w:rFonts w:ascii="仿宋" w:hAnsi="仿宋" w:eastAsia="仿宋" w:cs="仿宋"/>
          <w:spacing w:val="7"/>
          <w:sz w:val="31"/>
          <w:szCs w:val="31"/>
        </w:rPr>
        <w:t>。</w:t>
      </w:r>
      <w:r>
        <w:rPr>
          <w:rFonts w:ascii="仿宋" w:hAnsi="仿宋" w:eastAsia="仿宋" w:cs="仿宋"/>
          <w:spacing w:val="5"/>
          <w:sz w:val="31"/>
          <w:szCs w:val="31"/>
        </w:rPr>
        <w:t>二是加快财产拍卖进度。坚持财产分类处置原则，快速定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价、快速网拍，缩短处置周期。对需要确定财产处置参考价的</w:t>
      </w:r>
      <w:r>
        <w:rPr>
          <w:rFonts w:ascii="仿宋" w:hAnsi="仿宋" w:eastAsia="仿宋" w:cs="仿宋"/>
          <w:spacing w:val="1"/>
          <w:sz w:val="31"/>
          <w:szCs w:val="31"/>
        </w:rPr>
        <w:t>，</w:t>
      </w:r>
    </w:p>
    <w:p>
      <w:pPr>
        <w:sectPr>
          <w:footerReference r:id="rId107" w:type="default"/>
          <w:pgSz w:w="11906" w:h="16839"/>
          <w:pgMar w:top="400" w:right="1441" w:bottom="1439" w:left="1542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343" w:lineRule="auto"/>
        <w:ind w:left="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优</w:t>
      </w:r>
      <w:r>
        <w:rPr>
          <w:rFonts w:ascii="仿宋" w:hAnsi="仿宋" w:eastAsia="仿宋" w:cs="仿宋"/>
          <w:spacing w:val="8"/>
          <w:sz w:val="31"/>
          <w:szCs w:val="31"/>
        </w:rPr>
        <w:t>先</w:t>
      </w:r>
      <w:r>
        <w:rPr>
          <w:rFonts w:ascii="仿宋" w:hAnsi="仿宋" w:eastAsia="仿宋" w:cs="仿宋"/>
          <w:spacing w:val="5"/>
          <w:sz w:val="31"/>
          <w:szCs w:val="31"/>
        </w:rPr>
        <w:t>采用当事人议价、定向询价、网络询价的方式，法院控制的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财</w:t>
      </w:r>
      <w:r>
        <w:rPr>
          <w:rFonts w:ascii="仿宋" w:hAnsi="仿宋" w:eastAsia="仿宋" w:cs="仿宋"/>
          <w:spacing w:val="5"/>
          <w:sz w:val="31"/>
          <w:szCs w:val="31"/>
        </w:rPr>
        <w:t>产确需要评估的，在 30 日内启动评估程序，收到评估报告之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日起，5</w:t>
      </w:r>
      <w:r>
        <w:rPr>
          <w:rFonts w:ascii="仿宋" w:hAnsi="仿宋" w:eastAsia="仿宋" w:cs="仿宋"/>
          <w:sz w:val="31"/>
          <w:szCs w:val="31"/>
        </w:rPr>
        <w:t xml:space="preserve"> 个工作日内发送当事人。需要拍卖的，30 日内启动拍卖 </w:t>
      </w:r>
      <w:r>
        <w:rPr>
          <w:rFonts w:ascii="仿宋" w:hAnsi="仿宋" w:eastAsia="仿宋" w:cs="仿宋"/>
          <w:spacing w:val="-5"/>
          <w:sz w:val="31"/>
          <w:szCs w:val="31"/>
        </w:rPr>
        <w:t>程</w:t>
      </w:r>
      <w:r>
        <w:rPr>
          <w:rFonts w:ascii="仿宋" w:hAnsi="仿宋" w:eastAsia="仿宋" w:cs="仿宋"/>
          <w:spacing w:val="-4"/>
          <w:sz w:val="31"/>
          <w:szCs w:val="31"/>
        </w:rPr>
        <w:t>序。 三是严格案款发放。坚持执行案款 “一案一账号”系统，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所</w:t>
      </w:r>
      <w:r>
        <w:rPr>
          <w:rFonts w:ascii="仿宋" w:hAnsi="仿宋" w:eastAsia="仿宋" w:cs="仿宋"/>
          <w:spacing w:val="8"/>
          <w:sz w:val="31"/>
          <w:szCs w:val="31"/>
        </w:rPr>
        <w:t>有</w:t>
      </w:r>
      <w:r>
        <w:rPr>
          <w:rFonts w:ascii="仿宋" w:hAnsi="仿宋" w:eastAsia="仿宋" w:cs="仿宋"/>
          <w:spacing w:val="5"/>
          <w:sz w:val="31"/>
          <w:szCs w:val="31"/>
        </w:rPr>
        <w:t>执行案款到账后无争议的，必须在一个月内发放完毕，应当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迟</w:t>
      </w:r>
      <w:r>
        <w:rPr>
          <w:rFonts w:ascii="仿宋" w:hAnsi="仿宋" w:eastAsia="仿宋" w:cs="仿宋"/>
          <w:spacing w:val="5"/>
          <w:sz w:val="31"/>
          <w:szCs w:val="31"/>
        </w:rPr>
        <w:t>延发放情形消失后，10 日内必须完成案款发放。</w:t>
      </w:r>
    </w:p>
    <w:p>
      <w:pPr>
        <w:spacing w:line="576" w:lineRule="exact"/>
        <w:ind w:left="65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9"/>
          <w:position w:val="19"/>
          <w:sz w:val="31"/>
          <w:szCs w:val="31"/>
        </w:rPr>
        <w:t xml:space="preserve">完成时限：2021 年 6 </w:t>
      </w:r>
      <w:r>
        <w:rPr>
          <w:rFonts w:ascii="楷体" w:hAnsi="楷体" w:eastAsia="楷体" w:cs="楷体"/>
          <w:spacing w:val="-8"/>
          <w:position w:val="19"/>
          <w:sz w:val="31"/>
          <w:szCs w:val="31"/>
        </w:rPr>
        <w:t>月</w:t>
      </w:r>
    </w:p>
    <w:p>
      <w:pPr>
        <w:spacing w:line="221" w:lineRule="auto"/>
        <w:ind w:left="64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8"/>
          <w:sz w:val="31"/>
          <w:szCs w:val="31"/>
        </w:rPr>
        <w:t>责任单位：县法院</w:t>
      </w:r>
    </w:p>
    <w:p>
      <w:pPr>
        <w:spacing w:before="204" w:line="576" w:lineRule="exact"/>
        <w:ind w:left="63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22"/>
          <w:position w:val="19"/>
          <w:sz w:val="31"/>
          <w:szCs w:val="31"/>
        </w:rPr>
        <w:t>(</w:t>
      </w:r>
      <w:r>
        <w:rPr>
          <w:rFonts w:ascii="楷体" w:hAnsi="楷体" w:eastAsia="楷体" w:cs="楷体"/>
          <w:spacing w:val="19"/>
          <w:position w:val="19"/>
          <w:sz w:val="31"/>
          <w:szCs w:val="31"/>
        </w:rPr>
        <w:t>二) 降低解决商业纠纷的成本</w:t>
      </w:r>
    </w:p>
    <w:p>
      <w:pPr>
        <w:spacing w:line="241" w:lineRule="auto"/>
        <w:ind w:left="66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10</w:t>
      </w:r>
      <w:r>
        <w:rPr>
          <w:rFonts w:ascii="仿宋" w:hAnsi="仿宋" w:eastAsia="仿宋" w:cs="仿宋"/>
          <w:spacing w:val="9"/>
          <w:sz w:val="31"/>
          <w:szCs w:val="31"/>
        </w:rPr>
        <w:t>.</w:t>
      </w:r>
      <w:r>
        <w:rPr>
          <w:rFonts w:ascii="仿宋" w:hAnsi="仿宋" w:eastAsia="仿宋" w:cs="仿宋"/>
          <w:spacing w:val="6"/>
          <w:sz w:val="31"/>
          <w:szCs w:val="31"/>
        </w:rPr>
        <w:t>加大调解力度,减轻当事人诉讼负担。</w:t>
      </w:r>
    </w:p>
    <w:p>
      <w:pPr>
        <w:spacing w:before="171" w:line="343" w:lineRule="auto"/>
        <w:ind w:right="38" w:firstLine="64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加强案件的诉前、诉中实质性化解力度，坚持调判结合，注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重通</w:t>
      </w:r>
      <w:r>
        <w:rPr>
          <w:rFonts w:ascii="仿宋" w:hAnsi="仿宋" w:eastAsia="仿宋" w:cs="仿宋"/>
          <w:spacing w:val="8"/>
          <w:sz w:val="31"/>
          <w:szCs w:val="31"/>
        </w:rPr>
        <w:t>过</w:t>
      </w:r>
      <w:r>
        <w:rPr>
          <w:rFonts w:ascii="仿宋" w:hAnsi="仿宋" w:eastAsia="仿宋" w:cs="仿宋"/>
          <w:spacing w:val="5"/>
          <w:sz w:val="31"/>
          <w:szCs w:val="31"/>
        </w:rPr>
        <w:t>商事审判强化规则意识和契约精神，促成当事人和解或达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成调</w:t>
      </w:r>
      <w:r>
        <w:rPr>
          <w:rFonts w:ascii="仿宋" w:hAnsi="仿宋" w:eastAsia="仿宋" w:cs="仿宋"/>
          <w:spacing w:val="6"/>
          <w:sz w:val="31"/>
          <w:szCs w:val="31"/>
        </w:rPr>
        <w:t>解</w:t>
      </w:r>
      <w:r>
        <w:rPr>
          <w:rFonts w:ascii="仿宋" w:hAnsi="仿宋" w:eastAsia="仿宋" w:cs="仿宋"/>
          <w:spacing w:val="5"/>
          <w:sz w:val="31"/>
          <w:szCs w:val="31"/>
        </w:rPr>
        <w:t>协议，提升案件调解率。在工作业绩考核中，将司法确认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案件</w:t>
      </w:r>
      <w:r>
        <w:rPr>
          <w:rFonts w:ascii="仿宋" w:hAnsi="仿宋" w:eastAsia="仿宋" w:cs="仿宋"/>
          <w:spacing w:val="8"/>
          <w:sz w:val="31"/>
          <w:szCs w:val="31"/>
        </w:rPr>
        <w:t>纳</w:t>
      </w:r>
      <w:r>
        <w:rPr>
          <w:rFonts w:ascii="仿宋" w:hAnsi="仿宋" w:eastAsia="仿宋" w:cs="仿宋"/>
          <w:spacing w:val="5"/>
          <w:sz w:val="31"/>
          <w:szCs w:val="31"/>
        </w:rPr>
        <w:t>入调解率的考核。进一步明确小额诉讼程序案件、简易程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序案</w:t>
      </w:r>
      <w:r>
        <w:rPr>
          <w:rFonts w:ascii="仿宋" w:hAnsi="仿宋" w:eastAsia="仿宋" w:cs="仿宋"/>
          <w:spacing w:val="8"/>
          <w:sz w:val="31"/>
          <w:szCs w:val="31"/>
        </w:rPr>
        <w:t>件</w:t>
      </w:r>
      <w:r>
        <w:rPr>
          <w:rFonts w:ascii="仿宋" w:hAnsi="仿宋" w:eastAsia="仿宋" w:cs="仿宋"/>
          <w:spacing w:val="5"/>
          <w:sz w:val="31"/>
          <w:szCs w:val="31"/>
        </w:rPr>
        <w:t>的适用条件和标准，提升案件速裁程序、简易程序的适用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率</w:t>
      </w:r>
      <w:r>
        <w:rPr>
          <w:rFonts w:ascii="仿宋" w:hAnsi="仿宋" w:eastAsia="仿宋" w:cs="仿宋"/>
          <w:spacing w:val="8"/>
          <w:sz w:val="31"/>
          <w:szCs w:val="31"/>
        </w:rPr>
        <w:t>，减轻当事人诉讼费负担。</w:t>
      </w:r>
    </w:p>
    <w:p>
      <w:pPr>
        <w:spacing w:line="575" w:lineRule="exact"/>
        <w:ind w:left="65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9"/>
          <w:position w:val="19"/>
          <w:sz w:val="31"/>
          <w:szCs w:val="31"/>
        </w:rPr>
        <w:t xml:space="preserve">完成时限：2021 年 6 </w:t>
      </w:r>
      <w:r>
        <w:rPr>
          <w:rFonts w:ascii="楷体" w:hAnsi="楷体" w:eastAsia="楷体" w:cs="楷体"/>
          <w:spacing w:val="-8"/>
          <w:position w:val="19"/>
          <w:sz w:val="31"/>
          <w:szCs w:val="31"/>
        </w:rPr>
        <w:t>月</w:t>
      </w:r>
    </w:p>
    <w:p>
      <w:pPr>
        <w:spacing w:line="221" w:lineRule="auto"/>
        <w:ind w:left="64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8"/>
          <w:sz w:val="31"/>
          <w:szCs w:val="31"/>
        </w:rPr>
        <w:t>责任单位：县法院</w:t>
      </w:r>
    </w:p>
    <w:p>
      <w:pPr>
        <w:spacing w:before="205" w:line="407" w:lineRule="exact"/>
        <w:ind w:left="66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4"/>
          <w:position w:val="2"/>
          <w:sz w:val="31"/>
          <w:szCs w:val="31"/>
        </w:rPr>
        <w:t>1</w:t>
      </w:r>
      <w:r>
        <w:rPr>
          <w:rFonts w:ascii="仿宋" w:hAnsi="仿宋" w:eastAsia="仿宋" w:cs="仿宋"/>
          <w:spacing w:val="8"/>
          <w:position w:val="2"/>
          <w:sz w:val="31"/>
          <w:szCs w:val="31"/>
        </w:rPr>
        <w:t>1.依法缓、减、免诉讼费和执行费，及时办理诉讼费退费</w:t>
      </w:r>
    </w:p>
    <w:p>
      <w:pPr>
        <w:spacing w:before="168" w:line="349" w:lineRule="auto"/>
        <w:ind w:left="16" w:right="38" w:firstLine="62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及</w:t>
      </w:r>
      <w:r>
        <w:rPr>
          <w:rFonts w:ascii="仿宋" w:hAnsi="仿宋" w:eastAsia="仿宋" w:cs="仿宋"/>
          <w:spacing w:val="5"/>
          <w:sz w:val="31"/>
          <w:szCs w:val="31"/>
        </w:rPr>
        <w:t>时为符合条件的当事人办理诉讼费、执行费的减、缓、免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手续，保障</w:t>
      </w:r>
      <w:r>
        <w:rPr>
          <w:rFonts w:ascii="仿宋" w:hAnsi="仿宋" w:eastAsia="仿宋" w:cs="仿宋"/>
          <w:color w:val="333333"/>
          <w:spacing w:val="5"/>
          <w:sz w:val="31"/>
          <w:szCs w:val="31"/>
        </w:rPr>
        <w:t>经济确有困难的当事人能够依法行使诉讼权利。</w:t>
      </w:r>
      <w:r>
        <w:rPr>
          <w:rFonts w:ascii="仿宋" w:hAnsi="仿宋" w:eastAsia="仿宋" w:cs="仿宋"/>
          <w:spacing w:val="5"/>
          <w:sz w:val="31"/>
          <w:szCs w:val="31"/>
        </w:rPr>
        <w:t>严</w:t>
      </w:r>
      <w:r>
        <w:rPr>
          <w:rFonts w:ascii="仿宋" w:hAnsi="仿宋" w:eastAsia="仿宋" w:cs="仿宋"/>
          <w:sz w:val="31"/>
          <w:szCs w:val="31"/>
        </w:rPr>
        <w:t xml:space="preserve">格 </w:t>
      </w:r>
      <w:r>
        <w:rPr>
          <w:rFonts w:ascii="仿宋" w:hAnsi="仿宋" w:eastAsia="仿宋" w:cs="仿宋"/>
          <w:spacing w:val="5"/>
          <w:sz w:val="31"/>
          <w:szCs w:val="31"/>
        </w:rPr>
        <w:t>落实诉讼费退费相关规定，依法及时为胜诉的案件当事人通过</w:t>
      </w:r>
      <w:r>
        <w:rPr>
          <w:rFonts w:ascii="仿宋" w:hAnsi="仿宋" w:eastAsia="仿宋" w:cs="仿宋"/>
          <w:spacing w:val="2"/>
          <w:sz w:val="31"/>
          <w:szCs w:val="31"/>
        </w:rPr>
        <w:t>线</w:t>
      </w:r>
    </w:p>
    <w:p>
      <w:pPr>
        <w:sectPr>
          <w:footerReference r:id="rId108" w:type="default"/>
          <w:pgSz w:w="11906" w:h="16839"/>
          <w:pgMar w:top="400" w:right="1492" w:bottom="1439" w:left="1541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0" w:line="343" w:lineRule="auto"/>
        <w:ind w:left="7" w:right="81" w:firstLine="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上</w:t>
      </w:r>
      <w:r>
        <w:rPr>
          <w:rFonts w:ascii="仿宋" w:hAnsi="仿宋" w:eastAsia="仿宋" w:cs="仿宋"/>
          <w:spacing w:val="5"/>
          <w:sz w:val="31"/>
          <w:szCs w:val="31"/>
        </w:rPr>
        <w:t>线下办理诉讼费退费。当事人符合退费条件，必须足额按时退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还，确需线下办理退费手续的，原则上不超过一次</w:t>
      </w:r>
      <w:r>
        <w:rPr>
          <w:rFonts w:ascii="仿宋" w:hAnsi="仿宋" w:eastAsia="仿宋" w:cs="仿宋"/>
          <w:spacing w:val="4"/>
          <w:sz w:val="31"/>
          <w:szCs w:val="31"/>
        </w:rPr>
        <w:t>。</w:t>
      </w:r>
    </w:p>
    <w:p>
      <w:pPr>
        <w:spacing w:before="1" w:line="221" w:lineRule="auto"/>
        <w:ind w:left="65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9"/>
          <w:sz w:val="31"/>
          <w:szCs w:val="31"/>
        </w:rPr>
        <w:t xml:space="preserve">完成时限：2021 年 6 </w:t>
      </w:r>
      <w:r>
        <w:rPr>
          <w:rFonts w:ascii="楷体" w:hAnsi="楷体" w:eastAsia="楷体" w:cs="楷体"/>
          <w:spacing w:val="-8"/>
          <w:sz w:val="31"/>
          <w:szCs w:val="31"/>
        </w:rPr>
        <w:t>月</w:t>
      </w:r>
    </w:p>
    <w:p>
      <w:pPr>
        <w:spacing w:before="203" w:line="576" w:lineRule="exact"/>
        <w:ind w:left="64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8"/>
          <w:position w:val="19"/>
          <w:sz w:val="31"/>
          <w:szCs w:val="31"/>
        </w:rPr>
        <w:t>责任单位：县法院</w:t>
      </w:r>
    </w:p>
    <w:p>
      <w:pPr>
        <w:spacing w:before="1" w:line="242" w:lineRule="auto"/>
        <w:ind w:left="66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12.进一步加强对专业机构的管</w:t>
      </w:r>
      <w:r>
        <w:rPr>
          <w:rFonts w:ascii="仿宋" w:hAnsi="仿宋" w:eastAsia="仿宋" w:cs="仿宋"/>
          <w:spacing w:val="6"/>
          <w:sz w:val="31"/>
          <w:szCs w:val="31"/>
        </w:rPr>
        <w:t>理</w:t>
      </w:r>
    </w:p>
    <w:p>
      <w:pPr>
        <w:spacing w:before="168" w:line="343" w:lineRule="auto"/>
        <w:ind w:left="3" w:right="29" w:firstLine="64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人民法院、律师、当事人等依据人民法院对外委托专业机</w:t>
      </w:r>
      <w:r>
        <w:rPr>
          <w:rFonts w:ascii="仿宋" w:hAnsi="仿宋" w:eastAsia="仿宋" w:cs="仿宋"/>
          <w:spacing w:val="2"/>
          <w:sz w:val="31"/>
          <w:szCs w:val="31"/>
        </w:rPr>
        <w:t>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专业</w:t>
      </w:r>
      <w:r>
        <w:rPr>
          <w:rFonts w:ascii="仿宋" w:hAnsi="仿宋" w:eastAsia="仿宋" w:cs="仿宋"/>
          <w:spacing w:val="6"/>
          <w:sz w:val="31"/>
          <w:szCs w:val="31"/>
        </w:rPr>
        <w:t>人</w:t>
      </w:r>
      <w:r>
        <w:rPr>
          <w:rFonts w:ascii="仿宋" w:hAnsi="仿宋" w:eastAsia="仿宋" w:cs="仿宋"/>
          <w:spacing w:val="5"/>
          <w:sz w:val="31"/>
          <w:szCs w:val="31"/>
        </w:rPr>
        <w:t>员信息平台汇集的委托鉴定、评估、审计等专业机构和专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9"/>
          <w:sz w:val="31"/>
          <w:szCs w:val="31"/>
        </w:rPr>
        <w:t>业</w:t>
      </w:r>
      <w:r>
        <w:rPr>
          <w:rFonts w:ascii="仿宋" w:hAnsi="仿宋" w:eastAsia="仿宋" w:cs="仿宋"/>
          <w:spacing w:val="17"/>
          <w:sz w:val="31"/>
          <w:szCs w:val="31"/>
        </w:rPr>
        <w:t>人员信息，对具体案件鉴定人的专业资质和能力进行在线审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查</w:t>
      </w:r>
      <w:r>
        <w:rPr>
          <w:rFonts w:ascii="仿宋" w:hAnsi="仿宋" w:eastAsia="仿宋" w:cs="仿宋"/>
          <w:spacing w:val="7"/>
          <w:sz w:val="31"/>
          <w:szCs w:val="31"/>
        </w:rPr>
        <w:t>，及时发现并向市司法局、其他行业主管部门反馈久鉴不决、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鉴定</w:t>
      </w:r>
      <w:r>
        <w:rPr>
          <w:rFonts w:ascii="仿宋" w:hAnsi="仿宋" w:eastAsia="仿宋" w:cs="仿宋"/>
          <w:spacing w:val="6"/>
          <w:sz w:val="31"/>
          <w:szCs w:val="31"/>
        </w:rPr>
        <w:t>结</w:t>
      </w:r>
      <w:r>
        <w:rPr>
          <w:rFonts w:ascii="仿宋" w:hAnsi="仿宋" w:eastAsia="仿宋" w:cs="仿宋"/>
          <w:spacing w:val="5"/>
          <w:sz w:val="31"/>
          <w:szCs w:val="31"/>
        </w:rPr>
        <w:t>论明显错误、无故拒绝鉴定、鉴定行为不规范等专业机构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或</w:t>
      </w:r>
      <w:r>
        <w:rPr>
          <w:rFonts w:ascii="仿宋" w:hAnsi="仿宋" w:eastAsia="仿宋" w:cs="仿宋"/>
          <w:spacing w:val="8"/>
          <w:sz w:val="31"/>
          <w:szCs w:val="31"/>
        </w:rPr>
        <w:t>人</w:t>
      </w:r>
      <w:r>
        <w:rPr>
          <w:rFonts w:ascii="仿宋" w:hAnsi="仿宋" w:eastAsia="仿宋" w:cs="仿宋"/>
          <w:spacing w:val="5"/>
          <w:sz w:val="31"/>
          <w:szCs w:val="31"/>
        </w:rPr>
        <w:t>员存在的突出问题。人民法院依法依规对存在突出问题的专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业机构停止委托。</w:t>
      </w:r>
    </w:p>
    <w:p>
      <w:pPr>
        <w:spacing w:before="2" w:line="221" w:lineRule="auto"/>
        <w:ind w:left="65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8"/>
          <w:sz w:val="31"/>
          <w:szCs w:val="31"/>
        </w:rPr>
        <w:t>完成时限：2021 年 12 月</w:t>
      </w:r>
    </w:p>
    <w:p>
      <w:pPr>
        <w:spacing w:before="203" w:line="343" w:lineRule="auto"/>
        <w:ind w:left="343" w:right="1245" w:firstLine="302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16"/>
          <w:sz w:val="31"/>
          <w:szCs w:val="31"/>
        </w:rPr>
        <w:t>责</w:t>
      </w:r>
      <w:r>
        <w:rPr>
          <w:rFonts w:ascii="楷体" w:hAnsi="楷体" w:eastAsia="楷体" w:cs="楷体"/>
          <w:spacing w:val="9"/>
          <w:sz w:val="31"/>
          <w:szCs w:val="31"/>
        </w:rPr>
        <w:t>任单位：县法院、县司法局、其他行业主管部门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1</w:t>
      </w:r>
      <w:r>
        <w:rPr>
          <w:rFonts w:ascii="仿宋" w:hAnsi="仿宋" w:eastAsia="仿宋" w:cs="仿宋"/>
          <w:spacing w:val="7"/>
          <w:sz w:val="31"/>
          <w:szCs w:val="31"/>
        </w:rPr>
        <w:t>3.建立合理引导机制，减少法律服务成本。</w:t>
      </w:r>
    </w:p>
    <w:p>
      <w:pPr>
        <w:spacing w:line="343" w:lineRule="auto"/>
        <w:ind w:firstLine="64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6"/>
          <w:sz w:val="31"/>
          <w:szCs w:val="31"/>
        </w:rPr>
        <w:t>律师服务</w:t>
      </w:r>
      <w:r>
        <w:rPr>
          <w:rFonts w:ascii="仿宋" w:hAnsi="仿宋" w:eastAsia="仿宋" w:cs="仿宋"/>
          <w:spacing w:val="-5"/>
          <w:sz w:val="31"/>
          <w:szCs w:val="31"/>
        </w:rPr>
        <w:t>收</w:t>
      </w:r>
      <w:r>
        <w:rPr>
          <w:rFonts w:ascii="仿宋" w:hAnsi="仿宋" w:eastAsia="仿宋" w:cs="仿宋"/>
          <w:spacing w:val="-3"/>
          <w:sz w:val="31"/>
          <w:szCs w:val="31"/>
        </w:rPr>
        <w:t>费应遵循公开公平、自愿有偿、诚实信用的原则，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律师是</w:t>
      </w:r>
      <w:r>
        <w:rPr>
          <w:rFonts w:ascii="仿宋" w:hAnsi="仿宋" w:eastAsia="仿宋" w:cs="仿宋"/>
          <w:spacing w:val="5"/>
          <w:sz w:val="31"/>
          <w:szCs w:val="31"/>
        </w:rPr>
        <w:t>市场主体之一，律师的收费具有商业性、自治性和合理性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的</w:t>
      </w:r>
      <w:r>
        <w:rPr>
          <w:rFonts w:ascii="仿宋" w:hAnsi="仿宋" w:eastAsia="仿宋" w:cs="仿宋"/>
          <w:spacing w:val="12"/>
          <w:sz w:val="31"/>
          <w:szCs w:val="31"/>
        </w:rPr>
        <w:t>特</w:t>
      </w:r>
      <w:r>
        <w:rPr>
          <w:rFonts w:ascii="仿宋" w:hAnsi="仿宋" w:eastAsia="仿宋" w:cs="仿宋"/>
          <w:spacing w:val="8"/>
          <w:sz w:val="31"/>
          <w:szCs w:val="31"/>
        </w:rPr>
        <w:t>点，在不改变政府指导价与市场调节价并存模式的前提下，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对实行</w:t>
      </w:r>
      <w:r>
        <w:rPr>
          <w:rFonts w:ascii="仿宋" w:hAnsi="仿宋" w:eastAsia="仿宋" w:cs="仿宋"/>
          <w:spacing w:val="5"/>
          <w:sz w:val="31"/>
          <w:szCs w:val="31"/>
        </w:rPr>
        <w:t>市场调节的律师服务收费，在律师事务所与委托人协商确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定</w:t>
      </w:r>
      <w:r>
        <w:rPr>
          <w:rFonts w:ascii="仿宋" w:hAnsi="仿宋" w:eastAsia="仿宋" w:cs="仿宋"/>
          <w:spacing w:val="9"/>
          <w:sz w:val="31"/>
          <w:szCs w:val="31"/>
        </w:rPr>
        <w:t>的基础上，进行合理引导，尽量减少法律服务成本。</w:t>
      </w:r>
    </w:p>
    <w:p>
      <w:pPr>
        <w:spacing w:line="576" w:lineRule="exact"/>
        <w:ind w:left="65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8"/>
          <w:position w:val="19"/>
          <w:sz w:val="31"/>
          <w:szCs w:val="31"/>
        </w:rPr>
        <w:t>完成时限：2021 年 12 月</w:t>
      </w:r>
    </w:p>
    <w:p>
      <w:pPr>
        <w:spacing w:before="1" w:line="221" w:lineRule="auto"/>
        <w:ind w:left="64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2"/>
          <w:sz w:val="31"/>
          <w:szCs w:val="31"/>
        </w:rPr>
        <w:t>责</w:t>
      </w:r>
      <w:r>
        <w:rPr>
          <w:rFonts w:ascii="楷体" w:hAnsi="楷体" w:eastAsia="楷体" w:cs="楷体"/>
          <w:spacing w:val="8"/>
          <w:sz w:val="31"/>
          <w:szCs w:val="31"/>
        </w:rPr>
        <w:t>任单位：县司法局</w:t>
      </w:r>
    </w:p>
    <w:p>
      <w:pPr>
        <w:sectPr>
          <w:footerReference r:id="rId109" w:type="default"/>
          <w:pgSz w:w="11906" w:h="16839"/>
          <w:pgMar w:top="400" w:right="1449" w:bottom="1439" w:left="1539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0" w:line="576" w:lineRule="exact"/>
        <w:ind w:left="642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6"/>
          <w:position w:val="19"/>
          <w:sz w:val="31"/>
          <w:szCs w:val="31"/>
        </w:rPr>
        <w:t>( 三</w:t>
      </w:r>
      <w:r>
        <w:rPr>
          <w:rFonts w:ascii="楷体" w:hAnsi="楷体" w:eastAsia="楷体" w:cs="楷体"/>
          <w:spacing w:val="-4"/>
          <w:position w:val="19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3"/>
          <w:position w:val="19"/>
          <w:sz w:val="31"/>
          <w:szCs w:val="31"/>
        </w:rPr>
        <w:t>) 提升司法程序质量</w:t>
      </w:r>
    </w:p>
    <w:p>
      <w:pPr>
        <w:spacing w:before="1" w:line="242" w:lineRule="auto"/>
        <w:ind w:left="67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4"/>
          <w:sz w:val="31"/>
          <w:szCs w:val="31"/>
        </w:rPr>
        <w:t>1</w:t>
      </w:r>
      <w:r>
        <w:rPr>
          <w:rFonts w:ascii="仿宋" w:hAnsi="仿宋" w:eastAsia="仿宋" w:cs="仿宋"/>
          <w:spacing w:val="10"/>
          <w:sz w:val="31"/>
          <w:szCs w:val="31"/>
        </w:rPr>
        <w:t>4</w:t>
      </w:r>
      <w:r>
        <w:rPr>
          <w:rFonts w:ascii="仿宋" w:hAnsi="仿宋" w:eastAsia="仿宋" w:cs="仿宋"/>
          <w:spacing w:val="7"/>
          <w:sz w:val="31"/>
          <w:szCs w:val="31"/>
        </w:rPr>
        <w:t>.进一步完善人民法院审判执行工作制度</w:t>
      </w:r>
    </w:p>
    <w:p>
      <w:pPr>
        <w:spacing w:before="168" w:line="221" w:lineRule="auto"/>
        <w:ind w:left="66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2"/>
          <w:sz w:val="31"/>
          <w:szCs w:val="31"/>
        </w:rPr>
        <w:t>为</w:t>
      </w:r>
      <w:r>
        <w:rPr>
          <w:rFonts w:ascii="仿宋" w:hAnsi="仿宋" w:eastAsia="仿宋" w:cs="仿宋"/>
          <w:spacing w:val="17"/>
          <w:sz w:val="31"/>
          <w:szCs w:val="31"/>
        </w:rPr>
        <w:t>优化温县营商环境提供司法保障，发挥审判执行工作职</w:t>
      </w:r>
    </w:p>
    <w:p>
      <w:pPr>
        <w:spacing w:before="205" w:line="343" w:lineRule="auto"/>
        <w:ind w:left="14" w:right="89" w:firstLine="2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能，</w:t>
      </w:r>
      <w:r>
        <w:rPr>
          <w:rFonts w:ascii="仿宋" w:hAnsi="仿宋" w:eastAsia="仿宋" w:cs="仿宋"/>
          <w:spacing w:val="7"/>
          <w:sz w:val="31"/>
          <w:szCs w:val="31"/>
        </w:rPr>
        <w:t>进</w:t>
      </w:r>
      <w:r>
        <w:rPr>
          <w:rFonts w:ascii="仿宋" w:hAnsi="仿宋" w:eastAsia="仿宋" w:cs="仿宋"/>
          <w:spacing w:val="4"/>
          <w:sz w:val="31"/>
          <w:szCs w:val="31"/>
        </w:rPr>
        <w:t>一步提升“执行合同”指标，继续查找在审判执行工作环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节</w:t>
      </w:r>
      <w:r>
        <w:rPr>
          <w:rFonts w:ascii="仿宋" w:hAnsi="仿宋" w:eastAsia="仿宋" w:cs="仿宋"/>
          <w:spacing w:val="5"/>
          <w:sz w:val="31"/>
          <w:szCs w:val="31"/>
        </w:rPr>
        <w:t>上存在的短板，在案件繁简分流、多元化解、速裁程序、庭审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方式、执行联动、 电子送达、司法拍卖等方面,出台和完善相</w:t>
      </w:r>
      <w:r>
        <w:rPr>
          <w:rFonts w:ascii="仿宋" w:hAnsi="仿宋" w:eastAsia="仿宋" w:cs="仿宋"/>
          <w:spacing w:val="3"/>
          <w:sz w:val="31"/>
          <w:szCs w:val="31"/>
        </w:rPr>
        <w:t>关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政策</w:t>
      </w:r>
      <w:r>
        <w:rPr>
          <w:rFonts w:ascii="仿宋" w:hAnsi="仿宋" w:eastAsia="仿宋" w:cs="仿宋"/>
          <w:spacing w:val="8"/>
          <w:sz w:val="31"/>
          <w:szCs w:val="31"/>
        </w:rPr>
        <w:t>性文件，形成指引明确有据可依的工作制度。</w:t>
      </w:r>
    </w:p>
    <w:p>
      <w:pPr>
        <w:spacing w:line="575" w:lineRule="exact"/>
        <w:ind w:left="66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9"/>
          <w:position w:val="19"/>
          <w:sz w:val="31"/>
          <w:szCs w:val="31"/>
        </w:rPr>
        <w:t xml:space="preserve">完成时限：2021 年 6 </w:t>
      </w:r>
      <w:r>
        <w:rPr>
          <w:rFonts w:ascii="楷体" w:hAnsi="楷体" w:eastAsia="楷体" w:cs="楷体"/>
          <w:spacing w:val="-8"/>
          <w:position w:val="19"/>
          <w:sz w:val="31"/>
          <w:szCs w:val="31"/>
        </w:rPr>
        <w:t>月</w:t>
      </w:r>
    </w:p>
    <w:p>
      <w:pPr>
        <w:spacing w:line="221" w:lineRule="auto"/>
        <w:ind w:left="651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8"/>
          <w:sz w:val="31"/>
          <w:szCs w:val="31"/>
        </w:rPr>
        <w:t>责任单位：县法院</w:t>
      </w:r>
    </w:p>
    <w:p>
      <w:pPr>
        <w:spacing w:before="204" w:line="241" w:lineRule="auto"/>
        <w:ind w:left="6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4"/>
          <w:sz w:val="31"/>
          <w:szCs w:val="31"/>
        </w:rPr>
        <w:t>15.完善信用联合</w:t>
      </w:r>
      <w:r>
        <w:rPr>
          <w:rFonts w:ascii="仿宋" w:hAnsi="仿宋" w:eastAsia="仿宋" w:cs="仿宋"/>
          <w:spacing w:val="-2"/>
          <w:sz w:val="31"/>
          <w:szCs w:val="31"/>
        </w:rPr>
        <w:t>惩戒机制，加大对失信被执行人的惩戒力度</w:t>
      </w:r>
    </w:p>
    <w:p>
      <w:pPr>
        <w:spacing w:before="172" w:line="343" w:lineRule="auto"/>
        <w:ind w:firstLine="67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一</w:t>
      </w:r>
      <w:r>
        <w:rPr>
          <w:rFonts w:ascii="仿宋" w:hAnsi="仿宋" w:eastAsia="仿宋" w:cs="仿宋"/>
          <w:spacing w:val="6"/>
          <w:sz w:val="31"/>
          <w:szCs w:val="31"/>
        </w:rPr>
        <w:t>是</w:t>
      </w:r>
      <w:r>
        <w:rPr>
          <w:rFonts w:ascii="仿宋" w:hAnsi="仿宋" w:eastAsia="仿宋" w:cs="仿宋"/>
          <w:spacing w:val="4"/>
          <w:sz w:val="31"/>
          <w:szCs w:val="31"/>
        </w:rPr>
        <w:t>精准适用失信惩戒。准确把握失信惩戒的适用条件，推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动</w:t>
      </w:r>
      <w:r>
        <w:rPr>
          <w:rFonts w:ascii="仿宋" w:hAnsi="仿宋" w:eastAsia="仿宋" w:cs="仿宋"/>
          <w:spacing w:val="-2"/>
          <w:sz w:val="31"/>
          <w:szCs w:val="31"/>
        </w:rPr>
        <w:t>惩戒措施向精细化、精准化方向发展。二是加快推进信息共享。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通过信用信息共享平台，推进失信被执行人信息与公安、税务</w:t>
      </w:r>
      <w:r>
        <w:rPr>
          <w:rFonts w:ascii="仿宋" w:hAnsi="仿宋" w:eastAsia="仿宋" w:cs="仿宋"/>
          <w:spacing w:val="7"/>
          <w:sz w:val="31"/>
          <w:szCs w:val="31"/>
        </w:rPr>
        <w:t>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市场监督</w:t>
      </w:r>
      <w:r>
        <w:rPr>
          <w:rFonts w:ascii="仿宋" w:hAnsi="仿宋" w:eastAsia="仿宋" w:cs="仿宋"/>
          <w:spacing w:val="6"/>
          <w:sz w:val="31"/>
          <w:szCs w:val="31"/>
        </w:rPr>
        <w:t>等</w:t>
      </w:r>
      <w:r>
        <w:rPr>
          <w:rFonts w:ascii="仿宋" w:hAnsi="仿宋" w:eastAsia="仿宋" w:cs="仿宋"/>
          <w:spacing w:val="5"/>
          <w:sz w:val="31"/>
          <w:szCs w:val="31"/>
        </w:rPr>
        <w:t>部门以及有关人民团体、社会组织、企事业单位公共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信用信</w:t>
      </w:r>
      <w:r>
        <w:rPr>
          <w:rFonts w:ascii="仿宋" w:hAnsi="仿宋" w:eastAsia="仿宋" w:cs="仿宋"/>
          <w:spacing w:val="8"/>
          <w:sz w:val="31"/>
          <w:szCs w:val="31"/>
        </w:rPr>
        <w:t>息</w:t>
      </w:r>
      <w:r>
        <w:rPr>
          <w:rFonts w:ascii="仿宋" w:hAnsi="仿宋" w:eastAsia="仿宋" w:cs="仿宋"/>
          <w:spacing w:val="5"/>
          <w:sz w:val="31"/>
          <w:szCs w:val="31"/>
        </w:rPr>
        <w:t>实现资源共享。将失信被执行人名单信息嵌入各联合惩</w:t>
      </w:r>
    </w:p>
    <w:p>
      <w:pPr>
        <w:spacing w:before="1" w:line="343" w:lineRule="auto"/>
        <w:ind w:left="25" w:right="43" w:hanging="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戒</w:t>
      </w:r>
      <w:r>
        <w:rPr>
          <w:rFonts w:ascii="仿宋" w:hAnsi="仿宋" w:eastAsia="仿宋" w:cs="仿宋"/>
          <w:spacing w:val="5"/>
          <w:sz w:val="31"/>
          <w:szCs w:val="31"/>
        </w:rPr>
        <w:t>单位管理、审批工作系统中，实现对失信被执行人名单信息的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4"/>
          <w:sz w:val="31"/>
          <w:szCs w:val="31"/>
        </w:rPr>
        <w:t>自</w:t>
      </w:r>
      <w:r>
        <w:rPr>
          <w:rFonts w:ascii="仿宋" w:hAnsi="仿宋" w:eastAsia="仿宋" w:cs="仿宋"/>
          <w:spacing w:val="-9"/>
          <w:sz w:val="31"/>
          <w:szCs w:val="31"/>
        </w:rPr>
        <w:t>动比对、 自动监督、 自动惩戒。 三是健全完善信用修复机制。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失</w:t>
      </w:r>
      <w:r>
        <w:rPr>
          <w:rFonts w:ascii="仿宋" w:hAnsi="仿宋" w:eastAsia="仿宋" w:cs="仿宋"/>
          <w:spacing w:val="8"/>
          <w:sz w:val="31"/>
          <w:szCs w:val="31"/>
        </w:rPr>
        <w:t>信名单信息依法应当予以屏蔽的及时采取屏蔽措施。</w:t>
      </w:r>
    </w:p>
    <w:p>
      <w:pPr>
        <w:spacing w:before="1" w:line="221" w:lineRule="auto"/>
        <w:ind w:left="66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8"/>
          <w:sz w:val="31"/>
          <w:szCs w:val="31"/>
        </w:rPr>
        <w:t>完成时限：2021 年 12 月</w:t>
      </w:r>
    </w:p>
    <w:p>
      <w:pPr>
        <w:spacing w:before="204" w:line="576" w:lineRule="exact"/>
        <w:ind w:left="651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8"/>
          <w:position w:val="19"/>
          <w:sz w:val="31"/>
          <w:szCs w:val="31"/>
        </w:rPr>
        <w:t>责任单位：县法院</w:t>
      </w:r>
    </w:p>
    <w:p>
      <w:pPr>
        <w:spacing w:line="241" w:lineRule="auto"/>
        <w:ind w:left="67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1</w:t>
      </w:r>
      <w:r>
        <w:rPr>
          <w:rFonts w:ascii="仿宋" w:hAnsi="仿宋" w:eastAsia="仿宋" w:cs="仿宋"/>
          <w:spacing w:val="7"/>
          <w:sz w:val="31"/>
          <w:szCs w:val="31"/>
        </w:rPr>
        <w:t>6.完善司法大数据分析应用平台建设</w:t>
      </w:r>
    </w:p>
    <w:p>
      <w:pPr>
        <w:spacing w:before="170" w:line="222" w:lineRule="auto"/>
        <w:ind w:left="66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完</w:t>
      </w:r>
      <w:r>
        <w:rPr>
          <w:rFonts w:ascii="仿宋" w:hAnsi="仿宋" w:eastAsia="仿宋" w:cs="仿宋"/>
          <w:spacing w:val="6"/>
          <w:sz w:val="31"/>
          <w:szCs w:val="31"/>
        </w:rPr>
        <w:t>善</w:t>
      </w:r>
      <w:r>
        <w:rPr>
          <w:rFonts w:ascii="仿宋" w:hAnsi="仿宋" w:eastAsia="仿宋" w:cs="仿宋"/>
          <w:spacing w:val="4"/>
          <w:sz w:val="31"/>
          <w:szCs w:val="31"/>
        </w:rPr>
        <w:t>司法大数据分析平合，加强对商业纠纷案件资源的深度</w:t>
      </w:r>
    </w:p>
    <w:p>
      <w:pPr>
        <w:sectPr>
          <w:footerReference r:id="rId110" w:type="default"/>
          <w:pgSz w:w="11906" w:h="16839"/>
          <w:pgMar w:top="400" w:right="1441" w:bottom="1439" w:left="1533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343" w:lineRule="auto"/>
        <w:ind w:right="100" w:firstLine="1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挖</w:t>
      </w:r>
      <w:r>
        <w:rPr>
          <w:rFonts w:ascii="仿宋" w:hAnsi="仿宋" w:eastAsia="仿宋" w:cs="仿宋"/>
          <w:spacing w:val="7"/>
          <w:sz w:val="31"/>
          <w:szCs w:val="31"/>
        </w:rPr>
        <w:t>掘</w:t>
      </w:r>
      <w:r>
        <w:rPr>
          <w:rFonts w:ascii="仿宋" w:hAnsi="仿宋" w:eastAsia="仿宋" w:cs="仿宋"/>
          <w:spacing w:val="5"/>
          <w:sz w:val="31"/>
          <w:szCs w:val="31"/>
        </w:rPr>
        <w:t>分析，加大对司法大数据的公开力度，定期向社会公开与案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件处置</w:t>
      </w:r>
      <w:r>
        <w:rPr>
          <w:rFonts w:ascii="仿宋" w:hAnsi="仿宋" w:eastAsia="仿宋" w:cs="仿宋"/>
          <w:spacing w:val="6"/>
          <w:sz w:val="31"/>
          <w:szCs w:val="31"/>
        </w:rPr>
        <w:t>时</w:t>
      </w:r>
      <w:r>
        <w:rPr>
          <w:rFonts w:ascii="仿宋" w:hAnsi="仿宋" w:eastAsia="仿宋" w:cs="仿宋"/>
          <w:spacing w:val="5"/>
          <w:sz w:val="31"/>
          <w:szCs w:val="31"/>
        </w:rPr>
        <w:t>间、结案率等司法绩效相关的数据，保障当事人的知情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权。提</w:t>
      </w:r>
      <w:r>
        <w:rPr>
          <w:rFonts w:ascii="仿宋" w:hAnsi="仿宋" w:eastAsia="仿宋" w:cs="仿宋"/>
          <w:spacing w:val="8"/>
          <w:sz w:val="31"/>
          <w:szCs w:val="31"/>
        </w:rPr>
        <w:t>高</w:t>
      </w:r>
      <w:r>
        <w:rPr>
          <w:rFonts w:ascii="仿宋" w:hAnsi="仿宋" w:eastAsia="仿宋" w:cs="仿宋"/>
          <w:spacing w:val="5"/>
          <w:sz w:val="31"/>
          <w:szCs w:val="31"/>
        </w:rPr>
        <w:t>司法大数据的可利用性，提升社会公众对法治化营商环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境的满</w:t>
      </w:r>
      <w:r>
        <w:rPr>
          <w:rFonts w:ascii="仿宋" w:hAnsi="仿宋" w:eastAsia="仿宋" w:cs="仿宋"/>
          <w:spacing w:val="8"/>
          <w:sz w:val="31"/>
          <w:szCs w:val="31"/>
        </w:rPr>
        <w:t>意</w:t>
      </w:r>
      <w:r>
        <w:rPr>
          <w:rFonts w:ascii="仿宋" w:hAnsi="仿宋" w:eastAsia="仿宋" w:cs="仿宋"/>
          <w:spacing w:val="5"/>
          <w:sz w:val="31"/>
          <w:szCs w:val="31"/>
        </w:rPr>
        <w:t>度。定期通过司法大数据分析、发出司法建议等各种形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8"/>
          <w:sz w:val="31"/>
          <w:szCs w:val="31"/>
        </w:rPr>
        <w:t>式</w:t>
      </w:r>
      <w:r>
        <w:rPr>
          <w:rFonts w:ascii="仿宋" w:hAnsi="仿宋" w:eastAsia="仿宋" w:cs="仿宋"/>
          <w:spacing w:val="9"/>
          <w:sz w:val="31"/>
          <w:szCs w:val="31"/>
        </w:rPr>
        <w:t>、帮助政府及职能部门完善市场调节、行政监管的漏洞。</w:t>
      </w:r>
    </w:p>
    <w:p>
      <w:pPr>
        <w:spacing w:line="575" w:lineRule="exact"/>
        <w:ind w:left="658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8"/>
          <w:position w:val="19"/>
          <w:sz w:val="31"/>
          <w:szCs w:val="31"/>
        </w:rPr>
        <w:t>完成时限：2021 年 12 月</w:t>
      </w:r>
    </w:p>
    <w:p>
      <w:pPr>
        <w:spacing w:line="221" w:lineRule="auto"/>
        <w:ind w:left="649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8"/>
          <w:sz w:val="31"/>
          <w:szCs w:val="31"/>
        </w:rPr>
        <w:t>责任单位：县法院</w:t>
      </w:r>
    </w:p>
    <w:p>
      <w:pPr>
        <w:spacing w:before="205" w:line="228" w:lineRule="auto"/>
        <w:ind w:left="67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4"/>
          <w:sz w:val="31"/>
          <w:szCs w:val="31"/>
        </w:rPr>
        <w:t>四、保障措</w:t>
      </w:r>
      <w:r>
        <w:rPr>
          <w:rFonts w:ascii="黑体" w:hAnsi="黑体" w:eastAsia="黑体" w:cs="黑体"/>
          <w:spacing w:val="3"/>
          <w:sz w:val="31"/>
          <w:szCs w:val="31"/>
        </w:rPr>
        <w:t>施</w:t>
      </w:r>
    </w:p>
    <w:p>
      <w:pPr>
        <w:spacing w:before="192" w:line="343" w:lineRule="auto"/>
        <w:ind w:left="2" w:right="61" w:firstLine="637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-1"/>
          <w:sz w:val="31"/>
          <w:szCs w:val="31"/>
        </w:rPr>
        <w:t>( 一 ) 打造专家型商事审判队伍</w:t>
      </w:r>
      <w:r>
        <w:rPr>
          <w:rFonts w:ascii="楷体" w:hAnsi="楷体" w:eastAsia="楷体" w:cs="楷体"/>
          <w:sz w:val="31"/>
          <w:szCs w:val="31"/>
        </w:rPr>
        <w:t>。</w:t>
      </w:r>
      <w:r>
        <w:rPr>
          <w:rFonts w:ascii="仿宋" w:hAnsi="仿宋" w:eastAsia="仿宋" w:cs="仿宋"/>
          <w:sz w:val="31"/>
          <w:szCs w:val="31"/>
        </w:rPr>
        <w:t xml:space="preserve">提升人案配比科学性，在 </w:t>
      </w:r>
      <w:r>
        <w:rPr>
          <w:rFonts w:ascii="仿宋" w:hAnsi="仿宋" w:eastAsia="仿宋" w:cs="仿宋"/>
          <w:spacing w:val="10"/>
          <w:sz w:val="31"/>
          <w:szCs w:val="31"/>
        </w:rPr>
        <w:t>精确测</w:t>
      </w:r>
      <w:r>
        <w:rPr>
          <w:rFonts w:ascii="仿宋" w:hAnsi="仿宋" w:eastAsia="仿宋" w:cs="仿宋"/>
          <w:spacing w:val="6"/>
          <w:sz w:val="31"/>
          <w:szCs w:val="31"/>
        </w:rPr>
        <w:t>算</w:t>
      </w:r>
      <w:r>
        <w:rPr>
          <w:rFonts w:ascii="仿宋" w:hAnsi="仿宋" w:eastAsia="仿宋" w:cs="仿宋"/>
          <w:spacing w:val="5"/>
          <w:sz w:val="31"/>
          <w:szCs w:val="31"/>
        </w:rPr>
        <w:t>人员、案件数量和工作量的基础上，根据法院审级、案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件繁简</w:t>
      </w:r>
      <w:r>
        <w:rPr>
          <w:rFonts w:ascii="仿宋" w:hAnsi="仿宋" w:eastAsia="仿宋" w:cs="仿宋"/>
          <w:spacing w:val="6"/>
          <w:sz w:val="31"/>
          <w:szCs w:val="31"/>
        </w:rPr>
        <w:t>等</w:t>
      </w:r>
      <w:r>
        <w:rPr>
          <w:rFonts w:ascii="仿宋" w:hAnsi="仿宋" w:eastAsia="仿宋" w:cs="仿宋"/>
          <w:spacing w:val="5"/>
          <w:sz w:val="31"/>
          <w:szCs w:val="31"/>
        </w:rPr>
        <w:t>相关因素，合理确定法官、法官助理、书记员的配置比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例，最大程度地发挥审判团队优势。推动商事审判专业化建设</w:t>
      </w:r>
      <w:r>
        <w:rPr>
          <w:rFonts w:ascii="仿宋" w:hAnsi="仿宋" w:eastAsia="仿宋" w:cs="仿宋"/>
          <w:spacing w:val="5"/>
          <w:sz w:val="31"/>
          <w:szCs w:val="31"/>
        </w:rPr>
        <w:t>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对涉企</w:t>
      </w:r>
      <w:r>
        <w:rPr>
          <w:rFonts w:ascii="仿宋" w:hAnsi="仿宋" w:eastAsia="仿宋" w:cs="仿宋"/>
          <w:spacing w:val="6"/>
          <w:sz w:val="31"/>
          <w:szCs w:val="31"/>
        </w:rPr>
        <w:t>商</w:t>
      </w:r>
      <w:r>
        <w:rPr>
          <w:rFonts w:ascii="仿宋" w:hAnsi="仿宋" w:eastAsia="仿宋" w:cs="仿宋"/>
          <w:spacing w:val="5"/>
          <w:sz w:val="31"/>
          <w:szCs w:val="31"/>
        </w:rPr>
        <w:t>事案件设置专业审判团队，集中审理涉企五类民商事案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件，提升审判效率，统一裁判尺度</w:t>
      </w:r>
      <w:r>
        <w:rPr>
          <w:rFonts w:ascii="仿宋" w:hAnsi="仿宋" w:eastAsia="仿宋" w:cs="仿宋"/>
          <w:spacing w:val="7"/>
          <w:sz w:val="31"/>
          <w:szCs w:val="31"/>
        </w:rPr>
        <w:t>。</w:t>
      </w:r>
    </w:p>
    <w:p>
      <w:pPr>
        <w:spacing w:before="11" w:line="344" w:lineRule="auto"/>
        <w:ind w:left="6" w:firstLine="634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28"/>
          <w:sz w:val="31"/>
          <w:szCs w:val="31"/>
        </w:rPr>
        <w:t>(</w:t>
      </w:r>
      <w:r>
        <w:rPr>
          <w:rFonts w:ascii="楷体" w:hAnsi="楷体" w:eastAsia="楷体" w:cs="楷体"/>
          <w:spacing w:val="15"/>
          <w:sz w:val="31"/>
          <w:szCs w:val="31"/>
        </w:rPr>
        <w:t>二</w:t>
      </w:r>
      <w:r>
        <w:rPr>
          <w:rFonts w:ascii="楷体" w:hAnsi="楷体" w:eastAsia="楷体" w:cs="楷体"/>
          <w:spacing w:val="14"/>
          <w:sz w:val="31"/>
          <w:szCs w:val="31"/>
        </w:rPr>
        <w:t>) 进一步加强智慧法院建设力度。</w:t>
      </w:r>
      <w:r>
        <w:rPr>
          <w:rFonts w:ascii="仿宋" w:hAnsi="仿宋" w:eastAsia="仿宋" w:cs="仿宋"/>
          <w:spacing w:val="14"/>
          <w:sz w:val="31"/>
          <w:szCs w:val="31"/>
        </w:rPr>
        <w:t>全面推行网上立案、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办案。</w:t>
      </w:r>
      <w:r>
        <w:rPr>
          <w:rFonts w:ascii="仿宋" w:hAnsi="仿宋" w:eastAsia="仿宋" w:cs="仿宋"/>
          <w:spacing w:val="5"/>
          <w:sz w:val="31"/>
          <w:szCs w:val="31"/>
        </w:rPr>
        <w:t>严格执行“立案进网、办案在网、痕迹留网”的信息化流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程管理规定，坚持随机分案、统一扎口结案，开庭、合议、送达、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期限</w:t>
      </w:r>
      <w:r>
        <w:rPr>
          <w:rFonts w:ascii="仿宋" w:hAnsi="仿宋" w:eastAsia="仿宋" w:cs="仿宋"/>
          <w:spacing w:val="5"/>
          <w:sz w:val="31"/>
          <w:szCs w:val="31"/>
        </w:rPr>
        <w:t>变更等主要节点全部由流程管理系统智能控制，促进法官严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格按</w:t>
      </w:r>
      <w:r>
        <w:rPr>
          <w:rFonts w:ascii="仿宋" w:hAnsi="仿宋" w:eastAsia="仿宋" w:cs="仿宋"/>
          <w:spacing w:val="7"/>
          <w:sz w:val="31"/>
          <w:szCs w:val="31"/>
        </w:rPr>
        <w:t>照</w:t>
      </w:r>
      <w:r>
        <w:rPr>
          <w:rFonts w:ascii="仿宋" w:hAnsi="仿宋" w:eastAsia="仿宋" w:cs="仿宋"/>
          <w:spacing w:val="5"/>
          <w:sz w:val="31"/>
          <w:szCs w:val="31"/>
        </w:rPr>
        <w:t>规程办案，实现司法活动自动化、静默化管理。全面推进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电子</w:t>
      </w:r>
      <w:r>
        <w:rPr>
          <w:rFonts w:ascii="仿宋" w:hAnsi="仿宋" w:eastAsia="仿宋" w:cs="仿宋"/>
          <w:spacing w:val="5"/>
          <w:sz w:val="31"/>
          <w:szCs w:val="31"/>
        </w:rPr>
        <w:t>卷宗随案生成和深度应用，案件各流程、各诉讼环节、执行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节点</w:t>
      </w:r>
      <w:r>
        <w:rPr>
          <w:rFonts w:ascii="仿宋" w:hAnsi="仿宋" w:eastAsia="仿宋" w:cs="仿宋"/>
          <w:spacing w:val="5"/>
          <w:sz w:val="31"/>
          <w:szCs w:val="31"/>
        </w:rPr>
        <w:t>制作的诉讼文件、实施的诉讼执行活动，都要在网上进行并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同步</w:t>
      </w:r>
      <w:r>
        <w:rPr>
          <w:rFonts w:ascii="仿宋" w:hAnsi="仿宋" w:eastAsia="仿宋" w:cs="仿宋"/>
          <w:spacing w:val="5"/>
          <w:sz w:val="31"/>
          <w:szCs w:val="31"/>
        </w:rPr>
        <w:t>转化、上传电子卷宗。加强电子卷宗深度应用。推广建立文</w:t>
      </w:r>
    </w:p>
    <w:p>
      <w:pPr>
        <w:sectPr>
          <w:footerReference r:id="rId111" w:type="default"/>
          <w:pgSz w:w="11906" w:h="16839"/>
          <w:pgMar w:top="400" w:right="1431" w:bottom="1439" w:left="1536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343" w:lineRule="auto"/>
        <w:ind w:left="9" w:right="52" w:firstLine="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书智能辅</w:t>
      </w:r>
      <w:r>
        <w:rPr>
          <w:rFonts w:ascii="仿宋" w:hAnsi="仿宋" w:eastAsia="仿宋" w:cs="仿宋"/>
          <w:spacing w:val="7"/>
          <w:sz w:val="31"/>
          <w:szCs w:val="31"/>
        </w:rPr>
        <w:t>助</w:t>
      </w:r>
      <w:r>
        <w:rPr>
          <w:rFonts w:ascii="仿宋" w:hAnsi="仿宋" w:eastAsia="仿宋" w:cs="仿宋"/>
          <w:spacing w:val="4"/>
          <w:sz w:val="31"/>
          <w:szCs w:val="31"/>
        </w:rPr>
        <w:t>系统，嵌入法律法规和同类案件强制检索推送、裁判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文书纠错、裁判结果偏离度提醒等智能化应用软件。推行庭审</w:t>
      </w:r>
      <w:r>
        <w:rPr>
          <w:rFonts w:ascii="仿宋" w:hAnsi="仿宋" w:eastAsia="仿宋" w:cs="仿宋"/>
          <w:spacing w:val="4"/>
          <w:sz w:val="31"/>
          <w:szCs w:val="31"/>
        </w:rPr>
        <w:t>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录</w:t>
      </w:r>
      <w:r>
        <w:rPr>
          <w:rFonts w:ascii="仿宋" w:hAnsi="仿宋" w:eastAsia="仿宋" w:cs="仿宋"/>
          <w:spacing w:val="5"/>
          <w:sz w:val="31"/>
          <w:szCs w:val="31"/>
        </w:rPr>
        <w:t>方式改革。积极开发利用智能语音识别技术，实现庭审语音同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步转化为文字并生成法庭笔录。落实庭审活动全程录音录像的</w:t>
      </w:r>
      <w:r>
        <w:rPr>
          <w:rFonts w:ascii="仿宋" w:hAnsi="仿宋" w:eastAsia="仿宋" w:cs="仿宋"/>
          <w:spacing w:val="3"/>
          <w:sz w:val="31"/>
          <w:szCs w:val="31"/>
        </w:rPr>
        <w:t>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求</w:t>
      </w:r>
      <w:r>
        <w:rPr>
          <w:rFonts w:ascii="仿宋" w:hAnsi="仿宋" w:eastAsia="仿宋" w:cs="仿宋"/>
          <w:spacing w:val="5"/>
          <w:sz w:val="31"/>
          <w:szCs w:val="31"/>
        </w:rPr>
        <w:t>，对适用简易程序审理民商事案件的录音录像，经当事人同意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的，可以替代法庭笔录</w:t>
      </w:r>
      <w:r>
        <w:rPr>
          <w:rFonts w:ascii="仿宋" w:hAnsi="仿宋" w:eastAsia="仿宋" w:cs="仿宋"/>
          <w:spacing w:val="6"/>
          <w:sz w:val="31"/>
          <w:szCs w:val="31"/>
        </w:rPr>
        <w:t>。</w:t>
      </w:r>
    </w:p>
    <w:p>
      <w:pPr>
        <w:spacing w:line="343" w:lineRule="auto"/>
        <w:ind w:left="3" w:firstLine="629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-4"/>
          <w:sz w:val="31"/>
          <w:szCs w:val="31"/>
        </w:rPr>
        <w:t>( 三 ) 加强提升 “执行合同”舆论宣传。</w:t>
      </w:r>
      <w:r>
        <w:rPr>
          <w:rFonts w:ascii="仿宋" w:hAnsi="仿宋" w:eastAsia="仿宋" w:cs="仿宋"/>
          <w:spacing w:val="-4"/>
          <w:sz w:val="31"/>
          <w:szCs w:val="31"/>
        </w:rPr>
        <w:t>加强对网上立案、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随</w:t>
      </w:r>
      <w:r>
        <w:rPr>
          <w:rFonts w:ascii="仿宋" w:hAnsi="仿宋" w:eastAsia="仿宋" w:cs="仿宋"/>
          <w:spacing w:val="7"/>
          <w:sz w:val="31"/>
          <w:szCs w:val="31"/>
        </w:rPr>
        <w:t>机</w:t>
      </w:r>
      <w:r>
        <w:rPr>
          <w:rFonts w:ascii="仿宋" w:hAnsi="仿宋" w:eastAsia="仿宋" w:cs="仿宋"/>
          <w:spacing w:val="5"/>
          <w:sz w:val="31"/>
          <w:szCs w:val="31"/>
        </w:rPr>
        <w:t>自动分案、电子送达等司法创新实践的宣传。通过《诉讼须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0"/>
          <w:sz w:val="31"/>
          <w:szCs w:val="31"/>
        </w:rPr>
        <w:t>知》</w:t>
      </w:r>
      <w:r>
        <w:rPr>
          <w:rFonts w:ascii="仿宋" w:hAnsi="仿宋" w:eastAsia="仿宋" w:cs="仿宋"/>
          <w:spacing w:val="-6"/>
          <w:sz w:val="31"/>
          <w:szCs w:val="31"/>
        </w:rPr>
        <w:t>、</w:t>
      </w:r>
      <w:r>
        <w:rPr>
          <w:rFonts w:ascii="仿宋" w:hAnsi="仿宋" w:eastAsia="仿宋" w:cs="仿宋"/>
          <w:spacing w:val="-5"/>
          <w:sz w:val="31"/>
          <w:szCs w:val="31"/>
        </w:rPr>
        <w:t>诉讼服务平台、司法公开平台、  “豫法阳光”微信公众号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等</w:t>
      </w:r>
      <w:r>
        <w:rPr>
          <w:rFonts w:ascii="仿宋" w:hAnsi="仿宋" w:eastAsia="仿宋" w:cs="仿宋"/>
          <w:spacing w:val="7"/>
          <w:sz w:val="31"/>
          <w:szCs w:val="31"/>
        </w:rPr>
        <w:t>多</w:t>
      </w:r>
      <w:r>
        <w:rPr>
          <w:rFonts w:ascii="仿宋" w:hAnsi="仿宋" w:eastAsia="仿宋" w:cs="仿宋"/>
          <w:spacing w:val="5"/>
          <w:sz w:val="31"/>
          <w:szCs w:val="31"/>
        </w:rPr>
        <w:t>种媒体渠道，广泛宣传全市推进提升“执行合同”的做法和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成</w:t>
      </w:r>
      <w:r>
        <w:rPr>
          <w:rFonts w:ascii="仿宋" w:hAnsi="仿宋" w:eastAsia="仿宋" w:cs="仿宋"/>
          <w:spacing w:val="7"/>
          <w:sz w:val="31"/>
          <w:szCs w:val="31"/>
        </w:rPr>
        <w:t>效</w:t>
      </w:r>
      <w:r>
        <w:rPr>
          <w:rFonts w:ascii="仿宋" w:hAnsi="仿宋" w:eastAsia="仿宋" w:cs="仿宋"/>
          <w:spacing w:val="5"/>
          <w:sz w:val="31"/>
          <w:szCs w:val="31"/>
        </w:rPr>
        <w:t>，让涉诉当事人和社会公众及时全面了解创新举措，对司法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的</w:t>
      </w:r>
      <w:r>
        <w:rPr>
          <w:rFonts w:ascii="仿宋" w:hAnsi="仿宋" w:eastAsia="仿宋" w:cs="仿宋"/>
          <w:spacing w:val="8"/>
          <w:sz w:val="31"/>
          <w:szCs w:val="31"/>
        </w:rPr>
        <w:t>公开透明和便捷服务有更多获得感。</w:t>
      </w:r>
    </w:p>
    <w:p>
      <w:pPr>
        <w:spacing w:before="6" w:line="345" w:lineRule="auto"/>
        <w:ind w:right="6" w:firstLine="632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-8"/>
          <w:sz w:val="31"/>
          <w:szCs w:val="31"/>
        </w:rPr>
        <w:t>(</w:t>
      </w:r>
      <w:r>
        <w:rPr>
          <w:rFonts w:ascii="楷体" w:hAnsi="楷体" w:eastAsia="楷体" w:cs="楷体"/>
          <w:spacing w:val="-6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4"/>
          <w:sz w:val="31"/>
          <w:szCs w:val="31"/>
        </w:rPr>
        <w:t>四 ) 强化督导，切实把提升 “执行合同”目标落到实处。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按</w:t>
      </w:r>
      <w:r>
        <w:rPr>
          <w:rFonts w:ascii="仿宋" w:hAnsi="仿宋" w:eastAsia="仿宋" w:cs="仿宋"/>
          <w:spacing w:val="8"/>
          <w:sz w:val="31"/>
          <w:szCs w:val="31"/>
        </w:rPr>
        <w:t>照</w:t>
      </w:r>
      <w:r>
        <w:rPr>
          <w:rFonts w:ascii="仿宋" w:hAnsi="仿宋" w:eastAsia="仿宋" w:cs="仿宋"/>
          <w:spacing w:val="5"/>
          <w:sz w:val="31"/>
          <w:szCs w:val="31"/>
        </w:rPr>
        <w:t>实施方案要求，主动担当作为、狠抓工作落实，切实把提升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“</w:t>
      </w:r>
      <w:r>
        <w:rPr>
          <w:rFonts w:ascii="仿宋" w:hAnsi="仿宋" w:eastAsia="仿宋" w:cs="仿宋"/>
          <w:spacing w:val="7"/>
          <w:sz w:val="31"/>
          <w:szCs w:val="31"/>
        </w:rPr>
        <w:t>执行合同”的政治责任落实到具体的司法办案和司法管理中，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制</w:t>
      </w:r>
      <w:r>
        <w:rPr>
          <w:rFonts w:ascii="仿宋" w:hAnsi="仿宋" w:eastAsia="仿宋" w:cs="仿宋"/>
          <w:spacing w:val="8"/>
          <w:sz w:val="31"/>
          <w:szCs w:val="31"/>
        </w:rPr>
        <w:t>定</w:t>
      </w:r>
      <w:r>
        <w:rPr>
          <w:rFonts w:ascii="仿宋" w:hAnsi="仿宋" w:eastAsia="仿宋" w:cs="仿宋"/>
          <w:spacing w:val="5"/>
          <w:sz w:val="31"/>
          <w:szCs w:val="31"/>
        </w:rPr>
        <w:t>具体落实措施，推进各项任务落地落实，各细化指标提升情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况纳</w:t>
      </w:r>
      <w:r>
        <w:rPr>
          <w:rFonts w:ascii="仿宋" w:hAnsi="仿宋" w:eastAsia="仿宋" w:cs="仿宋"/>
          <w:spacing w:val="6"/>
          <w:sz w:val="31"/>
          <w:szCs w:val="31"/>
        </w:rPr>
        <w:t>入</w:t>
      </w:r>
      <w:r>
        <w:rPr>
          <w:rFonts w:ascii="仿宋" w:hAnsi="仿宋" w:eastAsia="仿宋" w:cs="仿宋"/>
          <w:spacing w:val="5"/>
          <w:sz w:val="31"/>
          <w:szCs w:val="31"/>
        </w:rPr>
        <w:t>考核。要坚持工作“一盘棋”，建立健全联动机制，确保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一体</w:t>
      </w:r>
      <w:r>
        <w:rPr>
          <w:rFonts w:ascii="仿宋" w:hAnsi="仿宋" w:eastAsia="仿宋" w:cs="仿宋"/>
          <w:spacing w:val="6"/>
          <w:sz w:val="31"/>
          <w:szCs w:val="31"/>
        </w:rPr>
        <w:t>推</w:t>
      </w:r>
      <w:r>
        <w:rPr>
          <w:rFonts w:ascii="仿宋" w:hAnsi="仿宋" w:eastAsia="仿宋" w:cs="仿宋"/>
          <w:spacing w:val="5"/>
          <w:sz w:val="31"/>
          <w:szCs w:val="31"/>
        </w:rPr>
        <w:t>进。要加强督查问责，对关键环节和重点任务进行专项督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查，</w:t>
      </w:r>
      <w:r>
        <w:rPr>
          <w:rFonts w:ascii="仿宋" w:hAnsi="仿宋" w:eastAsia="仿宋" w:cs="仿宋"/>
          <w:spacing w:val="6"/>
          <w:sz w:val="31"/>
          <w:szCs w:val="31"/>
        </w:rPr>
        <w:t>确</w:t>
      </w:r>
      <w:r>
        <w:rPr>
          <w:rFonts w:ascii="仿宋" w:hAnsi="仿宋" w:eastAsia="仿宋" w:cs="仿宋"/>
          <w:spacing w:val="5"/>
          <w:sz w:val="31"/>
          <w:szCs w:val="31"/>
        </w:rPr>
        <w:t>保各个环节有效衔接、高效运转。对于工作不实、落实不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力</w:t>
      </w:r>
      <w:r>
        <w:rPr>
          <w:rFonts w:ascii="仿宋" w:hAnsi="仿宋" w:eastAsia="仿宋" w:cs="仿宋"/>
          <w:spacing w:val="9"/>
          <w:sz w:val="31"/>
          <w:szCs w:val="31"/>
        </w:rPr>
        <w:t>，造成严重后果的，严肃追究有关领导和人员的责任。</w:t>
      </w:r>
    </w:p>
    <w:p>
      <w:pPr>
        <w:sectPr>
          <w:footerReference r:id="rId112" w:type="default"/>
          <w:pgSz w:w="11906" w:h="16839"/>
          <w:pgMar w:top="400" w:right="1479" w:bottom="1439" w:left="1543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0" w:line="226" w:lineRule="auto"/>
        <w:ind w:left="28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18"/>
          <w:sz w:val="31"/>
          <w:szCs w:val="31"/>
        </w:rPr>
        <w:t>附</w:t>
      </w:r>
      <w:r>
        <w:rPr>
          <w:rFonts w:ascii="黑体" w:hAnsi="黑体" w:eastAsia="黑体" w:cs="黑体"/>
          <w:spacing w:val="-15"/>
          <w:sz w:val="31"/>
          <w:szCs w:val="31"/>
        </w:rPr>
        <w:t>件10</w:t>
      </w:r>
    </w:p>
    <w:p>
      <w:pPr>
        <w:spacing w:line="475" w:lineRule="auto"/>
        <w:rPr>
          <w:rFonts w:ascii="Arial"/>
          <w:sz w:val="21"/>
        </w:rPr>
      </w:pPr>
    </w:p>
    <w:p>
      <w:pPr>
        <w:spacing w:before="185" w:line="187" w:lineRule="auto"/>
        <w:ind w:left="1337"/>
        <w:rPr>
          <w:rFonts w:ascii="微软雅黑" w:hAnsi="微软雅黑" w:eastAsia="微软雅黑" w:cs="微软雅黑"/>
          <w:sz w:val="43"/>
          <w:szCs w:val="43"/>
        </w:rPr>
      </w:pPr>
      <w:r>
        <w:rPr>
          <w:rFonts w:ascii="微软雅黑" w:hAnsi="微软雅黑" w:eastAsia="微软雅黑" w:cs="微软雅黑"/>
          <w:spacing w:val="10"/>
          <w:sz w:val="43"/>
          <w:szCs w:val="43"/>
        </w:rPr>
        <w:t>温县政府采购提升专项行动方案</w:t>
      </w:r>
    </w:p>
    <w:p>
      <w:pPr>
        <w:spacing w:line="291" w:lineRule="auto"/>
        <w:rPr>
          <w:rFonts w:ascii="Arial"/>
          <w:sz w:val="21"/>
        </w:rPr>
      </w:pPr>
    </w:p>
    <w:p>
      <w:pPr>
        <w:spacing w:line="291" w:lineRule="auto"/>
        <w:rPr>
          <w:rFonts w:ascii="Arial"/>
          <w:sz w:val="21"/>
        </w:rPr>
      </w:pPr>
    </w:p>
    <w:p>
      <w:pPr>
        <w:spacing w:before="100" w:line="343" w:lineRule="auto"/>
        <w:ind w:left="5" w:firstLine="65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为优化</w:t>
      </w:r>
      <w:r>
        <w:rPr>
          <w:rFonts w:ascii="仿宋" w:hAnsi="仿宋" w:eastAsia="仿宋" w:cs="仿宋"/>
          <w:spacing w:val="6"/>
          <w:sz w:val="31"/>
          <w:szCs w:val="31"/>
        </w:rPr>
        <w:t>政</w:t>
      </w:r>
      <w:r>
        <w:rPr>
          <w:rFonts w:ascii="仿宋" w:hAnsi="仿宋" w:eastAsia="仿宋" w:cs="仿宋"/>
          <w:spacing w:val="4"/>
          <w:sz w:val="31"/>
          <w:szCs w:val="31"/>
        </w:rPr>
        <w:t>府采购营商环境，全面做好政府采购营商环境指标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提升</w:t>
      </w:r>
      <w:r>
        <w:rPr>
          <w:rFonts w:ascii="仿宋" w:hAnsi="仿宋" w:eastAsia="仿宋" w:cs="仿宋"/>
          <w:spacing w:val="8"/>
          <w:sz w:val="31"/>
          <w:szCs w:val="31"/>
        </w:rPr>
        <w:t>专</w:t>
      </w:r>
      <w:r>
        <w:rPr>
          <w:rFonts w:ascii="仿宋" w:hAnsi="仿宋" w:eastAsia="仿宋" w:cs="仿宋"/>
          <w:spacing w:val="5"/>
          <w:sz w:val="31"/>
          <w:szCs w:val="31"/>
        </w:rPr>
        <w:t>项行动工作，按照深化政府采购制度改革精神和《焦作市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政府</w:t>
      </w:r>
      <w:r>
        <w:rPr>
          <w:rFonts w:ascii="仿宋" w:hAnsi="仿宋" w:eastAsia="仿宋" w:cs="仿宋"/>
          <w:spacing w:val="8"/>
          <w:sz w:val="31"/>
          <w:szCs w:val="31"/>
        </w:rPr>
        <w:t>采</w:t>
      </w:r>
      <w:r>
        <w:rPr>
          <w:rFonts w:ascii="仿宋" w:hAnsi="仿宋" w:eastAsia="仿宋" w:cs="仿宋"/>
          <w:spacing w:val="5"/>
          <w:sz w:val="31"/>
          <w:szCs w:val="31"/>
        </w:rPr>
        <w:t>购提升专项行动方案》有关要求，结合我县实际，制定本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方</w:t>
      </w:r>
      <w:r>
        <w:rPr>
          <w:rFonts w:ascii="仿宋" w:hAnsi="仿宋" w:eastAsia="仿宋" w:cs="仿宋"/>
          <w:spacing w:val="2"/>
          <w:sz w:val="31"/>
          <w:szCs w:val="31"/>
        </w:rPr>
        <w:t>案。</w:t>
      </w:r>
    </w:p>
    <w:p>
      <w:pPr>
        <w:spacing w:line="506" w:lineRule="exact"/>
        <w:ind w:left="658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7"/>
          <w:position w:val="4"/>
          <w:sz w:val="31"/>
          <w:szCs w:val="31"/>
        </w:rPr>
        <w:t>一</w:t>
      </w:r>
      <w:r>
        <w:rPr>
          <w:rFonts w:ascii="黑体" w:hAnsi="黑体" w:eastAsia="黑体" w:cs="黑体"/>
          <w:spacing w:val="6"/>
          <w:position w:val="4"/>
          <w:sz w:val="31"/>
          <w:szCs w:val="31"/>
        </w:rPr>
        <w:t>、指导思想</w:t>
      </w:r>
    </w:p>
    <w:p>
      <w:pPr>
        <w:spacing w:before="70" w:line="343" w:lineRule="auto"/>
        <w:ind w:firstLine="69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以习</w:t>
      </w:r>
      <w:r>
        <w:rPr>
          <w:rFonts w:ascii="仿宋" w:hAnsi="仿宋" w:eastAsia="仿宋" w:cs="仿宋"/>
          <w:spacing w:val="3"/>
          <w:sz w:val="31"/>
          <w:szCs w:val="31"/>
        </w:rPr>
        <w:t>近平新时代中国特色社会主义思想为指导，全面贯彻党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的十九</w:t>
      </w:r>
      <w:r>
        <w:rPr>
          <w:rFonts w:ascii="仿宋" w:hAnsi="仿宋" w:eastAsia="仿宋" w:cs="仿宋"/>
          <w:spacing w:val="6"/>
          <w:sz w:val="31"/>
          <w:szCs w:val="31"/>
        </w:rPr>
        <w:t>大</w:t>
      </w:r>
      <w:r>
        <w:rPr>
          <w:rFonts w:ascii="仿宋" w:hAnsi="仿宋" w:eastAsia="仿宋" w:cs="仿宋"/>
          <w:spacing w:val="5"/>
          <w:sz w:val="31"/>
          <w:szCs w:val="31"/>
        </w:rPr>
        <w:t>和十九届二中、三中、四中、五中全会及中央经济工作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会议精</w:t>
      </w:r>
      <w:r>
        <w:rPr>
          <w:rFonts w:ascii="仿宋" w:hAnsi="仿宋" w:eastAsia="仿宋" w:cs="仿宋"/>
          <w:spacing w:val="6"/>
          <w:sz w:val="31"/>
          <w:szCs w:val="31"/>
        </w:rPr>
        <w:t>神</w:t>
      </w:r>
      <w:r>
        <w:rPr>
          <w:rFonts w:ascii="仿宋" w:hAnsi="仿宋" w:eastAsia="仿宋" w:cs="仿宋"/>
          <w:spacing w:val="5"/>
          <w:sz w:val="31"/>
          <w:szCs w:val="31"/>
        </w:rPr>
        <w:t>，深入贯彻习近平总书记视察河南重要讲话精神，落实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《河南</w:t>
      </w:r>
      <w:r>
        <w:rPr>
          <w:rFonts w:ascii="仿宋" w:hAnsi="仿宋" w:eastAsia="仿宋" w:cs="仿宋"/>
          <w:spacing w:val="9"/>
          <w:sz w:val="31"/>
          <w:szCs w:val="31"/>
        </w:rPr>
        <w:t>省</w:t>
      </w:r>
      <w:r>
        <w:rPr>
          <w:rFonts w:ascii="仿宋" w:hAnsi="仿宋" w:eastAsia="仿宋" w:cs="仿宋"/>
          <w:spacing w:val="5"/>
          <w:sz w:val="31"/>
          <w:szCs w:val="31"/>
        </w:rPr>
        <w:t>优化营商环境条例》和深化政府采购制度改革要求，结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合我县</w:t>
      </w:r>
      <w:r>
        <w:rPr>
          <w:rFonts w:ascii="仿宋" w:hAnsi="仿宋" w:eastAsia="仿宋" w:cs="仿宋"/>
          <w:spacing w:val="9"/>
          <w:sz w:val="31"/>
          <w:szCs w:val="31"/>
        </w:rPr>
        <w:t>实</w:t>
      </w:r>
      <w:r>
        <w:rPr>
          <w:rFonts w:ascii="仿宋" w:hAnsi="仿宋" w:eastAsia="仿宋" w:cs="仿宋"/>
          <w:spacing w:val="5"/>
          <w:sz w:val="31"/>
          <w:szCs w:val="31"/>
        </w:rPr>
        <w:t>际，大力推进政府采购领域营商环境指标建设，力争进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入全市先进行列。</w:t>
      </w:r>
    </w:p>
    <w:p>
      <w:pPr>
        <w:spacing w:line="410" w:lineRule="exact"/>
        <w:ind w:left="657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position w:val="2"/>
          <w:sz w:val="31"/>
          <w:szCs w:val="31"/>
        </w:rPr>
        <w:t>二</w:t>
      </w:r>
      <w:r>
        <w:rPr>
          <w:rFonts w:ascii="黑体" w:hAnsi="黑体" w:eastAsia="黑体" w:cs="黑体"/>
          <w:spacing w:val="6"/>
          <w:position w:val="2"/>
          <w:sz w:val="31"/>
          <w:szCs w:val="31"/>
        </w:rPr>
        <w:t>、工作目标</w:t>
      </w:r>
    </w:p>
    <w:p>
      <w:pPr>
        <w:spacing w:before="166" w:line="346" w:lineRule="auto"/>
        <w:ind w:left="7" w:firstLine="632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-1"/>
          <w:sz w:val="31"/>
          <w:szCs w:val="31"/>
        </w:rPr>
        <w:t>( 一 ) 总体目标。</w:t>
      </w:r>
      <w:r>
        <w:rPr>
          <w:rFonts w:ascii="仿宋" w:hAnsi="仿宋" w:eastAsia="仿宋" w:cs="仿宋"/>
          <w:spacing w:val="-1"/>
          <w:sz w:val="31"/>
          <w:szCs w:val="31"/>
        </w:rPr>
        <w:t>坚持用深化改</w:t>
      </w:r>
      <w:r>
        <w:rPr>
          <w:rFonts w:ascii="仿宋" w:hAnsi="仿宋" w:eastAsia="仿宋" w:cs="仿宋"/>
          <w:sz w:val="31"/>
          <w:szCs w:val="31"/>
        </w:rPr>
        <w:t xml:space="preserve">革的方式优化营商环境，坚 </w:t>
      </w:r>
      <w:r>
        <w:rPr>
          <w:rFonts w:ascii="仿宋" w:hAnsi="仿宋" w:eastAsia="仿宋" w:cs="仿宋"/>
          <w:spacing w:val="10"/>
          <w:sz w:val="31"/>
          <w:szCs w:val="31"/>
        </w:rPr>
        <w:t>持问</w:t>
      </w:r>
      <w:r>
        <w:rPr>
          <w:rFonts w:ascii="仿宋" w:hAnsi="仿宋" w:eastAsia="仿宋" w:cs="仿宋"/>
          <w:spacing w:val="6"/>
          <w:sz w:val="31"/>
          <w:szCs w:val="31"/>
        </w:rPr>
        <w:t>题</w:t>
      </w:r>
      <w:r>
        <w:rPr>
          <w:rFonts w:ascii="仿宋" w:hAnsi="仿宋" w:eastAsia="仿宋" w:cs="仿宋"/>
          <w:spacing w:val="5"/>
          <w:sz w:val="31"/>
          <w:szCs w:val="31"/>
        </w:rPr>
        <w:t>导向和目标导向，围绕营商环境评价结果，以市场主体满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意度</w:t>
      </w:r>
      <w:r>
        <w:rPr>
          <w:rFonts w:ascii="仿宋" w:hAnsi="仿宋" w:eastAsia="仿宋" w:cs="仿宋"/>
          <w:spacing w:val="6"/>
          <w:sz w:val="31"/>
          <w:szCs w:val="31"/>
        </w:rPr>
        <w:t>为</w:t>
      </w:r>
      <w:r>
        <w:rPr>
          <w:rFonts w:ascii="仿宋" w:hAnsi="仿宋" w:eastAsia="仿宋" w:cs="仿宋"/>
          <w:spacing w:val="5"/>
          <w:sz w:val="31"/>
          <w:szCs w:val="31"/>
        </w:rPr>
        <w:t>导向，着重从电子化应用、采购流程、结果确定、合同管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理、</w:t>
      </w:r>
      <w:r>
        <w:rPr>
          <w:rFonts w:ascii="仿宋" w:hAnsi="仿宋" w:eastAsia="仿宋" w:cs="仿宋"/>
          <w:spacing w:val="6"/>
          <w:sz w:val="31"/>
          <w:szCs w:val="31"/>
        </w:rPr>
        <w:t>支</w:t>
      </w:r>
      <w:r>
        <w:rPr>
          <w:rFonts w:ascii="仿宋" w:hAnsi="仿宋" w:eastAsia="仿宋" w:cs="仿宋"/>
          <w:spacing w:val="5"/>
          <w:sz w:val="31"/>
          <w:szCs w:val="31"/>
        </w:rPr>
        <w:t>付交付、政策支持等方面补齐短板、强化弱项，全面提升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政府</w:t>
      </w:r>
      <w:r>
        <w:rPr>
          <w:rFonts w:ascii="仿宋" w:hAnsi="仿宋" w:eastAsia="仿宋" w:cs="仿宋"/>
          <w:spacing w:val="6"/>
          <w:sz w:val="31"/>
          <w:szCs w:val="31"/>
        </w:rPr>
        <w:t>采</w:t>
      </w:r>
      <w:r>
        <w:rPr>
          <w:rFonts w:ascii="仿宋" w:hAnsi="仿宋" w:eastAsia="仿宋" w:cs="仿宋"/>
          <w:spacing w:val="5"/>
          <w:sz w:val="31"/>
          <w:szCs w:val="31"/>
        </w:rPr>
        <w:t>购管理水平和服务市场主体能力，打造良好政府采购营商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环</w:t>
      </w:r>
      <w:r>
        <w:rPr>
          <w:rFonts w:ascii="仿宋" w:hAnsi="仿宋" w:eastAsia="仿宋" w:cs="仿宋"/>
          <w:spacing w:val="8"/>
          <w:sz w:val="31"/>
          <w:szCs w:val="31"/>
        </w:rPr>
        <w:t>境，保护和激发市场主体活力。</w:t>
      </w:r>
    </w:p>
    <w:p>
      <w:pPr>
        <w:sectPr>
          <w:footerReference r:id="rId113" w:type="default"/>
          <w:pgSz w:w="11906" w:h="16839"/>
          <w:pgMar w:top="400" w:right="1530" w:bottom="1439" w:left="1535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343" w:lineRule="auto"/>
        <w:ind w:firstLine="635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8"/>
          <w:sz w:val="31"/>
          <w:szCs w:val="31"/>
        </w:rPr>
        <w:t>( 二</w:t>
      </w:r>
      <w:r>
        <w:rPr>
          <w:rFonts w:ascii="楷体" w:hAnsi="楷体" w:eastAsia="楷体" w:cs="楷体"/>
          <w:spacing w:val="6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4"/>
          <w:sz w:val="31"/>
          <w:szCs w:val="31"/>
        </w:rPr>
        <w:t>) 年度目标。</w:t>
      </w:r>
      <w:r>
        <w:rPr>
          <w:rFonts w:ascii="仿宋" w:hAnsi="仿宋" w:eastAsia="仿宋" w:cs="仿宋"/>
          <w:spacing w:val="4"/>
          <w:sz w:val="31"/>
          <w:szCs w:val="31"/>
        </w:rPr>
        <w:t>2021 年底前，全县预算单位采购意向全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公开</w:t>
      </w:r>
      <w:r>
        <w:rPr>
          <w:rFonts w:ascii="仿宋" w:hAnsi="仿宋" w:eastAsia="仿宋" w:cs="仿宋"/>
          <w:spacing w:val="6"/>
          <w:sz w:val="31"/>
          <w:szCs w:val="31"/>
        </w:rPr>
        <w:t>，</w:t>
      </w:r>
      <w:r>
        <w:rPr>
          <w:rFonts w:ascii="仿宋" w:hAnsi="仿宋" w:eastAsia="仿宋" w:cs="仿宋"/>
          <w:spacing w:val="5"/>
          <w:sz w:val="31"/>
          <w:szCs w:val="31"/>
        </w:rPr>
        <w:t>建立信息公开监测机制。推行电子化采购系统应用，实现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政府</w:t>
      </w:r>
      <w:r>
        <w:rPr>
          <w:rFonts w:ascii="仿宋" w:hAnsi="仿宋" w:eastAsia="仿宋" w:cs="仿宋"/>
          <w:spacing w:val="8"/>
          <w:sz w:val="31"/>
          <w:szCs w:val="31"/>
        </w:rPr>
        <w:t>采</w:t>
      </w:r>
      <w:r>
        <w:rPr>
          <w:rFonts w:ascii="仿宋" w:hAnsi="仿宋" w:eastAsia="仿宋" w:cs="仿宋"/>
          <w:spacing w:val="5"/>
          <w:sz w:val="31"/>
          <w:szCs w:val="31"/>
        </w:rPr>
        <w:t>购“链条式”管理，倒逼采购信息全公开。全面提升采购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执行</w:t>
      </w:r>
      <w:r>
        <w:rPr>
          <w:rFonts w:ascii="仿宋" w:hAnsi="仿宋" w:eastAsia="仿宋" w:cs="仿宋"/>
          <w:spacing w:val="8"/>
          <w:sz w:val="31"/>
          <w:szCs w:val="31"/>
        </w:rPr>
        <w:t>管</w:t>
      </w:r>
      <w:r>
        <w:rPr>
          <w:rFonts w:ascii="仿宋" w:hAnsi="仿宋" w:eastAsia="仿宋" w:cs="仿宋"/>
          <w:spacing w:val="5"/>
          <w:sz w:val="31"/>
          <w:szCs w:val="31"/>
        </w:rPr>
        <w:t>理信息化水平，推进电子化政府采购系统与公共资源交易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中心</w:t>
      </w:r>
      <w:r>
        <w:rPr>
          <w:rFonts w:ascii="仿宋" w:hAnsi="仿宋" w:eastAsia="仿宋" w:cs="仿宋"/>
          <w:spacing w:val="8"/>
          <w:sz w:val="31"/>
          <w:szCs w:val="31"/>
        </w:rPr>
        <w:t>系</w:t>
      </w:r>
      <w:r>
        <w:rPr>
          <w:rFonts w:ascii="仿宋" w:hAnsi="仿宋" w:eastAsia="仿宋" w:cs="仿宋"/>
          <w:spacing w:val="5"/>
          <w:sz w:val="31"/>
          <w:szCs w:val="31"/>
        </w:rPr>
        <w:t>统互联互通，规范采购流程，提高政府采购执行效率，促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进政</w:t>
      </w:r>
      <w:r>
        <w:rPr>
          <w:rFonts w:ascii="仿宋" w:hAnsi="仿宋" w:eastAsia="仿宋" w:cs="仿宋"/>
          <w:spacing w:val="6"/>
          <w:sz w:val="31"/>
          <w:szCs w:val="31"/>
        </w:rPr>
        <w:t>府</w:t>
      </w:r>
      <w:r>
        <w:rPr>
          <w:rFonts w:ascii="仿宋" w:hAnsi="仿宋" w:eastAsia="仿宋" w:cs="仿宋"/>
          <w:spacing w:val="5"/>
          <w:sz w:val="31"/>
          <w:szCs w:val="31"/>
        </w:rPr>
        <w:t>采购公平诚信，切实提升政府采购市场主体满意度。政府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采购</w:t>
      </w:r>
      <w:r>
        <w:rPr>
          <w:rFonts w:ascii="仿宋" w:hAnsi="仿宋" w:eastAsia="仿宋" w:cs="仿宋"/>
          <w:spacing w:val="8"/>
          <w:sz w:val="31"/>
          <w:szCs w:val="31"/>
        </w:rPr>
        <w:t>合</w:t>
      </w:r>
      <w:r>
        <w:rPr>
          <w:rFonts w:ascii="仿宋" w:hAnsi="仿宋" w:eastAsia="仿宋" w:cs="仿宋"/>
          <w:spacing w:val="5"/>
          <w:sz w:val="31"/>
          <w:szCs w:val="31"/>
        </w:rPr>
        <w:t>同融资和预留份额、评审优惠等扶持中小微企业政策再加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力。畅通投诉举报</w:t>
      </w:r>
      <w:r>
        <w:rPr>
          <w:rFonts w:ascii="仿宋" w:hAnsi="仿宋" w:eastAsia="仿宋" w:cs="仿宋"/>
          <w:spacing w:val="-3"/>
          <w:sz w:val="31"/>
          <w:szCs w:val="31"/>
        </w:rPr>
        <w:t>渠</w:t>
      </w:r>
      <w:r>
        <w:rPr>
          <w:rFonts w:ascii="仿宋" w:hAnsi="仿宋" w:eastAsia="仿宋" w:cs="仿宋"/>
          <w:spacing w:val="-2"/>
          <w:sz w:val="31"/>
          <w:szCs w:val="31"/>
        </w:rPr>
        <w:t>道，保障市场主体能够有效维护其合法权益，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提</w:t>
      </w:r>
      <w:r>
        <w:rPr>
          <w:rFonts w:ascii="仿宋" w:hAnsi="仿宋" w:eastAsia="仿宋" w:cs="仿宋"/>
          <w:spacing w:val="14"/>
          <w:sz w:val="31"/>
          <w:szCs w:val="31"/>
        </w:rPr>
        <w:t>高</w:t>
      </w:r>
      <w:r>
        <w:rPr>
          <w:rFonts w:ascii="仿宋" w:hAnsi="仿宋" w:eastAsia="仿宋" w:cs="仿宋"/>
          <w:spacing w:val="8"/>
          <w:sz w:val="31"/>
          <w:szCs w:val="31"/>
        </w:rPr>
        <w:t>政府采购参与度和市场主体满意度。</w:t>
      </w:r>
    </w:p>
    <w:p>
      <w:pPr>
        <w:spacing w:before="1" w:line="236" w:lineRule="auto"/>
        <w:ind w:left="65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6"/>
          <w:sz w:val="31"/>
          <w:szCs w:val="31"/>
        </w:rPr>
        <w:t>三、主要措施</w:t>
      </w:r>
    </w:p>
    <w:p>
      <w:pPr>
        <w:spacing w:before="178" w:line="229" w:lineRule="auto"/>
        <w:ind w:left="63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"/>
          <w:sz w:val="31"/>
          <w:szCs w:val="31"/>
        </w:rPr>
        <w:t>( 一 ) 进一</w:t>
      </w:r>
      <w:r>
        <w:rPr>
          <w:rFonts w:ascii="楷体" w:hAnsi="楷体" w:eastAsia="楷体" w:cs="楷体"/>
          <w:sz w:val="31"/>
          <w:szCs w:val="31"/>
        </w:rPr>
        <w:t>步优化和规范政府采购管理</w:t>
      </w:r>
    </w:p>
    <w:p>
      <w:pPr>
        <w:spacing w:before="191" w:line="343" w:lineRule="auto"/>
        <w:ind w:left="16" w:right="93" w:firstLine="67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8"/>
          <w:sz w:val="31"/>
          <w:szCs w:val="31"/>
        </w:rPr>
        <w:t>1</w:t>
      </w:r>
      <w:r>
        <w:rPr>
          <w:rFonts w:ascii="仿宋" w:hAnsi="仿宋" w:eastAsia="仿宋" w:cs="仿宋"/>
          <w:spacing w:val="18"/>
          <w:sz w:val="31"/>
          <w:szCs w:val="31"/>
        </w:rPr>
        <w:t>.</w:t>
      </w:r>
      <w:r>
        <w:rPr>
          <w:rFonts w:ascii="仿宋" w:hAnsi="仿宋" w:eastAsia="仿宋" w:cs="仿宋"/>
          <w:spacing w:val="14"/>
          <w:sz w:val="31"/>
          <w:szCs w:val="31"/>
        </w:rPr>
        <w:t>简化优化政府采购审批程序。各预算单位要按照“法定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9"/>
          <w:sz w:val="31"/>
          <w:szCs w:val="31"/>
        </w:rPr>
        <w:t>职</w:t>
      </w:r>
      <w:r>
        <w:rPr>
          <w:rFonts w:ascii="仿宋" w:hAnsi="仿宋" w:eastAsia="仿宋" w:cs="仿宋"/>
          <w:spacing w:val="16"/>
          <w:sz w:val="31"/>
          <w:szCs w:val="31"/>
        </w:rPr>
        <w:t>责必须为、法无授权不可为”的工作理念，及时清理无依据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9"/>
          <w:sz w:val="31"/>
          <w:szCs w:val="31"/>
        </w:rPr>
        <w:t>的</w:t>
      </w:r>
      <w:r>
        <w:rPr>
          <w:rFonts w:ascii="仿宋" w:hAnsi="仿宋" w:eastAsia="仿宋" w:cs="仿宋"/>
          <w:spacing w:val="16"/>
          <w:sz w:val="31"/>
          <w:szCs w:val="31"/>
        </w:rPr>
        <w:t>审批审核事项，实现由注重事前审批向加强事中事后监管转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0"/>
          <w:sz w:val="31"/>
          <w:szCs w:val="31"/>
        </w:rPr>
        <w:t>变</w:t>
      </w:r>
      <w:r>
        <w:rPr>
          <w:rFonts w:ascii="仿宋" w:hAnsi="仿宋" w:eastAsia="仿宋" w:cs="仿宋"/>
          <w:spacing w:val="-8"/>
          <w:sz w:val="31"/>
          <w:szCs w:val="31"/>
        </w:rPr>
        <w:t>。</w:t>
      </w:r>
    </w:p>
    <w:p>
      <w:pPr>
        <w:spacing w:line="221" w:lineRule="auto"/>
        <w:ind w:left="66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9"/>
          <w:sz w:val="31"/>
          <w:szCs w:val="31"/>
        </w:rPr>
        <w:t>时</w:t>
      </w:r>
      <w:r>
        <w:rPr>
          <w:rFonts w:ascii="楷体" w:hAnsi="楷体" w:eastAsia="楷体" w:cs="楷体"/>
          <w:spacing w:val="6"/>
          <w:sz w:val="31"/>
          <w:szCs w:val="31"/>
        </w:rPr>
        <w:t>间节点：持续推进</w:t>
      </w:r>
    </w:p>
    <w:p>
      <w:pPr>
        <w:spacing w:before="204" w:line="221" w:lineRule="auto"/>
        <w:ind w:left="64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2"/>
          <w:sz w:val="31"/>
          <w:szCs w:val="31"/>
        </w:rPr>
        <w:t>责</w:t>
      </w:r>
      <w:r>
        <w:rPr>
          <w:rFonts w:ascii="楷体" w:hAnsi="楷体" w:eastAsia="楷体" w:cs="楷体"/>
          <w:spacing w:val="8"/>
          <w:sz w:val="31"/>
          <w:szCs w:val="31"/>
        </w:rPr>
        <w:t>任单位：县财政局</w:t>
      </w:r>
    </w:p>
    <w:p>
      <w:pPr>
        <w:spacing w:before="205" w:line="343" w:lineRule="auto"/>
        <w:ind w:left="6" w:right="81" w:firstLine="64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2.</w:t>
      </w:r>
      <w:r>
        <w:rPr>
          <w:rFonts w:ascii="仿宋" w:hAnsi="仿宋" w:eastAsia="仿宋" w:cs="仿宋"/>
          <w:spacing w:val="5"/>
          <w:sz w:val="31"/>
          <w:szCs w:val="31"/>
        </w:rPr>
        <w:t>建</w:t>
      </w:r>
      <w:r>
        <w:rPr>
          <w:rFonts w:ascii="仿宋" w:hAnsi="仿宋" w:eastAsia="仿宋" w:cs="仿宋"/>
          <w:spacing w:val="4"/>
          <w:sz w:val="31"/>
          <w:szCs w:val="31"/>
        </w:rPr>
        <w:t>立高效的投诉处理机制。进一步规范财政部门政府采购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投</w:t>
      </w:r>
      <w:r>
        <w:rPr>
          <w:rFonts w:ascii="仿宋" w:hAnsi="仿宋" w:eastAsia="仿宋" w:cs="仿宋"/>
          <w:spacing w:val="5"/>
          <w:sz w:val="31"/>
          <w:szCs w:val="31"/>
        </w:rPr>
        <w:t>诉处理行为，切实保护政府采购当事人合法权益，维护政府采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购</w:t>
      </w:r>
      <w:r>
        <w:rPr>
          <w:rFonts w:ascii="仿宋" w:hAnsi="仿宋" w:eastAsia="仿宋" w:cs="仿宋"/>
          <w:spacing w:val="3"/>
          <w:sz w:val="31"/>
          <w:szCs w:val="31"/>
        </w:rPr>
        <w:t>秩序。</w:t>
      </w:r>
    </w:p>
    <w:p>
      <w:pPr>
        <w:spacing w:line="576" w:lineRule="exact"/>
        <w:ind w:left="66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8"/>
          <w:position w:val="19"/>
          <w:sz w:val="31"/>
          <w:szCs w:val="31"/>
        </w:rPr>
        <w:t>时</w:t>
      </w:r>
      <w:r>
        <w:rPr>
          <w:rFonts w:ascii="楷体" w:hAnsi="楷体" w:eastAsia="楷体" w:cs="楷体"/>
          <w:spacing w:val="-9"/>
          <w:position w:val="19"/>
          <w:sz w:val="31"/>
          <w:szCs w:val="31"/>
        </w:rPr>
        <w:t>间节点：2021 年 3 月</w:t>
      </w:r>
    </w:p>
    <w:p>
      <w:pPr>
        <w:spacing w:line="221" w:lineRule="auto"/>
        <w:ind w:left="64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2"/>
          <w:sz w:val="31"/>
          <w:szCs w:val="31"/>
        </w:rPr>
        <w:t>责</w:t>
      </w:r>
      <w:r>
        <w:rPr>
          <w:rFonts w:ascii="楷体" w:hAnsi="楷体" w:eastAsia="楷体" w:cs="楷体"/>
          <w:spacing w:val="8"/>
          <w:sz w:val="31"/>
          <w:szCs w:val="31"/>
        </w:rPr>
        <w:t>任单位：县财政局</w:t>
      </w:r>
    </w:p>
    <w:p>
      <w:pPr>
        <w:sectPr>
          <w:footerReference r:id="rId114" w:type="default"/>
          <w:pgSz w:w="11906" w:h="16839"/>
          <w:pgMar w:top="400" w:right="1449" w:bottom="1439" w:left="1541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0" w:line="343" w:lineRule="auto"/>
        <w:ind w:left="7" w:firstLine="66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3.加强采购人内控制度建设。结合法律法规，制定《采购</w:t>
      </w:r>
      <w:r>
        <w:rPr>
          <w:rFonts w:ascii="仿宋" w:hAnsi="仿宋" w:eastAsia="仿宋" w:cs="仿宋"/>
          <w:spacing w:val="1"/>
          <w:sz w:val="31"/>
          <w:szCs w:val="31"/>
        </w:rPr>
        <w:t>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政</w:t>
      </w:r>
      <w:r>
        <w:rPr>
          <w:rFonts w:ascii="仿宋" w:hAnsi="仿宋" w:eastAsia="仿宋" w:cs="仿宋"/>
          <w:spacing w:val="5"/>
          <w:sz w:val="31"/>
          <w:szCs w:val="31"/>
        </w:rPr>
        <w:t>府采购业务内控风险指引》，督促指导采购人建立健全政府采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购事项内部决策机制，细化采购流程各环节工作要求和执行</w:t>
      </w:r>
      <w:r>
        <w:rPr>
          <w:rFonts w:ascii="仿宋" w:hAnsi="仿宋" w:eastAsia="仿宋" w:cs="仿宋"/>
          <w:spacing w:val="14"/>
          <w:sz w:val="31"/>
          <w:szCs w:val="31"/>
        </w:rPr>
        <w:t>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准、明确岗位权限和责任，规范采购过程内部控制和风险管理</w:t>
      </w:r>
      <w:r>
        <w:rPr>
          <w:rFonts w:ascii="仿宋" w:hAnsi="仿宋" w:eastAsia="仿宋" w:cs="仿宋"/>
          <w:spacing w:val="3"/>
          <w:sz w:val="31"/>
          <w:szCs w:val="31"/>
        </w:rPr>
        <w:t>。</w:t>
      </w:r>
    </w:p>
    <w:p>
      <w:pPr>
        <w:spacing w:line="575" w:lineRule="exact"/>
        <w:ind w:left="66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8"/>
          <w:position w:val="19"/>
          <w:sz w:val="31"/>
          <w:szCs w:val="31"/>
        </w:rPr>
        <w:t>时</w:t>
      </w:r>
      <w:r>
        <w:rPr>
          <w:rFonts w:ascii="楷体" w:hAnsi="楷体" w:eastAsia="楷体" w:cs="楷体"/>
          <w:spacing w:val="-9"/>
          <w:position w:val="19"/>
          <w:sz w:val="31"/>
          <w:szCs w:val="31"/>
        </w:rPr>
        <w:t>间节点：2021 年 3 月</w:t>
      </w:r>
    </w:p>
    <w:p>
      <w:pPr>
        <w:spacing w:line="221" w:lineRule="auto"/>
        <w:ind w:left="64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2"/>
          <w:sz w:val="31"/>
          <w:szCs w:val="31"/>
        </w:rPr>
        <w:t>责</w:t>
      </w:r>
      <w:r>
        <w:rPr>
          <w:rFonts w:ascii="楷体" w:hAnsi="楷体" w:eastAsia="楷体" w:cs="楷体"/>
          <w:spacing w:val="8"/>
          <w:sz w:val="31"/>
          <w:szCs w:val="31"/>
        </w:rPr>
        <w:t>任单位：县财政局</w:t>
      </w:r>
    </w:p>
    <w:p>
      <w:pPr>
        <w:spacing w:before="204" w:line="343" w:lineRule="auto"/>
        <w:ind w:left="663" w:right="48" w:hanging="28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27"/>
          <w:sz w:val="31"/>
          <w:szCs w:val="31"/>
        </w:rPr>
        <w:t>(</w:t>
      </w:r>
      <w:r>
        <w:rPr>
          <w:rFonts w:ascii="楷体" w:hAnsi="楷体" w:eastAsia="楷体" w:cs="楷体"/>
          <w:spacing w:val="18"/>
          <w:sz w:val="31"/>
          <w:szCs w:val="31"/>
        </w:rPr>
        <w:t>二) 进一步增强政府采购透明度</w:t>
      </w:r>
      <w:r>
        <w:rPr>
          <w:rFonts w:ascii="楷体" w:hAnsi="楷体" w:eastAsia="楷体" w:cs="楷体"/>
          <w:sz w:val="31"/>
          <w:szCs w:val="31"/>
        </w:rPr>
        <w:t xml:space="preserve">                      </w:t>
      </w:r>
      <w:r>
        <w:rPr>
          <w:rFonts w:ascii="仿宋" w:hAnsi="仿宋" w:eastAsia="仿宋" w:cs="仿宋"/>
          <w:spacing w:val="-2"/>
          <w:sz w:val="31"/>
          <w:szCs w:val="31"/>
        </w:rPr>
        <w:t>1.推进政府采购意向公开。2</w:t>
      </w:r>
      <w:r>
        <w:rPr>
          <w:rFonts w:ascii="仿宋" w:hAnsi="仿宋" w:eastAsia="仿宋" w:cs="仿宋"/>
          <w:spacing w:val="-1"/>
          <w:sz w:val="31"/>
          <w:szCs w:val="31"/>
        </w:rPr>
        <w:t>021 年 1 月 1 日起全县各单位</w:t>
      </w:r>
    </w:p>
    <w:p>
      <w:pPr>
        <w:spacing w:before="1" w:line="343" w:lineRule="auto"/>
        <w:ind w:left="16" w:hanging="1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"/>
          <w:sz w:val="31"/>
          <w:szCs w:val="31"/>
        </w:rPr>
        <w:t>试运行意</w:t>
      </w:r>
      <w:r>
        <w:rPr>
          <w:rFonts w:ascii="仿宋" w:hAnsi="仿宋" w:eastAsia="仿宋" w:cs="仿宋"/>
          <w:sz w:val="31"/>
          <w:szCs w:val="31"/>
        </w:rPr>
        <w:t xml:space="preserve">向公开，2021 年 7 月起全县要全部开展， 以便于供应 </w:t>
      </w:r>
      <w:r>
        <w:rPr>
          <w:rFonts w:ascii="仿宋" w:hAnsi="仿宋" w:eastAsia="仿宋" w:cs="仿宋"/>
          <w:spacing w:val="12"/>
          <w:sz w:val="31"/>
          <w:szCs w:val="31"/>
        </w:rPr>
        <w:t>商提</w:t>
      </w:r>
      <w:r>
        <w:rPr>
          <w:rFonts w:ascii="仿宋" w:hAnsi="仿宋" w:eastAsia="仿宋" w:cs="仿宋"/>
          <w:spacing w:val="9"/>
          <w:sz w:val="31"/>
          <w:szCs w:val="31"/>
        </w:rPr>
        <w:t>前</w:t>
      </w:r>
      <w:r>
        <w:rPr>
          <w:rFonts w:ascii="仿宋" w:hAnsi="仿宋" w:eastAsia="仿宋" w:cs="仿宋"/>
          <w:spacing w:val="6"/>
          <w:sz w:val="31"/>
          <w:szCs w:val="31"/>
        </w:rPr>
        <w:t>了解政府采购信息，做好参与政府采购活动的准备工作。</w:t>
      </w:r>
    </w:p>
    <w:p>
      <w:pPr>
        <w:spacing w:line="221" w:lineRule="auto"/>
        <w:ind w:left="66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8"/>
          <w:sz w:val="31"/>
          <w:szCs w:val="31"/>
        </w:rPr>
        <w:t>时</w:t>
      </w:r>
      <w:r>
        <w:rPr>
          <w:rFonts w:ascii="楷体" w:hAnsi="楷体" w:eastAsia="楷体" w:cs="楷体"/>
          <w:spacing w:val="-9"/>
          <w:sz w:val="31"/>
          <w:szCs w:val="31"/>
        </w:rPr>
        <w:t>间节点：2021 年 7 月</w:t>
      </w:r>
    </w:p>
    <w:p>
      <w:pPr>
        <w:spacing w:before="205" w:line="343" w:lineRule="auto"/>
        <w:ind w:left="655" w:right="48" w:hanging="11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12"/>
          <w:sz w:val="31"/>
          <w:szCs w:val="31"/>
        </w:rPr>
        <w:t>责</w:t>
      </w:r>
      <w:r>
        <w:rPr>
          <w:rFonts w:ascii="楷体" w:hAnsi="楷体" w:eastAsia="楷体" w:cs="楷体"/>
          <w:spacing w:val="8"/>
          <w:sz w:val="31"/>
          <w:szCs w:val="31"/>
        </w:rPr>
        <w:t>任单位：县财政局</w:t>
      </w:r>
      <w:r>
        <w:rPr>
          <w:rFonts w:ascii="楷体" w:hAnsi="楷体" w:eastAsia="楷体" w:cs="楷体"/>
          <w:sz w:val="31"/>
          <w:szCs w:val="31"/>
        </w:rPr>
        <w:t xml:space="preserve">                                  </w:t>
      </w:r>
      <w:r>
        <w:rPr>
          <w:rFonts w:ascii="仿宋" w:hAnsi="仿宋" w:eastAsia="仿宋" w:cs="仿宋"/>
          <w:spacing w:val="8"/>
          <w:sz w:val="31"/>
          <w:szCs w:val="31"/>
        </w:rPr>
        <w:t>2</w:t>
      </w:r>
      <w:r>
        <w:rPr>
          <w:rFonts w:ascii="仿宋" w:hAnsi="仿宋" w:eastAsia="仿宋" w:cs="仿宋"/>
          <w:spacing w:val="7"/>
          <w:sz w:val="31"/>
          <w:szCs w:val="31"/>
        </w:rPr>
        <w:t>.</w:t>
      </w:r>
      <w:r>
        <w:rPr>
          <w:rFonts w:ascii="仿宋" w:hAnsi="仿宋" w:eastAsia="仿宋" w:cs="仿宋"/>
          <w:spacing w:val="4"/>
          <w:sz w:val="31"/>
          <w:szCs w:val="31"/>
        </w:rPr>
        <w:t>加强信息公开监督检查。开展政府采购信息公告常态化抽</w:t>
      </w:r>
    </w:p>
    <w:p>
      <w:pPr>
        <w:spacing w:line="221" w:lineRule="auto"/>
        <w:ind w:left="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查，对抽查发现公告不及时、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 内容不规范的现象进行通报处理。</w:t>
      </w:r>
    </w:p>
    <w:p>
      <w:pPr>
        <w:spacing w:before="204" w:line="576" w:lineRule="exact"/>
        <w:ind w:left="66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9"/>
          <w:position w:val="19"/>
          <w:sz w:val="31"/>
          <w:szCs w:val="31"/>
        </w:rPr>
        <w:t>时</w:t>
      </w:r>
      <w:r>
        <w:rPr>
          <w:rFonts w:ascii="楷体" w:hAnsi="楷体" w:eastAsia="楷体" w:cs="楷体"/>
          <w:spacing w:val="6"/>
          <w:position w:val="19"/>
          <w:sz w:val="31"/>
          <w:szCs w:val="31"/>
        </w:rPr>
        <w:t>间节点：持续推进</w:t>
      </w:r>
    </w:p>
    <w:p>
      <w:pPr>
        <w:spacing w:before="1" w:line="221" w:lineRule="auto"/>
        <w:ind w:left="64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2"/>
          <w:sz w:val="31"/>
          <w:szCs w:val="31"/>
        </w:rPr>
        <w:t>责</w:t>
      </w:r>
      <w:r>
        <w:rPr>
          <w:rFonts w:ascii="楷体" w:hAnsi="楷体" w:eastAsia="楷体" w:cs="楷体"/>
          <w:spacing w:val="8"/>
          <w:sz w:val="31"/>
          <w:szCs w:val="31"/>
        </w:rPr>
        <w:t>任单位：县财政局</w:t>
      </w:r>
    </w:p>
    <w:p>
      <w:pPr>
        <w:spacing w:before="204" w:line="220" w:lineRule="auto"/>
        <w:ind w:left="63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"/>
          <w:sz w:val="31"/>
          <w:szCs w:val="31"/>
        </w:rPr>
        <w:t>( 三 ) 加强政府采购合同和资金</w:t>
      </w:r>
      <w:r>
        <w:rPr>
          <w:rFonts w:ascii="楷体" w:hAnsi="楷体" w:eastAsia="楷体" w:cs="楷体"/>
          <w:sz w:val="31"/>
          <w:szCs w:val="31"/>
        </w:rPr>
        <w:t>支付管理</w:t>
      </w:r>
    </w:p>
    <w:p>
      <w:pPr>
        <w:spacing w:before="207" w:line="343" w:lineRule="auto"/>
        <w:ind w:left="2" w:right="57" w:firstLine="66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8"/>
          <w:sz w:val="31"/>
          <w:szCs w:val="31"/>
        </w:rPr>
        <w:t>1</w:t>
      </w:r>
      <w:r>
        <w:rPr>
          <w:rFonts w:ascii="仿宋" w:hAnsi="仿宋" w:eastAsia="仿宋" w:cs="仿宋"/>
          <w:spacing w:val="16"/>
          <w:sz w:val="31"/>
          <w:szCs w:val="31"/>
        </w:rPr>
        <w:t>.</w:t>
      </w:r>
      <w:r>
        <w:rPr>
          <w:rFonts w:ascii="仿宋" w:hAnsi="仿宋" w:eastAsia="仿宋" w:cs="仿宋"/>
          <w:spacing w:val="14"/>
          <w:sz w:val="31"/>
          <w:szCs w:val="31"/>
        </w:rPr>
        <w:t>加快合同签订和备案进度。合同签订期限由法定 30 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5"/>
          <w:sz w:val="31"/>
          <w:szCs w:val="31"/>
        </w:rPr>
        <w:t xml:space="preserve">内压缩至 15 日 内，合同备案由法定 7 个工作日 内压缩至 2 </w:t>
      </w:r>
      <w:r>
        <w:rPr>
          <w:rFonts w:ascii="仿宋" w:hAnsi="仿宋" w:eastAsia="仿宋" w:cs="仿宋"/>
          <w:spacing w:val="-4"/>
          <w:sz w:val="31"/>
          <w:szCs w:val="31"/>
        </w:rPr>
        <w:t>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作 日 内</w:t>
      </w:r>
      <w:r>
        <w:rPr>
          <w:rFonts w:ascii="仿宋" w:hAnsi="仿宋" w:eastAsia="仿宋" w:cs="仿宋"/>
          <w:spacing w:val="4"/>
          <w:sz w:val="31"/>
          <w:szCs w:val="31"/>
        </w:rPr>
        <w:t>，同时建立合同签订和备案情况通报制度，督促采购人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加</w:t>
      </w:r>
      <w:r>
        <w:rPr>
          <w:rFonts w:ascii="仿宋" w:hAnsi="仿宋" w:eastAsia="仿宋" w:cs="仿宋"/>
          <w:spacing w:val="15"/>
          <w:sz w:val="31"/>
          <w:szCs w:val="31"/>
        </w:rPr>
        <w:t>快实施进度。</w:t>
      </w:r>
    </w:p>
    <w:p>
      <w:pPr>
        <w:spacing w:line="221" w:lineRule="auto"/>
        <w:ind w:left="66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8"/>
          <w:sz w:val="31"/>
          <w:szCs w:val="31"/>
        </w:rPr>
        <w:t>时</w:t>
      </w:r>
      <w:r>
        <w:rPr>
          <w:rFonts w:ascii="楷体" w:hAnsi="楷体" w:eastAsia="楷体" w:cs="楷体"/>
          <w:spacing w:val="-9"/>
          <w:sz w:val="31"/>
          <w:szCs w:val="31"/>
        </w:rPr>
        <w:t>间节点：2021 年 3 月</w:t>
      </w:r>
    </w:p>
    <w:p>
      <w:pPr>
        <w:sectPr>
          <w:footerReference r:id="rId115" w:type="default"/>
          <w:pgSz w:w="11906" w:h="16839"/>
          <w:pgMar w:top="400" w:right="1485" w:bottom="1439" w:left="1541" w:header="0" w:footer="1156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0" w:line="221" w:lineRule="auto"/>
        <w:ind w:left="64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2"/>
          <w:sz w:val="31"/>
          <w:szCs w:val="31"/>
        </w:rPr>
        <w:t>责</w:t>
      </w:r>
      <w:r>
        <w:rPr>
          <w:rFonts w:ascii="楷体" w:hAnsi="楷体" w:eastAsia="楷体" w:cs="楷体"/>
          <w:spacing w:val="8"/>
          <w:sz w:val="31"/>
          <w:szCs w:val="31"/>
        </w:rPr>
        <w:t>任单位：县财政局</w:t>
      </w:r>
    </w:p>
    <w:p>
      <w:pPr>
        <w:spacing w:before="205" w:line="343" w:lineRule="auto"/>
        <w:ind w:right="7" w:firstLine="65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2.</w:t>
      </w:r>
      <w:r>
        <w:rPr>
          <w:rFonts w:ascii="仿宋" w:hAnsi="仿宋" w:eastAsia="仿宋" w:cs="仿宋"/>
          <w:spacing w:val="5"/>
          <w:sz w:val="31"/>
          <w:szCs w:val="31"/>
        </w:rPr>
        <w:t>加</w:t>
      </w:r>
      <w:r>
        <w:rPr>
          <w:rFonts w:ascii="仿宋" w:hAnsi="仿宋" w:eastAsia="仿宋" w:cs="仿宋"/>
          <w:spacing w:val="4"/>
          <w:sz w:val="31"/>
          <w:szCs w:val="31"/>
        </w:rPr>
        <w:t>强履约验收和资金支付。出台政府采购合同履约和验收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制度，进一步</w:t>
      </w:r>
      <w:r>
        <w:rPr>
          <w:rFonts w:ascii="仿宋" w:hAnsi="仿宋" w:eastAsia="仿宋" w:cs="仿宋"/>
          <w:spacing w:val="-3"/>
          <w:sz w:val="31"/>
          <w:szCs w:val="31"/>
        </w:rPr>
        <w:t>规</w:t>
      </w:r>
      <w:r>
        <w:rPr>
          <w:rFonts w:ascii="仿宋" w:hAnsi="仿宋" w:eastAsia="仿宋" w:cs="仿宋"/>
          <w:spacing w:val="-2"/>
          <w:sz w:val="31"/>
          <w:szCs w:val="31"/>
        </w:rPr>
        <w:t>范履约验收工作。采购人不得无故拖延验收时间。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验</w:t>
      </w:r>
      <w:r>
        <w:rPr>
          <w:rFonts w:ascii="仿宋" w:hAnsi="仿宋" w:eastAsia="仿宋" w:cs="仿宋"/>
          <w:spacing w:val="7"/>
          <w:sz w:val="31"/>
          <w:szCs w:val="31"/>
        </w:rPr>
        <w:t>收</w:t>
      </w:r>
      <w:r>
        <w:rPr>
          <w:rFonts w:ascii="仿宋" w:hAnsi="仿宋" w:eastAsia="仿宋" w:cs="仿宋"/>
          <w:spacing w:val="5"/>
          <w:sz w:val="31"/>
          <w:szCs w:val="31"/>
        </w:rPr>
        <w:t>合格的项目，应当根据采购合同约定及时向供应商支付合同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资金、退还履</w:t>
      </w:r>
      <w:r>
        <w:rPr>
          <w:rFonts w:ascii="仿宋" w:hAnsi="仿宋" w:eastAsia="仿宋" w:cs="仿宋"/>
          <w:spacing w:val="-3"/>
          <w:sz w:val="31"/>
          <w:szCs w:val="31"/>
        </w:rPr>
        <w:t>约</w:t>
      </w:r>
      <w:r>
        <w:rPr>
          <w:rFonts w:ascii="仿宋" w:hAnsi="仿宋" w:eastAsia="仿宋" w:cs="仿宋"/>
          <w:spacing w:val="-2"/>
          <w:sz w:val="31"/>
          <w:szCs w:val="31"/>
        </w:rPr>
        <w:t>保证金。验收不合格的项目，应当依法及时处理。</w:t>
      </w:r>
    </w:p>
    <w:p>
      <w:pPr>
        <w:spacing w:line="221" w:lineRule="auto"/>
        <w:ind w:left="659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8"/>
          <w:sz w:val="31"/>
          <w:szCs w:val="31"/>
        </w:rPr>
        <w:t>时</w:t>
      </w:r>
      <w:r>
        <w:rPr>
          <w:rFonts w:ascii="楷体" w:hAnsi="楷体" w:eastAsia="楷体" w:cs="楷体"/>
          <w:spacing w:val="-9"/>
          <w:sz w:val="31"/>
          <w:szCs w:val="31"/>
        </w:rPr>
        <w:t>间节点：2021 年 3 月</w:t>
      </w:r>
    </w:p>
    <w:p>
      <w:pPr>
        <w:spacing w:before="204" w:line="221" w:lineRule="auto"/>
        <w:ind w:left="64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9"/>
          <w:sz w:val="31"/>
          <w:szCs w:val="31"/>
        </w:rPr>
        <w:t>责任单位：县财政局、县直各部</w:t>
      </w:r>
      <w:r>
        <w:rPr>
          <w:rFonts w:ascii="楷体" w:hAnsi="楷体" w:eastAsia="楷体" w:cs="楷体"/>
          <w:spacing w:val="7"/>
          <w:sz w:val="31"/>
          <w:szCs w:val="31"/>
        </w:rPr>
        <w:t>门</w:t>
      </w:r>
    </w:p>
    <w:p>
      <w:pPr>
        <w:spacing w:before="204" w:line="343" w:lineRule="auto"/>
        <w:ind w:left="1" w:right="58" w:firstLine="66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3.认真落实《保障中小企业款项支付条例》。以《保障中</w:t>
      </w:r>
      <w:r>
        <w:rPr>
          <w:rFonts w:ascii="仿宋" w:hAnsi="仿宋" w:eastAsia="仿宋" w:cs="仿宋"/>
          <w:spacing w:val="1"/>
          <w:sz w:val="31"/>
          <w:szCs w:val="31"/>
        </w:rPr>
        <w:t>小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企业款</w:t>
      </w:r>
      <w:r>
        <w:rPr>
          <w:rFonts w:ascii="仿宋" w:hAnsi="仿宋" w:eastAsia="仿宋" w:cs="仿宋"/>
          <w:spacing w:val="7"/>
          <w:sz w:val="31"/>
          <w:szCs w:val="31"/>
        </w:rPr>
        <w:t>项</w:t>
      </w:r>
      <w:r>
        <w:rPr>
          <w:rFonts w:ascii="仿宋" w:hAnsi="仿宋" w:eastAsia="仿宋" w:cs="仿宋"/>
          <w:spacing w:val="6"/>
          <w:sz w:val="31"/>
          <w:szCs w:val="31"/>
        </w:rPr>
        <w:t>支付条例》实施为契机，综合制度建设和信息化手段，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重</w:t>
      </w:r>
      <w:r>
        <w:rPr>
          <w:rFonts w:ascii="仿宋" w:hAnsi="仿宋" w:eastAsia="仿宋" w:cs="仿宋"/>
          <w:spacing w:val="8"/>
          <w:sz w:val="31"/>
          <w:szCs w:val="31"/>
        </w:rPr>
        <w:t>点推进政府采购合同资金支付进度。</w:t>
      </w:r>
    </w:p>
    <w:p>
      <w:pPr>
        <w:spacing w:line="221" w:lineRule="auto"/>
        <w:ind w:left="659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9"/>
          <w:sz w:val="31"/>
          <w:szCs w:val="31"/>
        </w:rPr>
        <w:t>时</w:t>
      </w:r>
      <w:r>
        <w:rPr>
          <w:rFonts w:ascii="楷体" w:hAnsi="楷体" w:eastAsia="楷体" w:cs="楷体"/>
          <w:spacing w:val="6"/>
          <w:sz w:val="31"/>
          <w:szCs w:val="31"/>
        </w:rPr>
        <w:t>间节点：持续推进</w:t>
      </w:r>
    </w:p>
    <w:p>
      <w:pPr>
        <w:spacing w:before="202" w:line="223" w:lineRule="auto"/>
        <w:ind w:left="64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8"/>
          <w:sz w:val="31"/>
          <w:szCs w:val="31"/>
        </w:rPr>
        <w:t>责</w:t>
      </w:r>
      <w:r>
        <w:rPr>
          <w:rFonts w:ascii="楷体" w:hAnsi="楷体" w:eastAsia="楷体" w:cs="楷体"/>
          <w:spacing w:val="10"/>
          <w:sz w:val="31"/>
          <w:szCs w:val="31"/>
        </w:rPr>
        <w:t>任</w:t>
      </w:r>
      <w:r>
        <w:rPr>
          <w:rFonts w:ascii="楷体" w:hAnsi="楷体" w:eastAsia="楷体" w:cs="楷体"/>
          <w:spacing w:val="9"/>
          <w:sz w:val="31"/>
          <w:szCs w:val="31"/>
        </w:rPr>
        <w:t>单位：县财政局牵头，县直各部门按照职责分工负责</w:t>
      </w:r>
    </w:p>
    <w:p>
      <w:pPr>
        <w:spacing w:before="205" w:line="220" w:lineRule="auto"/>
        <w:ind w:left="631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2"/>
          <w:sz w:val="31"/>
          <w:szCs w:val="31"/>
        </w:rPr>
        <w:t>( 四 ) 强化政府采购支持企</w:t>
      </w:r>
      <w:r>
        <w:rPr>
          <w:rFonts w:ascii="楷体" w:hAnsi="楷体" w:eastAsia="楷体" w:cs="楷体"/>
          <w:spacing w:val="1"/>
          <w:sz w:val="31"/>
          <w:szCs w:val="31"/>
        </w:rPr>
        <w:t>业发展的政策功能</w:t>
      </w:r>
    </w:p>
    <w:p>
      <w:pPr>
        <w:spacing w:before="207" w:line="345" w:lineRule="auto"/>
        <w:ind w:left="1" w:firstLine="64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2"/>
          <w:sz w:val="31"/>
          <w:szCs w:val="31"/>
        </w:rPr>
        <w:t>支持中小</w:t>
      </w:r>
      <w:r>
        <w:rPr>
          <w:rFonts w:ascii="仿宋" w:hAnsi="仿宋" w:eastAsia="仿宋" w:cs="仿宋"/>
          <w:spacing w:val="-1"/>
          <w:sz w:val="31"/>
          <w:szCs w:val="31"/>
        </w:rPr>
        <w:t>微企业发展。一是预留份额政策。对于 200 万元以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下的货物、服务采购项目，400 万元以下的工程采购项目，适</w:t>
      </w:r>
      <w:r>
        <w:rPr>
          <w:rFonts w:ascii="仿宋" w:hAnsi="仿宋" w:eastAsia="仿宋" w:cs="仿宋"/>
          <w:spacing w:val="1"/>
          <w:sz w:val="31"/>
          <w:szCs w:val="31"/>
        </w:rPr>
        <w:t>宜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由</w:t>
      </w:r>
      <w:r>
        <w:rPr>
          <w:rFonts w:ascii="仿宋" w:hAnsi="仿宋" w:eastAsia="仿宋" w:cs="仿宋"/>
          <w:spacing w:val="8"/>
          <w:sz w:val="31"/>
          <w:szCs w:val="31"/>
        </w:rPr>
        <w:t>中</w:t>
      </w:r>
      <w:r>
        <w:rPr>
          <w:rFonts w:ascii="仿宋" w:hAnsi="仿宋" w:eastAsia="仿宋" w:cs="仿宋"/>
          <w:spacing w:val="5"/>
          <w:sz w:val="31"/>
          <w:szCs w:val="31"/>
        </w:rPr>
        <w:t>小企业提供的，原则上全部预留给中小企业。对于超过前述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金额的采购项目，预留该部分采购项目预算总额的 30%以上专</w:t>
      </w:r>
      <w:r>
        <w:rPr>
          <w:rFonts w:ascii="仿宋" w:hAnsi="仿宋" w:eastAsia="仿宋" w:cs="仿宋"/>
          <w:spacing w:val="3"/>
          <w:sz w:val="31"/>
          <w:szCs w:val="31"/>
        </w:rPr>
        <w:t>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面向中小企业采购，其中，预留给小微企业的比例不低于 60%。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二</w:t>
      </w:r>
      <w:r>
        <w:rPr>
          <w:rFonts w:ascii="仿宋" w:hAnsi="仿宋" w:eastAsia="仿宋" w:cs="仿宋"/>
          <w:spacing w:val="8"/>
          <w:sz w:val="31"/>
          <w:szCs w:val="31"/>
        </w:rPr>
        <w:t>是</w:t>
      </w:r>
      <w:r>
        <w:rPr>
          <w:rFonts w:ascii="仿宋" w:hAnsi="仿宋" w:eastAsia="仿宋" w:cs="仿宋"/>
          <w:spacing w:val="5"/>
          <w:sz w:val="31"/>
          <w:szCs w:val="31"/>
        </w:rPr>
        <w:t>价格评审优惠政策。对未预留份额的采购项目或采购包，评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审时应给予小微企业报价 6%-10%(工程项目为 3%-5%)的价格扣除</w:t>
      </w:r>
      <w:r>
        <w:rPr>
          <w:rFonts w:ascii="仿宋" w:hAnsi="仿宋" w:eastAsia="仿宋" w:cs="仿宋"/>
          <w:spacing w:val="-4"/>
          <w:sz w:val="31"/>
          <w:szCs w:val="31"/>
        </w:rPr>
        <w:t>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0"/>
          <w:sz w:val="31"/>
          <w:szCs w:val="31"/>
        </w:rPr>
        <w:t>工</w:t>
      </w:r>
      <w:r>
        <w:rPr>
          <w:rFonts w:ascii="仿宋" w:hAnsi="仿宋" w:eastAsia="仿宋" w:cs="仿宋"/>
          <w:spacing w:val="-7"/>
          <w:sz w:val="31"/>
          <w:szCs w:val="31"/>
        </w:rPr>
        <w:t>程</w:t>
      </w:r>
      <w:r>
        <w:rPr>
          <w:rFonts w:ascii="仿宋" w:hAnsi="仿宋" w:eastAsia="仿宋" w:cs="仿宋"/>
          <w:spacing w:val="-5"/>
          <w:sz w:val="31"/>
          <w:szCs w:val="31"/>
        </w:rPr>
        <w:t>项目采用综合评估法但未采用低价优先法计算价格分的，在原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8"/>
          <w:sz w:val="31"/>
          <w:szCs w:val="31"/>
        </w:rPr>
        <w:t>报价评分</w:t>
      </w:r>
      <w:r>
        <w:rPr>
          <w:rFonts w:ascii="仿宋" w:hAnsi="仿宋" w:eastAsia="仿宋" w:cs="仿宋"/>
          <w:spacing w:val="-5"/>
          <w:sz w:val="31"/>
          <w:szCs w:val="31"/>
        </w:rPr>
        <w:t>基</w:t>
      </w:r>
      <w:r>
        <w:rPr>
          <w:rFonts w:ascii="仿宋" w:hAnsi="仿宋" w:eastAsia="仿宋" w:cs="仿宋"/>
          <w:spacing w:val="-4"/>
          <w:sz w:val="31"/>
          <w:szCs w:val="31"/>
        </w:rPr>
        <w:t>础上增加其价格得分的 3%-5%作为其价格分。</w:t>
      </w:r>
    </w:p>
    <w:p>
      <w:pPr>
        <w:sectPr>
          <w:footerReference r:id="rId116" w:type="default"/>
          <w:pgSz w:w="11906" w:h="16839"/>
          <w:pgMar w:top="400" w:right="1434" w:bottom="1439" w:left="1544" w:header="0" w:footer="1156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0" w:line="221" w:lineRule="auto"/>
        <w:ind w:left="66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9"/>
          <w:sz w:val="31"/>
          <w:szCs w:val="31"/>
        </w:rPr>
        <w:t>时</w:t>
      </w:r>
      <w:r>
        <w:rPr>
          <w:rFonts w:ascii="楷体" w:hAnsi="楷体" w:eastAsia="楷体" w:cs="楷体"/>
          <w:spacing w:val="6"/>
          <w:sz w:val="31"/>
          <w:szCs w:val="31"/>
        </w:rPr>
        <w:t>间节点：持续推进</w:t>
      </w:r>
    </w:p>
    <w:p>
      <w:pPr>
        <w:spacing w:before="204" w:line="221" w:lineRule="auto"/>
        <w:ind w:left="642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9"/>
          <w:sz w:val="31"/>
          <w:szCs w:val="31"/>
        </w:rPr>
        <w:t>责任单位：县财政局，县直各部</w:t>
      </w:r>
      <w:r>
        <w:rPr>
          <w:rFonts w:ascii="楷体" w:hAnsi="楷体" w:eastAsia="楷体" w:cs="楷体"/>
          <w:spacing w:val="7"/>
          <w:sz w:val="31"/>
          <w:szCs w:val="31"/>
        </w:rPr>
        <w:t>门</w:t>
      </w:r>
    </w:p>
    <w:p>
      <w:pPr>
        <w:spacing w:before="200" w:line="223" w:lineRule="auto"/>
        <w:ind w:left="632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6"/>
          <w:sz w:val="31"/>
          <w:szCs w:val="31"/>
        </w:rPr>
        <w:t>( 五</w:t>
      </w:r>
      <w:r>
        <w:rPr>
          <w:rFonts w:ascii="楷体" w:hAnsi="楷体" w:eastAsia="楷体" w:cs="楷体"/>
          <w:spacing w:val="-4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3"/>
          <w:sz w:val="31"/>
          <w:szCs w:val="31"/>
        </w:rPr>
        <w:t>) 维护公平竞争环境</w:t>
      </w:r>
    </w:p>
    <w:p>
      <w:pPr>
        <w:spacing w:before="206" w:line="343" w:lineRule="auto"/>
        <w:ind w:left="2" w:firstLine="64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持续清理影</w:t>
      </w:r>
      <w:r>
        <w:rPr>
          <w:rFonts w:ascii="仿宋" w:hAnsi="仿宋" w:eastAsia="仿宋" w:cs="仿宋"/>
          <w:spacing w:val="4"/>
          <w:sz w:val="31"/>
          <w:szCs w:val="31"/>
        </w:rPr>
        <w:t>响违反公平竞争的规定和做法。全县各部门要结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合实际定期全面清理政府采购领域存在的违反公平竞争的规</w:t>
      </w:r>
      <w:r>
        <w:rPr>
          <w:rFonts w:ascii="仿宋" w:hAnsi="仿宋" w:eastAsia="仿宋" w:cs="仿宋"/>
          <w:spacing w:val="16"/>
          <w:sz w:val="31"/>
          <w:szCs w:val="31"/>
        </w:rPr>
        <w:t>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和</w:t>
      </w:r>
      <w:r>
        <w:rPr>
          <w:rFonts w:ascii="仿宋" w:hAnsi="仿宋" w:eastAsia="仿宋" w:cs="仿宋"/>
          <w:spacing w:val="6"/>
          <w:sz w:val="31"/>
          <w:szCs w:val="31"/>
        </w:rPr>
        <w:t>做</w:t>
      </w:r>
      <w:r>
        <w:rPr>
          <w:rFonts w:ascii="仿宋" w:hAnsi="仿宋" w:eastAsia="仿宋" w:cs="仿宋"/>
          <w:spacing w:val="5"/>
          <w:sz w:val="31"/>
          <w:szCs w:val="31"/>
        </w:rPr>
        <w:t>法，重点清理以备选库、名录库、资格库等条件作为参加政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府</w:t>
      </w:r>
      <w:r>
        <w:rPr>
          <w:rFonts w:ascii="仿宋" w:hAnsi="仿宋" w:eastAsia="仿宋" w:cs="仿宋"/>
          <w:spacing w:val="15"/>
          <w:sz w:val="31"/>
          <w:szCs w:val="31"/>
        </w:rPr>
        <w:t>采</w:t>
      </w:r>
      <w:r>
        <w:rPr>
          <w:rFonts w:ascii="仿宋" w:hAnsi="仿宋" w:eastAsia="仿宋" w:cs="仿宋"/>
          <w:spacing w:val="8"/>
          <w:sz w:val="31"/>
          <w:szCs w:val="31"/>
        </w:rPr>
        <w:t>购活动的资格条件，限制和妨碍市场竞争。</w:t>
      </w:r>
    </w:p>
    <w:p>
      <w:pPr>
        <w:spacing w:line="221" w:lineRule="auto"/>
        <w:ind w:left="66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9"/>
          <w:sz w:val="31"/>
          <w:szCs w:val="31"/>
        </w:rPr>
        <w:t>时</w:t>
      </w:r>
      <w:r>
        <w:rPr>
          <w:rFonts w:ascii="楷体" w:hAnsi="楷体" w:eastAsia="楷体" w:cs="楷体"/>
          <w:spacing w:val="6"/>
          <w:sz w:val="31"/>
          <w:szCs w:val="31"/>
        </w:rPr>
        <w:t>间节点：持续推进</w:t>
      </w:r>
    </w:p>
    <w:p>
      <w:pPr>
        <w:spacing w:before="205" w:line="221" w:lineRule="auto"/>
        <w:ind w:left="642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2"/>
          <w:sz w:val="31"/>
          <w:szCs w:val="31"/>
        </w:rPr>
        <w:t>责</w:t>
      </w:r>
      <w:r>
        <w:rPr>
          <w:rFonts w:ascii="楷体" w:hAnsi="楷体" w:eastAsia="楷体" w:cs="楷体"/>
          <w:spacing w:val="8"/>
          <w:sz w:val="31"/>
          <w:szCs w:val="31"/>
        </w:rPr>
        <w:t>任单位：县财政局</w:t>
      </w:r>
    </w:p>
    <w:p>
      <w:pPr>
        <w:spacing w:before="205" w:line="228" w:lineRule="auto"/>
        <w:ind w:left="66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4"/>
          <w:sz w:val="31"/>
          <w:szCs w:val="31"/>
        </w:rPr>
        <w:t>四、保障措</w:t>
      </w:r>
      <w:r>
        <w:rPr>
          <w:rFonts w:ascii="黑体" w:hAnsi="黑体" w:eastAsia="黑体" w:cs="黑体"/>
          <w:spacing w:val="3"/>
          <w:sz w:val="31"/>
          <w:szCs w:val="31"/>
        </w:rPr>
        <w:t>施</w:t>
      </w:r>
    </w:p>
    <w:p>
      <w:pPr>
        <w:spacing w:before="193" w:line="343" w:lineRule="auto"/>
        <w:ind w:left="7" w:firstLine="625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5"/>
          <w:sz w:val="31"/>
          <w:szCs w:val="31"/>
        </w:rPr>
        <w:t>( 一 )加强组织领导。</w:t>
      </w:r>
      <w:r>
        <w:rPr>
          <w:rFonts w:ascii="仿宋" w:hAnsi="仿宋" w:eastAsia="仿宋" w:cs="仿宋"/>
          <w:spacing w:val="5"/>
          <w:sz w:val="31"/>
          <w:szCs w:val="31"/>
        </w:rPr>
        <w:t>全县各部门要高度重视优化营商环</w:t>
      </w:r>
      <w:r>
        <w:rPr>
          <w:rFonts w:ascii="仿宋" w:hAnsi="仿宋" w:eastAsia="仿宋" w:cs="仿宋"/>
          <w:sz w:val="31"/>
          <w:szCs w:val="31"/>
        </w:rPr>
        <w:t xml:space="preserve">境 </w:t>
      </w:r>
      <w:r>
        <w:rPr>
          <w:rFonts w:ascii="仿宋" w:hAnsi="仿宋" w:eastAsia="仿宋" w:cs="仿宋"/>
          <w:spacing w:val="8"/>
          <w:sz w:val="31"/>
          <w:szCs w:val="31"/>
        </w:rPr>
        <w:t>工</w:t>
      </w:r>
      <w:r>
        <w:rPr>
          <w:rFonts w:ascii="仿宋" w:hAnsi="仿宋" w:eastAsia="仿宋" w:cs="仿宋"/>
          <w:spacing w:val="5"/>
          <w:sz w:val="31"/>
          <w:szCs w:val="31"/>
        </w:rPr>
        <w:t>作，财政部门要成立由主要负责同志为组长的优化政府采购营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商</w:t>
      </w:r>
      <w:r>
        <w:rPr>
          <w:rFonts w:ascii="仿宋" w:hAnsi="仿宋" w:eastAsia="仿宋" w:cs="仿宋"/>
          <w:spacing w:val="14"/>
          <w:sz w:val="31"/>
          <w:szCs w:val="31"/>
        </w:rPr>
        <w:t>环</w:t>
      </w:r>
      <w:r>
        <w:rPr>
          <w:rFonts w:ascii="仿宋" w:hAnsi="仿宋" w:eastAsia="仿宋" w:cs="仿宋"/>
          <w:spacing w:val="8"/>
          <w:sz w:val="31"/>
          <w:szCs w:val="31"/>
        </w:rPr>
        <w:t>境工作领导小组，统筹推进优化营商环境工作。</w:t>
      </w:r>
    </w:p>
    <w:p>
      <w:pPr>
        <w:spacing w:line="343" w:lineRule="auto"/>
        <w:ind w:right="4" w:firstLine="632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16"/>
          <w:sz w:val="31"/>
          <w:szCs w:val="31"/>
        </w:rPr>
        <w:t>(</w:t>
      </w:r>
      <w:r>
        <w:rPr>
          <w:rFonts w:ascii="楷体" w:hAnsi="楷体" w:eastAsia="楷体" w:cs="楷体"/>
          <w:spacing w:val="10"/>
          <w:sz w:val="31"/>
          <w:szCs w:val="31"/>
        </w:rPr>
        <w:t xml:space="preserve"> 二 ) 实行上下联动。</w:t>
      </w:r>
      <w:r>
        <w:rPr>
          <w:rFonts w:ascii="仿宋" w:hAnsi="仿宋" w:eastAsia="仿宋" w:cs="仿宋"/>
          <w:spacing w:val="10"/>
          <w:sz w:val="31"/>
          <w:szCs w:val="31"/>
        </w:rPr>
        <w:t>县财政局指导做好优化政府采购领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域营商环境工作，全县各部门要对照营商环境评价指标体系</w:t>
      </w:r>
      <w:r>
        <w:rPr>
          <w:rFonts w:ascii="仿宋" w:hAnsi="仿宋" w:eastAsia="仿宋" w:cs="仿宋"/>
          <w:spacing w:val="14"/>
          <w:sz w:val="31"/>
          <w:szCs w:val="31"/>
        </w:rPr>
        <w:t>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抓紧完善相关措施，弥补不足，进一步提升政府采购领域营</w:t>
      </w:r>
      <w:r>
        <w:rPr>
          <w:rFonts w:ascii="仿宋" w:hAnsi="仿宋" w:eastAsia="仿宋" w:cs="仿宋"/>
          <w:spacing w:val="14"/>
          <w:sz w:val="31"/>
          <w:szCs w:val="31"/>
        </w:rPr>
        <w:t>商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环</w:t>
      </w:r>
      <w:r>
        <w:rPr>
          <w:rFonts w:ascii="仿宋" w:hAnsi="仿宋" w:eastAsia="仿宋" w:cs="仿宋"/>
          <w:spacing w:val="7"/>
          <w:sz w:val="31"/>
          <w:szCs w:val="31"/>
        </w:rPr>
        <w:t>境优化。</w:t>
      </w:r>
    </w:p>
    <w:p>
      <w:pPr>
        <w:spacing w:before="5" w:line="346" w:lineRule="auto"/>
        <w:ind w:left="1" w:firstLine="631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20"/>
          <w:sz w:val="31"/>
          <w:szCs w:val="31"/>
        </w:rPr>
        <w:t>(</w:t>
      </w:r>
      <w:r>
        <w:rPr>
          <w:rFonts w:ascii="楷体" w:hAnsi="楷体" w:eastAsia="楷体" w:cs="楷体"/>
          <w:spacing w:val="17"/>
          <w:sz w:val="31"/>
          <w:szCs w:val="31"/>
        </w:rPr>
        <w:t>三)加强政策宣传。</w:t>
      </w:r>
      <w:r>
        <w:rPr>
          <w:rFonts w:ascii="仿宋" w:hAnsi="仿宋" w:eastAsia="仿宋" w:cs="仿宋"/>
          <w:spacing w:val="17"/>
          <w:sz w:val="31"/>
          <w:szCs w:val="31"/>
        </w:rPr>
        <w:t>全县各部门要加强政府采购扶持企业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政</w:t>
      </w:r>
      <w:r>
        <w:rPr>
          <w:rFonts w:ascii="仿宋" w:hAnsi="仿宋" w:eastAsia="仿宋" w:cs="仿宋"/>
          <w:spacing w:val="7"/>
          <w:sz w:val="31"/>
          <w:szCs w:val="31"/>
        </w:rPr>
        <w:t>策</w:t>
      </w:r>
      <w:r>
        <w:rPr>
          <w:rFonts w:ascii="仿宋" w:hAnsi="仿宋" w:eastAsia="仿宋" w:cs="仿宋"/>
          <w:spacing w:val="5"/>
          <w:sz w:val="31"/>
          <w:szCs w:val="31"/>
        </w:rPr>
        <w:t>宣传和解读，做好加强政府采购法规制度普及，让企业了解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政</w:t>
      </w:r>
      <w:r>
        <w:rPr>
          <w:rFonts w:ascii="仿宋" w:hAnsi="仿宋" w:eastAsia="仿宋" w:cs="仿宋"/>
          <w:spacing w:val="9"/>
          <w:sz w:val="31"/>
          <w:szCs w:val="31"/>
        </w:rPr>
        <w:t>府</w:t>
      </w:r>
      <w:r>
        <w:rPr>
          <w:rFonts w:ascii="仿宋" w:hAnsi="仿宋" w:eastAsia="仿宋" w:cs="仿宋"/>
          <w:spacing w:val="5"/>
          <w:sz w:val="31"/>
          <w:szCs w:val="31"/>
        </w:rPr>
        <w:t>采购，依法参与政府采购活动。要做好优化营商环境典型经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验做</w:t>
      </w:r>
      <w:r>
        <w:rPr>
          <w:rFonts w:ascii="仿宋" w:hAnsi="仿宋" w:eastAsia="仿宋" w:cs="仿宋"/>
          <w:spacing w:val="5"/>
          <w:sz w:val="31"/>
          <w:szCs w:val="31"/>
        </w:rPr>
        <w:t>法的宣介，通过新闻媒体宣传推广好经验好做法，推动全县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政</w:t>
      </w:r>
      <w:r>
        <w:rPr>
          <w:rFonts w:ascii="仿宋" w:hAnsi="仿宋" w:eastAsia="仿宋" w:cs="仿宋"/>
          <w:spacing w:val="9"/>
          <w:sz w:val="31"/>
          <w:szCs w:val="31"/>
        </w:rPr>
        <w:t>府</w:t>
      </w:r>
      <w:r>
        <w:rPr>
          <w:rFonts w:ascii="仿宋" w:hAnsi="仿宋" w:eastAsia="仿宋" w:cs="仿宋"/>
          <w:spacing w:val="8"/>
          <w:sz w:val="31"/>
          <w:szCs w:val="31"/>
        </w:rPr>
        <w:t>采购领域营商环境取得更大改善。</w:t>
      </w:r>
    </w:p>
    <w:p>
      <w:pPr>
        <w:sectPr>
          <w:footerReference r:id="rId117" w:type="default"/>
          <w:pgSz w:w="11906" w:h="16839"/>
          <w:pgMar w:top="400" w:right="1530" w:bottom="1439" w:left="1543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0" w:line="226" w:lineRule="auto"/>
        <w:ind w:left="20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18"/>
          <w:sz w:val="31"/>
          <w:szCs w:val="31"/>
        </w:rPr>
        <w:t>附</w:t>
      </w:r>
      <w:r>
        <w:rPr>
          <w:rFonts w:ascii="黑体" w:hAnsi="黑体" w:eastAsia="黑体" w:cs="黑体"/>
          <w:spacing w:val="-15"/>
          <w:sz w:val="31"/>
          <w:szCs w:val="31"/>
        </w:rPr>
        <w:t>件11</w:t>
      </w:r>
    </w:p>
    <w:p>
      <w:pPr>
        <w:spacing w:line="475" w:lineRule="auto"/>
        <w:rPr>
          <w:rFonts w:ascii="Arial"/>
          <w:sz w:val="21"/>
        </w:rPr>
      </w:pPr>
    </w:p>
    <w:p>
      <w:pPr>
        <w:spacing w:before="185" w:line="187" w:lineRule="auto"/>
        <w:ind w:left="1329"/>
        <w:rPr>
          <w:rFonts w:ascii="微软雅黑" w:hAnsi="微软雅黑" w:eastAsia="微软雅黑" w:cs="微软雅黑"/>
          <w:sz w:val="43"/>
          <w:szCs w:val="43"/>
        </w:rPr>
      </w:pPr>
      <w:r>
        <w:rPr>
          <w:rFonts w:ascii="微软雅黑" w:hAnsi="微软雅黑" w:eastAsia="微软雅黑" w:cs="微软雅黑"/>
          <w:spacing w:val="10"/>
          <w:sz w:val="43"/>
          <w:szCs w:val="43"/>
        </w:rPr>
        <w:t>温县招标投标提升专项行动方案</w:t>
      </w:r>
    </w:p>
    <w:p>
      <w:pPr>
        <w:spacing w:line="291" w:lineRule="auto"/>
        <w:rPr>
          <w:rFonts w:ascii="Arial"/>
          <w:sz w:val="21"/>
        </w:rPr>
      </w:pPr>
    </w:p>
    <w:p>
      <w:pPr>
        <w:spacing w:line="291" w:lineRule="auto"/>
        <w:rPr>
          <w:rFonts w:ascii="Arial"/>
          <w:sz w:val="21"/>
        </w:rPr>
      </w:pPr>
    </w:p>
    <w:p>
      <w:pPr>
        <w:spacing w:before="100" w:line="343" w:lineRule="auto"/>
        <w:ind w:left="3" w:firstLine="6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为落实县</w:t>
      </w:r>
      <w:r>
        <w:rPr>
          <w:rFonts w:ascii="仿宋" w:hAnsi="仿宋" w:eastAsia="仿宋" w:cs="仿宋"/>
          <w:spacing w:val="4"/>
          <w:sz w:val="31"/>
          <w:szCs w:val="31"/>
        </w:rPr>
        <w:t>政府优化营商环境工作责任分工，进一步优化我县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招</w:t>
      </w:r>
      <w:r>
        <w:rPr>
          <w:rFonts w:ascii="仿宋" w:hAnsi="仿宋" w:eastAsia="仿宋" w:cs="仿宋"/>
          <w:spacing w:val="5"/>
          <w:sz w:val="31"/>
          <w:szCs w:val="31"/>
        </w:rPr>
        <w:t>标投标领域营商环境，推动招投标活动便利度进入国内一流行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列，根据《关于印发</w:t>
      </w:r>
      <w:r>
        <w:rPr>
          <w:rFonts w:ascii="仿宋" w:hAnsi="仿宋" w:eastAsia="仿宋" w:cs="仿宋"/>
          <w:sz w:val="31"/>
          <w:szCs w:val="31"/>
        </w:rPr>
        <w:t xml:space="preserve">〈河南省营商环境优化提升方案 (2020 版)〉 </w:t>
      </w:r>
      <w:r>
        <w:rPr>
          <w:rFonts w:ascii="仿宋" w:hAnsi="仿宋" w:eastAsia="仿宋" w:cs="仿宋"/>
          <w:spacing w:val="-1"/>
          <w:sz w:val="31"/>
          <w:szCs w:val="31"/>
        </w:rPr>
        <w:t>的通知》 (豫营商[</w:t>
      </w:r>
      <w:r>
        <w:rPr>
          <w:rFonts w:ascii="仿宋" w:hAnsi="仿宋" w:eastAsia="仿宋" w:cs="仿宋"/>
          <w:sz w:val="31"/>
          <w:szCs w:val="31"/>
        </w:rPr>
        <w:t xml:space="preserve">2020]2 号 ) 及温县优化营商环境整体工作部 </w:t>
      </w:r>
      <w:r>
        <w:rPr>
          <w:rFonts w:ascii="仿宋" w:hAnsi="仿宋" w:eastAsia="仿宋" w:cs="仿宋"/>
          <w:spacing w:val="12"/>
          <w:sz w:val="31"/>
          <w:szCs w:val="31"/>
        </w:rPr>
        <w:t>署</w:t>
      </w:r>
      <w:r>
        <w:rPr>
          <w:rFonts w:ascii="仿宋" w:hAnsi="仿宋" w:eastAsia="仿宋" w:cs="仿宋"/>
          <w:spacing w:val="7"/>
          <w:sz w:val="31"/>
          <w:szCs w:val="31"/>
        </w:rPr>
        <w:t>的要求，制定本方案。</w:t>
      </w:r>
    </w:p>
    <w:p>
      <w:pPr>
        <w:spacing w:line="506" w:lineRule="exact"/>
        <w:ind w:left="650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7"/>
          <w:position w:val="4"/>
          <w:sz w:val="31"/>
          <w:szCs w:val="31"/>
        </w:rPr>
        <w:t>一</w:t>
      </w:r>
      <w:r>
        <w:rPr>
          <w:rFonts w:ascii="黑体" w:hAnsi="黑体" w:eastAsia="黑体" w:cs="黑体"/>
          <w:spacing w:val="6"/>
          <w:position w:val="4"/>
          <w:sz w:val="31"/>
          <w:szCs w:val="31"/>
        </w:rPr>
        <w:t>、指导思想</w:t>
      </w:r>
    </w:p>
    <w:p>
      <w:pPr>
        <w:spacing w:before="70" w:line="343" w:lineRule="auto"/>
        <w:ind w:right="115" w:firstLine="68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以习</w:t>
      </w:r>
      <w:r>
        <w:rPr>
          <w:rFonts w:ascii="仿宋" w:hAnsi="仿宋" w:eastAsia="仿宋" w:cs="仿宋"/>
          <w:spacing w:val="3"/>
          <w:sz w:val="31"/>
          <w:szCs w:val="31"/>
        </w:rPr>
        <w:t>近平新时代中国特色社会主义思想为指导，全面贯彻党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的十</w:t>
      </w:r>
      <w:r>
        <w:rPr>
          <w:rFonts w:ascii="仿宋" w:hAnsi="仿宋" w:eastAsia="仿宋" w:cs="仿宋"/>
          <w:spacing w:val="6"/>
          <w:sz w:val="31"/>
          <w:szCs w:val="31"/>
        </w:rPr>
        <w:t>九</w:t>
      </w:r>
      <w:r>
        <w:rPr>
          <w:rFonts w:ascii="仿宋" w:hAnsi="仿宋" w:eastAsia="仿宋" w:cs="仿宋"/>
          <w:spacing w:val="5"/>
          <w:sz w:val="31"/>
          <w:szCs w:val="31"/>
        </w:rPr>
        <w:t>大和十九届二中、三中、四中、五中全会精神，大力推进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我县</w:t>
      </w:r>
      <w:r>
        <w:rPr>
          <w:rFonts w:ascii="仿宋" w:hAnsi="仿宋" w:eastAsia="仿宋" w:cs="仿宋"/>
          <w:spacing w:val="8"/>
          <w:sz w:val="31"/>
          <w:szCs w:val="31"/>
        </w:rPr>
        <w:t>招</w:t>
      </w:r>
      <w:r>
        <w:rPr>
          <w:rFonts w:ascii="仿宋" w:hAnsi="仿宋" w:eastAsia="仿宋" w:cs="仿宋"/>
          <w:spacing w:val="5"/>
          <w:sz w:val="31"/>
          <w:szCs w:val="31"/>
        </w:rPr>
        <w:t>标投标领域“放管服”改革，按照“减环节、减时限、减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成本</w:t>
      </w:r>
      <w:r>
        <w:rPr>
          <w:rFonts w:ascii="仿宋" w:hAnsi="仿宋" w:eastAsia="仿宋" w:cs="仿宋"/>
          <w:spacing w:val="6"/>
          <w:sz w:val="31"/>
          <w:szCs w:val="31"/>
        </w:rPr>
        <w:t>”</w:t>
      </w:r>
      <w:r>
        <w:rPr>
          <w:rFonts w:ascii="仿宋" w:hAnsi="仿宋" w:eastAsia="仿宋" w:cs="仿宋"/>
          <w:spacing w:val="5"/>
          <w:sz w:val="31"/>
          <w:szCs w:val="31"/>
        </w:rPr>
        <w:t>和“增强公开透明度”的原则，对标先进地区指标，借鉴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0"/>
          <w:sz w:val="31"/>
          <w:szCs w:val="31"/>
        </w:rPr>
        <w:t>先进</w:t>
      </w:r>
      <w:r>
        <w:rPr>
          <w:rFonts w:ascii="仿宋" w:hAnsi="仿宋" w:eastAsia="仿宋" w:cs="仿宋"/>
          <w:spacing w:val="-9"/>
          <w:sz w:val="31"/>
          <w:szCs w:val="31"/>
        </w:rPr>
        <w:t>地</w:t>
      </w:r>
      <w:r>
        <w:rPr>
          <w:rFonts w:ascii="仿宋" w:hAnsi="仿宋" w:eastAsia="仿宋" w:cs="仿宋"/>
          <w:spacing w:val="-5"/>
          <w:sz w:val="31"/>
          <w:szCs w:val="31"/>
        </w:rPr>
        <w:t>区做法，突出问题导向，聚焦招标投标领域的“难点”“痛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点”</w:t>
      </w:r>
      <w:r>
        <w:rPr>
          <w:rFonts w:ascii="仿宋" w:hAnsi="仿宋" w:eastAsia="仿宋" w:cs="仿宋"/>
          <w:spacing w:val="8"/>
          <w:sz w:val="31"/>
          <w:szCs w:val="31"/>
        </w:rPr>
        <w:t>“</w:t>
      </w:r>
      <w:r>
        <w:rPr>
          <w:rFonts w:ascii="仿宋" w:hAnsi="仿宋" w:eastAsia="仿宋" w:cs="仿宋"/>
          <w:spacing w:val="5"/>
          <w:sz w:val="31"/>
          <w:szCs w:val="31"/>
        </w:rPr>
        <w:t>堵点”，大力推动招投标全过程电子化交易、降低交易成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本</w:t>
      </w:r>
      <w:r>
        <w:rPr>
          <w:rFonts w:ascii="仿宋" w:hAnsi="仿宋" w:eastAsia="仿宋" w:cs="仿宋"/>
          <w:spacing w:val="8"/>
          <w:sz w:val="31"/>
          <w:szCs w:val="31"/>
        </w:rPr>
        <w:t>、</w:t>
      </w:r>
      <w:r>
        <w:rPr>
          <w:rFonts w:ascii="仿宋" w:hAnsi="仿宋" w:eastAsia="仿宋" w:cs="仿宋"/>
          <w:spacing w:val="5"/>
          <w:sz w:val="31"/>
          <w:szCs w:val="31"/>
        </w:rPr>
        <w:t>增强监管成效等关键环节提升服务质量和效率，着力提高招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投标活</w:t>
      </w:r>
      <w:r>
        <w:rPr>
          <w:rFonts w:ascii="仿宋" w:hAnsi="仿宋" w:eastAsia="仿宋" w:cs="仿宋"/>
          <w:spacing w:val="9"/>
          <w:sz w:val="31"/>
          <w:szCs w:val="31"/>
        </w:rPr>
        <w:t>动</w:t>
      </w:r>
      <w:r>
        <w:rPr>
          <w:rFonts w:ascii="仿宋" w:hAnsi="仿宋" w:eastAsia="仿宋" w:cs="仿宋"/>
          <w:spacing w:val="6"/>
          <w:sz w:val="31"/>
          <w:szCs w:val="31"/>
        </w:rPr>
        <w:t>的规范化、便利性和透明度，提高招投标主体满意度，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8"/>
          <w:sz w:val="31"/>
          <w:szCs w:val="31"/>
        </w:rPr>
        <w:t>进一步</w:t>
      </w:r>
      <w:r>
        <w:rPr>
          <w:rFonts w:ascii="仿宋" w:hAnsi="仿宋" w:eastAsia="仿宋" w:cs="仿宋"/>
          <w:spacing w:val="-6"/>
          <w:sz w:val="31"/>
          <w:szCs w:val="31"/>
        </w:rPr>
        <w:t>激</w:t>
      </w:r>
      <w:r>
        <w:rPr>
          <w:rFonts w:ascii="仿宋" w:hAnsi="仿宋" w:eastAsia="仿宋" w:cs="仿宋"/>
          <w:spacing w:val="-4"/>
          <w:sz w:val="31"/>
          <w:szCs w:val="31"/>
        </w:rPr>
        <w:t>发市场主体活力，为招标投标活动营造良好的服务环境。</w:t>
      </w:r>
    </w:p>
    <w:p>
      <w:pPr>
        <w:spacing w:line="410" w:lineRule="exact"/>
        <w:ind w:left="649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position w:val="2"/>
          <w:sz w:val="31"/>
          <w:szCs w:val="31"/>
        </w:rPr>
        <w:t>二</w:t>
      </w:r>
      <w:r>
        <w:rPr>
          <w:rFonts w:ascii="黑体" w:hAnsi="黑体" w:eastAsia="黑体" w:cs="黑体"/>
          <w:spacing w:val="6"/>
          <w:position w:val="2"/>
          <w:sz w:val="31"/>
          <w:szCs w:val="31"/>
        </w:rPr>
        <w:t>、工作目标</w:t>
      </w:r>
    </w:p>
    <w:p>
      <w:pPr>
        <w:spacing w:before="164" w:line="353" w:lineRule="auto"/>
        <w:ind w:left="9" w:right="156" w:firstLine="63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通过深化</w:t>
      </w:r>
      <w:r>
        <w:rPr>
          <w:rFonts w:ascii="仿宋" w:hAnsi="仿宋" w:eastAsia="仿宋" w:cs="仿宋"/>
          <w:spacing w:val="4"/>
          <w:sz w:val="31"/>
          <w:szCs w:val="31"/>
        </w:rPr>
        <w:t>放管服改革，创新招标投标交易机制、公共服务和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监督</w:t>
      </w:r>
      <w:r>
        <w:rPr>
          <w:rFonts w:ascii="仿宋" w:hAnsi="仿宋" w:eastAsia="仿宋" w:cs="仿宋"/>
          <w:spacing w:val="9"/>
          <w:sz w:val="31"/>
          <w:szCs w:val="31"/>
        </w:rPr>
        <w:t>方</w:t>
      </w:r>
      <w:r>
        <w:rPr>
          <w:rFonts w:ascii="仿宋" w:hAnsi="仿宋" w:eastAsia="仿宋" w:cs="仿宋"/>
          <w:spacing w:val="8"/>
          <w:sz w:val="31"/>
          <w:szCs w:val="31"/>
        </w:rPr>
        <w:t>式，实现招投标流程简便、成本降低、监管严格。</w:t>
      </w:r>
    </w:p>
    <w:p>
      <w:pPr>
        <w:sectPr>
          <w:footerReference r:id="rId118" w:type="default"/>
          <w:pgSz w:w="11906" w:h="16839"/>
          <w:pgMar w:top="400" w:right="1377" w:bottom="1439" w:left="1543" w:header="0" w:footer="1156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0" w:line="343" w:lineRule="auto"/>
        <w:ind w:left="6" w:firstLine="627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-1"/>
          <w:sz w:val="31"/>
          <w:szCs w:val="31"/>
        </w:rPr>
        <w:t>( 一 ) 实现电子化交易。</w:t>
      </w:r>
      <w:r>
        <w:rPr>
          <w:rFonts w:ascii="仿宋" w:hAnsi="仿宋" w:eastAsia="仿宋" w:cs="仿宋"/>
          <w:spacing w:val="-1"/>
          <w:sz w:val="31"/>
          <w:szCs w:val="31"/>
        </w:rPr>
        <w:t>精简招标投</w:t>
      </w:r>
      <w:r>
        <w:rPr>
          <w:rFonts w:ascii="仿宋" w:hAnsi="仿宋" w:eastAsia="仿宋" w:cs="仿宋"/>
          <w:sz w:val="31"/>
          <w:szCs w:val="31"/>
        </w:rPr>
        <w:t xml:space="preserve">标主体进场手续，优化 </w:t>
      </w:r>
      <w:r>
        <w:rPr>
          <w:rFonts w:ascii="仿宋" w:hAnsi="仿宋" w:eastAsia="仿宋" w:cs="仿宋"/>
          <w:spacing w:val="10"/>
          <w:sz w:val="31"/>
          <w:szCs w:val="31"/>
        </w:rPr>
        <w:t>交</w:t>
      </w:r>
      <w:r>
        <w:rPr>
          <w:rFonts w:ascii="仿宋" w:hAnsi="仿宋" w:eastAsia="仿宋" w:cs="仿宋"/>
          <w:spacing w:val="6"/>
          <w:sz w:val="31"/>
          <w:szCs w:val="31"/>
        </w:rPr>
        <w:t>易</w:t>
      </w:r>
      <w:r>
        <w:rPr>
          <w:rFonts w:ascii="仿宋" w:hAnsi="仿宋" w:eastAsia="仿宋" w:cs="仿宋"/>
          <w:spacing w:val="5"/>
          <w:sz w:val="31"/>
          <w:szCs w:val="31"/>
        </w:rPr>
        <w:t>流程，网上办理服务能力进一步加强。除保密项目外，全县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招投标活动全流程电子化交易率达到 100%</w:t>
      </w:r>
      <w:r>
        <w:rPr>
          <w:rFonts w:ascii="仿宋" w:hAnsi="仿宋" w:eastAsia="仿宋" w:cs="仿宋"/>
          <w:spacing w:val="3"/>
          <w:sz w:val="31"/>
          <w:szCs w:val="31"/>
        </w:rPr>
        <w:t>。</w:t>
      </w:r>
    </w:p>
    <w:p>
      <w:pPr>
        <w:spacing w:line="343" w:lineRule="auto"/>
        <w:ind w:firstLine="634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11"/>
          <w:sz w:val="31"/>
          <w:szCs w:val="31"/>
        </w:rPr>
        <w:t>(二) 降低交易成本。</w:t>
      </w:r>
      <w:r>
        <w:rPr>
          <w:rFonts w:ascii="仿宋" w:hAnsi="仿宋" w:eastAsia="仿宋" w:cs="仿宋"/>
          <w:spacing w:val="11"/>
          <w:sz w:val="31"/>
          <w:szCs w:val="31"/>
        </w:rPr>
        <w:t>简化投标保证金交纳方式和程序，</w:t>
      </w:r>
      <w:r>
        <w:rPr>
          <w:rFonts w:ascii="仿宋" w:hAnsi="仿宋" w:eastAsia="仿宋" w:cs="仿宋"/>
          <w:spacing w:val="7"/>
          <w:sz w:val="31"/>
          <w:szCs w:val="31"/>
        </w:rPr>
        <w:t>减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少投标人资金</w:t>
      </w:r>
      <w:r>
        <w:rPr>
          <w:rFonts w:ascii="仿宋" w:hAnsi="仿宋" w:eastAsia="仿宋" w:cs="仿宋"/>
          <w:spacing w:val="4"/>
          <w:sz w:val="31"/>
          <w:szCs w:val="31"/>
        </w:rPr>
        <w:t>占用，2021 年 6 月底前开通电子投标保函服务，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全</w:t>
      </w:r>
      <w:r>
        <w:rPr>
          <w:rFonts w:ascii="仿宋" w:hAnsi="仿宋" w:eastAsia="仿宋" w:cs="仿宋"/>
          <w:spacing w:val="11"/>
          <w:sz w:val="31"/>
          <w:szCs w:val="31"/>
        </w:rPr>
        <w:t>面</w:t>
      </w:r>
      <w:r>
        <w:rPr>
          <w:rFonts w:ascii="仿宋" w:hAnsi="仿宋" w:eastAsia="仿宋" w:cs="仿宋"/>
          <w:spacing w:val="8"/>
          <w:sz w:val="31"/>
          <w:szCs w:val="31"/>
        </w:rPr>
        <w:t>提供非现金投标保证金交纳服务。</w:t>
      </w:r>
    </w:p>
    <w:p>
      <w:pPr>
        <w:spacing w:line="343" w:lineRule="auto"/>
        <w:ind w:left="1" w:right="2" w:firstLine="632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-1"/>
          <w:sz w:val="31"/>
          <w:szCs w:val="31"/>
        </w:rPr>
        <w:t>( 三 ) 提升监管成效。</w:t>
      </w:r>
      <w:r>
        <w:rPr>
          <w:rFonts w:ascii="仿宋" w:hAnsi="仿宋" w:eastAsia="仿宋" w:cs="仿宋"/>
          <w:spacing w:val="-1"/>
          <w:sz w:val="31"/>
          <w:szCs w:val="31"/>
        </w:rPr>
        <w:t>强化招投标过</w:t>
      </w:r>
      <w:r>
        <w:rPr>
          <w:rFonts w:ascii="仿宋" w:hAnsi="仿宋" w:eastAsia="仿宋" w:cs="仿宋"/>
          <w:sz w:val="31"/>
          <w:szCs w:val="31"/>
        </w:rPr>
        <w:t xml:space="preserve">程在线监管运用；完善 </w:t>
      </w:r>
      <w:r>
        <w:rPr>
          <w:rFonts w:ascii="仿宋" w:hAnsi="仿宋" w:eastAsia="仿宋" w:cs="仿宋"/>
          <w:spacing w:val="10"/>
          <w:sz w:val="31"/>
          <w:szCs w:val="31"/>
        </w:rPr>
        <w:t>招</w:t>
      </w:r>
      <w:r>
        <w:rPr>
          <w:rFonts w:ascii="仿宋" w:hAnsi="仿宋" w:eastAsia="仿宋" w:cs="仿宋"/>
          <w:spacing w:val="8"/>
          <w:sz w:val="31"/>
          <w:szCs w:val="31"/>
        </w:rPr>
        <w:t>投</w:t>
      </w:r>
      <w:r>
        <w:rPr>
          <w:rFonts w:ascii="仿宋" w:hAnsi="仿宋" w:eastAsia="仿宋" w:cs="仿宋"/>
          <w:spacing w:val="5"/>
          <w:sz w:val="31"/>
          <w:szCs w:val="31"/>
        </w:rPr>
        <w:t>标投诉处理机制，畅通快速、公平的投诉渠道，合法有效投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 xml:space="preserve">诉处理率达到 </w:t>
      </w:r>
      <w:r>
        <w:rPr>
          <w:rFonts w:ascii="仿宋" w:hAnsi="仿宋" w:eastAsia="仿宋" w:cs="仿宋"/>
          <w:sz w:val="31"/>
          <w:szCs w:val="31"/>
        </w:rPr>
        <w:t>100%。</w:t>
      </w:r>
    </w:p>
    <w:p>
      <w:pPr>
        <w:spacing w:before="1" w:line="236" w:lineRule="auto"/>
        <w:ind w:left="653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6"/>
          <w:sz w:val="31"/>
          <w:szCs w:val="31"/>
        </w:rPr>
        <w:t>三、任务举措</w:t>
      </w:r>
    </w:p>
    <w:p>
      <w:pPr>
        <w:spacing w:before="177" w:line="220" w:lineRule="auto"/>
        <w:ind w:left="63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2"/>
          <w:sz w:val="31"/>
          <w:szCs w:val="31"/>
        </w:rPr>
        <w:t>( 一 ) 推进电子招标投标工</w:t>
      </w:r>
      <w:r>
        <w:rPr>
          <w:rFonts w:ascii="楷体" w:hAnsi="楷体" w:eastAsia="楷体" w:cs="楷体"/>
          <w:spacing w:val="-1"/>
          <w:sz w:val="31"/>
          <w:szCs w:val="31"/>
        </w:rPr>
        <w:t>作</w:t>
      </w:r>
    </w:p>
    <w:p>
      <w:pPr>
        <w:spacing w:before="207" w:line="343" w:lineRule="auto"/>
        <w:ind w:left="2" w:firstLine="65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1</w:t>
      </w:r>
      <w:r>
        <w:rPr>
          <w:rFonts w:ascii="仿宋" w:hAnsi="仿宋" w:eastAsia="仿宋" w:cs="仿宋"/>
          <w:spacing w:val="4"/>
          <w:sz w:val="31"/>
          <w:szCs w:val="31"/>
        </w:rPr>
        <w:t>.推进公共资源交易全流程电子化。推进交易服务“一网通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办”</w:t>
      </w:r>
      <w:r>
        <w:rPr>
          <w:rFonts w:ascii="仿宋" w:hAnsi="仿宋" w:eastAsia="仿宋" w:cs="仿宋"/>
          <w:spacing w:val="5"/>
          <w:sz w:val="31"/>
          <w:szCs w:val="31"/>
        </w:rPr>
        <w:t>，推进公共资源交易远程异地评标常态化，逐步形成交易场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所、</w:t>
      </w:r>
      <w:r>
        <w:rPr>
          <w:rFonts w:ascii="仿宋" w:hAnsi="仿宋" w:eastAsia="仿宋" w:cs="仿宋"/>
          <w:spacing w:val="5"/>
          <w:sz w:val="31"/>
          <w:szCs w:val="31"/>
        </w:rPr>
        <w:t>交易系统、评标专家等资源跨区域联动机制；实现招标公告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8"/>
          <w:sz w:val="31"/>
          <w:szCs w:val="31"/>
        </w:rPr>
        <w:t>1</w:t>
      </w:r>
      <w:r>
        <w:rPr>
          <w:rFonts w:ascii="仿宋" w:hAnsi="仿宋" w:eastAsia="仿宋" w:cs="仿宋"/>
          <w:spacing w:val="-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日内发布，2021 年 6 月底前实现全流程电子化。</w:t>
      </w:r>
    </w:p>
    <w:p>
      <w:pPr>
        <w:spacing w:line="221" w:lineRule="auto"/>
        <w:ind w:left="662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8"/>
          <w:sz w:val="31"/>
          <w:szCs w:val="31"/>
        </w:rPr>
        <w:t>时</w:t>
      </w:r>
      <w:r>
        <w:rPr>
          <w:rFonts w:ascii="楷体" w:hAnsi="楷体" w:eastAsia="楷体" w:cs="楷体"/>
          <w:spacing w:val="-9"/>
          <w:sz w:val="31"/>
          <w:szCs w:val="31"/>
        </w:rPr>
        <w:t>间节点：2021 年 6 月</w:t>
      </w:r>
    </w:p>
    <w:p>
      <w:pPr>
        <w:spacing w:before="205" w:line="221" w:lineRule="auto"/>
        <w:ind w:left="64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3"/>
          <w:sz w:val="31"/>
          <w:szCs w:val="31"/>
        </w:rPr>
        <w:t>责</w:t>
      </w:r>
      <w:r>
        <w:rPr>
          <w:rFonts w:ascii="楷体" w:hAnsi="楷体" w:eastAsia="楷体" w:cs="楷体"/>
          <w:spacing w:val="9"/>
          <w:sz w:val="31"/>
          <w:szCs w:val="31"/>
        </w:rPr>
        <w:t>任单位：县发展改革委、县公共资源交易中心</w:t>
      </w:r>
    </w:p>
    <w:p>
      <w:pPr>
        <w:spacing w:before="205" w:line="343" w:lineRule="auto"/>
        <w:ind w:left="7" w:firstLine="6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2.</w:t>
      </w:r>
      <w:r>
        <w:rPr>
          <w:rFonts w:ascii="仿宋" w:hAnsi="仿宋" w:eastAsia="仿宋" w:cs="仿宋"/>
          <w:spacing w:val="6"/>
          <w:sz w:val="31"/>
          <w:szCs w:val="31"/>
        </w:rPr>
        <w:t>大</w:t>
      </w:r>
      <w:r>
        <w:rPr>
          <w:rFonts w:ascii="仿宋" w:hAnsi="仿宋" w:eastAsia="仿宋" w:cs="仿宋"/>
          <w:spacing w:val="4"/>
          <w:sz w:val="31"/>
          <w:szCs w:val="31"/>
        </w:rPr>
        <w:t>力推进不见面开标。推进在线解密投标文件，远程网上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不见面开标全覆盖，2021 年 6 月底</w:t>
      </w:r>
      <w:r>
        <w:rPr>
          <w:rFonts w:ascii="仿宋" w:hAnsi="仿宋" w:eastAsia="仿宋" w:cs="仿宋"/>
          <w:sz w:val="31"/>
          <w:szCs w:val="31"/>
        </w:rPr>
        <w:t>前实现不见面开标。</w:t>
      </w:r>
    </w:p>
    <w:p>
      <w:pPr>
        <w:spacing w:before="1" w:line="221" w:lineRule="auto"/>
        <w:ind w:left="67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5"/>
          <w:sz w:val="31"/>
          <w:szCs w:val="31"/>
        </w:rPr>
        <w:t>时</w:t>
      </w:r>
      <w:r>
        <w:rPr>
          <w:rFonts w:ascii="仿宋" w:hAnsi="仿宋" w:eastAsia="仿宋" w:cs="仿宋"/>
          <w:spacing w:val="-10"/>
          <w:sz w:val="31"/>
          <w:szCs w:val="31"/>
        </w:rPr>
        <w:t>间节点：2021 年 6 月</w:t>
      </w:r>
    </w:p>
    <w:p>
      <w:pPr>
        <w:spacing w:before="205" w:line="361" w:lineRule="auto"/>
        <w:ind w:left="665" w:right="2" w:hanging="1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1"/>
          <w:sz w:val="31"/>
          <w:szCs w:val="31"/>
        </w:rPr>
        <w:t>责</w:t>
      </w:r>
      <w:r>
        <w:rPr>
          <w:rFonts w:ascii="仿宋" w:hAnsi="仿宋" w:eastAsia="仿宋" w:cs="仿宋"/>
          <w:spacing w:val="8"/>
          <w:sz w:val="31"/>
          <w:szCs w:val="31"/>
        </w:rPr>
        <w:t>任单位：县公共资源交易中心</w:t>
      </w:r>
      <w:r>
        <w:rPr>
          <w:rFonts w:ascii="仿宋" w:hAnsi="仿宋" w:eastAsia="仿宋" w:cs="仿宋"/>
          <w:sz w:val="31"/>
          <w:szCs w:val="31"/>
        </w:rPr>
        <w:t xml:space="preserve">                        </w:t>
      </w:r>
      <w:r>
        <w:rPr>
          <w:rFonts w:ascii="仿宋" w:hAnsi="仿宋" w:eastAsia="仿宋" w:cs="仿宋"/>
          <w:spacing w:val="4"/>
          <w:sz w:val="31"/>
          <w:szCs w:val="31"/>
        </w:rPr>
        <w:t>3.推动建立全省统一的市场主体信息库。按照全省公共</w:t>
      </w:r>
      <w:r>
        <w:rPr>
          <w:rFonts w:ascii="仿宋" w:hAnsi="仿宋" w:eastAsia="仿宋" w:cs="仿宋"/>
          <w:spacing w:val="3"/>
          <w:sz w:val="31"/>
          <w:szCs w:val="31"/>
        </w:rPr>
        <w:t>资</w:t>
      </w:r>
      <w:r>
        <w:rPr>
          <w:rFonts w:ascii="仿宋" w:hAnsi="仿宋" w:eastAsia="仿宋" w:cs="仿宋"/>
          <w:sz w:val="31"/>
          <w:szCs w:val="31"/>
        </w:rPr>
        <w:t>源</w:t>
      </w:r>
    </w:p>
    <w:p>
      <w:pPr>
        <w:sectPr>
          <w:footerReference r:id="rId119" w:type="default"/>
          <w:pgSz w:w="11906" w:h="16839"/>
          <w:pgMar w:top="400" w:right="1530" w:bottom="1439" w:left="1542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0" w:line="343" w:lineRule="auto"/>
        <w:ind w:right="31" w:firstLine="1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交易工作的统一部署，完善市场主体信息共享机制，统一市场</w:t>
      </w:r>
      <w:r>
        <w:rPr>
          <w:rFonts w:ascii="仿宋" w:hAnsi="仿宋" w:eastAsia="仿宋" w:cs="仿宋"/>
          <w:spacing w:val="2"/>
          <w:sz w:val="31"/>
          <w:szCs w:val="31"/>
        </w:rPr>
        <w:t>主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体注</w:t>
      </w:r>
      <w:r>
        <w:rPr>
          <w:rFonts w:ascii="仿宋" w:hAnsi="仿宋" w:eastAsia="仿宋" w:cs="仿宋"/>
          <w:spacing w:val="7"/>
          <w:sz w:val="31"/>
          <w:szCs w:val="31"/>
        </w:rPr>
        <w:t>册信息标准，精简注册信息种类，能够通过部门信息共享、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网络核</w:t>
      </w:r>
      <w:r>
        <w:rPr>
          <w:rFonts w:ascii="仿宋" w:hAnsi="仿宋" w:eastAsia="仿宋" w:cs="仿宋"/>
          <w:spacing w:val="8"/>
          <w:sz w:val="31"/>
          <w:szCs w:val="31"/>
        </w:rPr>
        <w:t>验</w:t>
      </w:r>
      <w:r>
        <w:rPr>
          <w:rFonts w:ascii="仿宋" w:hAnsi="仿宋" w:eastAsia="仿宋" w:cs="仿宋"/>
          <w:spacing w:val="5"/>
          <w:sz w:val="31"/>
          <w:szCs w:val="31"/>
        </w:rPr>
        <w:t>的材料，不得要求市场主体再次提供，取消注册信息审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核</w:t>
      </w:r>
      <w:r>
        <w:rPr>
          <w:rFonts w:ascii="仿宋" w:hAnsi="仿宋" w:eastAsia="仿宋" w:cs="仿宋"/>
          <w:spacing w:val="9"/>
          <w:sz w:val="31"/>
          <w:szCs w:val="31"/>
        </w:rPr>
        <w:t>确认环节，实现市场主体信息一处注册、全省可通用。</w:t>
      </w:r>
    </w:p>
    <w:p>
      <w:pPr>
        <w:spacing w:line="221" w:lineRule="auto"/>
        <w:ind w:left="668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6"/>
          <w:sz w:val="31"/>
          <w:szCs w:val="31"/>
        </w:rPr>
        <w:t>时</w:t>
      </w:r>
      <w:r>
        <w:rPr>
          <w:rFonts w:ascii="楷体" w:hAnsi="楷体" w:eastAsia="楷体" w:cs="楷体"/>
          <w:spacing w:val="-10"/>
          <w:sz w:val="31"/>
          <w:szCs w:val="31"/>
        </w:rPr>
        <w:t>间</w:t>
      </w:r>
      <w:r>
        <w:rPr>
          <w:rFonts w:ascii="楷体" w:hAnsi="楷体" w:eastAsia="楷体" w:cs="楷体"/>
          <w:spacing w:val="-8"/>
          <w:sz w:val="31"/>
          <w:szCs w:val="31"/>
        </w:rPr>
        <w:t>节点：2021 年 12 月</w:t>
      </w:r>
    </w:p>
    <w:p>
      <w:pPr>
        <w:spacing w:before="204" w:line="221" w:lineRule="auto"/>
        <w:ind w:left="649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9"/>
          <w:sz w:val="31"/>
          <w:szCs w:val="31"/>
        </w:rPr>
        <w:t>责任单位：县公共资源交易中</w:t>
      </w:r>
      <w:r>
        <w:rPr>
          <w:rFonts w:ascii="楷体" w:hAnsi="楷体" w:eastAsia="楷体" w:cs="楷体"/>
          <w:spacing w:val="7"/>
          <w:sz w:val="31"/>
          <w:szCs w:val="31"/>
        </w:rPr>
        <w:t>心</w:t>
      </w:r>
    </w:p>
    <w:p>
      <w:pPr>
        <w:spacing w:before="205" w:line="220" w:lineRule="auto"/>
        <w:ind w:left="64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27"/>
          <w:sz w:val="31"/>
          <w:szCs w:val="31"/>
        </w:rPr>
        <w:t>(</w:t>
      </w:r>
      <w:r>
        <w:rPr>
          <w:rFonts w:ascii="楷体" w:hAnsi="楷体" w:eastAsia="楷体" w:cs="楷体"/>
          <w:spacing w:val="21"/>
          <w:sz w:val="31"/>
          <w:szCs w:val="31"/>
        </w:rPr>
        <w:t>二) 提升交易服务水平</w:t>
      </w:r>
    </w:p>
    <w:p>
      <w:pPr>
        <w:spacing w:before="206" w:line="343" w:lineRule="auto"/>
        <w:ind w:firstLine="66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1.切实降低企业交易成本。 实现所有进场项目交易全部免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费；推行电</w:t>
      </w:r>
      <w:r>
        <w:rPr>
          <w:rFonts w:ascii="仿宋" w:hAnsi="仿宋" w:eastAsia="仿宋" w:cs="仿宋"/>
          <w:spacing w:val="-2"/>
          <w:sz w:val="31"/>
          <w:szCs w:val="31"/>
        </w:rPr>
        <w:t>子招标文件免费下载；建设移动互联掌上招投标平台，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实现手</w:t>
      </w:r>
      <w:r>
        <w:rPr>
          <w:rFonts w:ascii="仿宋" w:hAnsi="仿宋" w:eastAsia="仿宋" w:cs="仿宋"/>
          <w:spacing w:val="8"/>
          <w:sz w:val="31"/>
          <w:szCs w:val="31"/>
        </w:rPr>
        <w:t>机</w:t>
      </w:r>
      <w:r>
        <w:rPr>
          <w:rFonts w:ascii="仿宋" w:hAnsi="仿宋" w:eastAsia="仿宋" w:cs="仿宋"/>
          <w:spacing w:val="5"/>
          <w:sz w:val="31"/>
          <w:szCs w:val="31"/>
        </w:rPr>
        <w:t>移动端信息查询、项目提醒及办理等功能；缩短未中标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6"/>
          <w:sz w:val="31"/>
          <w:szCs w:val="31"/>
        </w:rPr>
        <w:t>候</w:t>
      </w:r>
      <w:r>
        <w:rPr>
          <w:rFonts w:ascii="仿宋" w:hAnsi="仿宋" w:eastAsia="仿宋" w:cs="仿宋"/>
          <w:spacing w:val="17"/>
          <w:sz w:val="31"/>
          <w:szCs w:val="31"/>
        </w:rPr>
        <w:t>选人投标保证金退还时限，在中标公示期满后按原路自动退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8"/>
          <w:sz w:val="31"/>
          <w:szCs w:val="31"/>
        </w:rPr>
        <w:t>还。2</w:t>
      </w:r>
      <w:r>
        <w:rPr>
          <w:rFonts w:ascii="仿宋" w:hAnsi="仿宋" w:eastAsia="仿宋" w:cs="仿宋"/>
          <w:spacing w:val="-6"/>
          <w:sz w:val="31"/>
          <w:szCs w:val="31"/>
        </w:rPr>
        <w:t>0</w:t>
      </w:r>
      <w:r>
        <w:rPr>
          <w:rFonts w:ascii="仿宋" w:hAnsi="仿宋" w:eastAsia="仿宋" w:cs="仿宋"/>
          <w:spacing w:val="-4"/>
          <w:sz w:val="31"/>
          <w:szCs w:val="31"/>
        </w:rPr>
        <w:t>21 年 6 月底前，实现投标保证金在中标结果公示结束后 2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个</w:t>
      </w:r>
      <w:r>
        <w:rPr>
          <w:rFonts w:ascii="仿宋" w:hAnsi="仿宋" w:eastAsia="仿宋" w:cs="仿宋"/>
          <w:spacing w:val="6"/>
          <w:sz w:val="31"/>
          <w:szCs w:val="31"/>
        </w:rPr>
        <w:t>工作日内退还。</w:t>
      </w:r>
    </w:p>
    <w:p>
      <w:pPr>
        <w:spacing w:line="221" w:lineRule="auto"/>
        <w:ind w:left="668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8"/>
          <w:sz w:val="31"/>
          <w:szCs w:val="31"/>
        </w:rPr>
        <w:t>时</w:t>
      </w:r>
      <w:r>
        <w:rPr>
          <w:rFonts w:ascii="楷体" w:hAnsi="楷体" w:eastAsia="楷体" w:cs="楷体"/>
          <w:spacing w:val="-9"/>
          <w:sz w:val="31"/>
          <w:szCs w:val="31"/>
        </w:rPr>
        <w:t>间节点：2021 年 6 月</w:t>
      </w:r>
    </w:p>
    <w:p>
      <w:pPr>
        <w:spacing w:before="205" w:line="221" w:lineRule="auto"/>
        <w:ind w:left="649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9"/>
          <w:sz w:val="31"/>
          <w:szCs w:val="31"/>
        </w:rPr>
        <w:t>责任单位：县公共资源交易中</w:t>
      </w:r>
      <w:r>
        <w:rPr>
          <w:rFonts w:ascii="楷体" w:hAnsi="楷体" w:eastAsia="楷体" w:cs="楷体"/>
          <w:spacing w:val="7"/>
          <w:sz w:val="31"/>
          <w:szCs w:val="31"/>
        </w:rPr>
        <w:t>心</w:t>
      </w:r>
    </w:p>
    <w:p>
      <w:pPr>
        <w:spacing w:before="202" w:line="344" w:lineRule="auto"/>
        <w:ind w:left="8" w:right="83" w:firstLine="65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2.</w:t>
      </w:r>
      <w:r>
        <w:rPr>
          <w:rFonts w:ascii="仿宋" w:hAnsi="仿宋" w:eastAsia="仿宋" w:cs="仿宋"/>
          <w:spacing w:val="6"/>
          <w:sz w:val="31"/>
          <w:szCs w:val="31"/>
        </w:rPr>
        <w:t>大</w:t>
      </w:r>
      <w:r>
        <w:rPr>
          <w:rFonts w:ascii="仿宋" w:hAnsi="仿宋" w:eastAsia="仿宋" w:cs="仿宋"/>
          <w:spacing w:val="4"/>
          <w:sz w:val="31"/>
          <w:szCs w:val="31"/>
        </w:rPr>
        <w:t>力推行交易金融服务。全面开展电子保函服务；创新实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施投标贷、 中标贷等公共资源交易金融服务</w:t>
      </w:r>
      <w:r>
        <w:rPr>
          <w:rFonts w:ascii="仿宋" w:hAnsi="仿宋" w:eastAsia="仿宋" w:cs="仿宋"/>
          <w:sz w:val="31"/>
          <w:szCs w:val="31"/>
        </w:rPr>
        <w:t>。</w:t>
      </w:r>
    </w:p>
    <w:p>
      <w:pPr>
        <w:spacing w:line="221" w:lineRule="auto"/>
        <w:ind w:left="668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8"/>
          <w:sz w:val="31"/>
          <w:szCs w:val="31"/>
        </w:rPr>
        <w:t>时</w:t>
      </w:r>
      <w:r>
        <w:rPr>
          <w:rFonts w:ascii="楷体" w:hAnsi="楷体" w:eastAsia="楷体" w:cs="楷体"/>
          <w:spacing w:val="-9"/>
          <w:sz w:val="31"/>
          <w:szCs w:val="31"/>
        </w:rPr>
        <w:t>间节点：2021 年 6 月</w:t>
      </w:r>
    </w:p>
    <w:p>
      <w:pPr>
        <w:spacing w:before="205" w:line="221" w:lineRule="auto"/>
        <w:ind w:left="649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9"/>
          <w:sz w:val="31"/>
          <w:szCs w:val="31"/>
        </w:rPr>
        <w:t>责任单位：县公共资源交易中</w:t>
      </w:r>
      <w:r>
        <w:rPr>
          <w:rFonts w:ascii="楷体" w:hAnsi="楷体" w:eastAsia="楷体" w:cs="楷体"/>
          <w:spacing w:val="7"/>
          <w:sz w:val="31"/>
          <w:szCs w:val="31"/>
        </w:rPr>
        <w:t>心</w:t>
      </w:r>
    </w:p>
    <w:p>
      <w:pPr>
        <w:spacing w:before="205" w:line="349" w:lineRule="auto"/>
        <w:ind w:left="13" w:right="83" w:firstLine="65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3.积极推进交易信息全公开。落实《公共资源交易领域基</w:t>
      </w:r>
      <w:r>
        <w:rPr>
          <w:rFonts w:ascii="仿宋" w:hAnsi="仿宋" w:eastAsia="仿宋" w:cs="仿宋"/>
          <w:spacing w:val="1"/>
          <w:sz w:val="31"/>
          <w:szCs w:val="31"/>
        </w:rPr>
        <w:t>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政</w:t>
      </w:r>
      <w:r>
        <w:rPr>
          <w:rFonts w:ascii="仿宋" w:hAnsi="仿宋" w:eastAsia="仿宋" w:cs="仿宋"/>
          <w:spacing w:val="5"/>
          <w:sz w:val="31"/>
          <w:szCs w:val="31"/>
        </w:rPr>
        <w:t>务公开标准目录》，推动交易决策、执行、管理、服务、结果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“</w:t>
      </w:r>
      <w:r>
        <w:rPr>
          <w:rFonts w:ascii="仿宋" w:hAnsi="仿宋" w:eastAsia="仿宋" w:cs="仿宋"/>
          <w:spacing w:val="5"/>
          <w:sz w:val="31"/>
          <w:szCs w:val="31"/>
        </w:rPr>
        <w:t>五公开”；推行交易服务进度可视化管理，将交易各环节的责</w:t>
      </w:r>
    </w:p>
    <w:p>
      <w:pPr>
        <w:sectPr>
          <w:footerReference r:id="rId120" w:type="default"/>
          <w:pgSz w:w="11906" w:h="16839"/>
          <w:pgMar w:top="400" w:right="1447" w:bottom="1439" w:left="1536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0" w:line="343" w:lineRule="auto"/>
        <w:ind w:left="662" w:right="325" w:hanging="655"/>
        <w:rPr>
          <w:rFonts w:ascii="楷体" w:hAnsi="楷体" w:eastAsia="楷体" w:cs="楷体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任人、</w:t>
      </w:r>
      <w:r>
        <w:rPr>
          <w:rFonts w:ascii="仿宋" w:hAnsi="仿宋" w:eastAsia="仿宋" w:cs="仿宋"/>
          <w:spacing w:val="8"/>
          <w:sz w:val="31"/>
          <w:szCs w:val="31"/>
        </w:rPr>
        <w:t>办</w:t>
      </w:r>
      <w:r>
        <w:rPr>
          <w:rFonts w:ascii="仿宋" w:hAnsi="仿宋" w:eastAsia="仿宋" w:cs="仿宋"/>
          <w:spacing w:val="6"/>
          <w:sz w:val="31"/>
          <w:szCs w:val="31"/>
        </w:rPr>
        <w:t>理情况和办结时长等在公共资源交易平台进行公示。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18"/>
          <w:sz w:val="31"/>
          <w:szCs w:val="31"/>
        </w:rPr>
        <w:t>时</w:t>
      </w:r>
      <w:r>
        <w:rPr>
          <w:rFonts w:ascii="楷体" w:hAnsi="楷体" w:eastAsia="楷体" w:cs="楷体"/>
          <w:spacing w:val="-9"/>
          <w:sz w:val="31"/>
          <w:szCs w:val="31"/>
        </w:rPr>
        <w:t>间节点：2021 年 3 月</w:t>
      </w:r>
    </w:p>
    <w:p>
      <w:pPr>
        <w:spacing w:line="343" w:lineRule="auto"/>
        <w:ind w:firstLine="64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7"/>
          <w:sz w:val="31"/>
          <w:szCs w:val="31"/>
        </w:rPr>
        <w:t>责任单位：县发展改革委、县住房城乡建设局、县水利局</w:t>
      </w:r>
      <w:r>
        <w:rPr>
          <w:rFonts w:ascii="楷体" w:hAnsi="楷体" w:eastAsia="楷体" w:cs="楷体"/>
          <w:spacing w:val="6"/>
          <w:sz w:val="31"/>
          <w:szCs w:val="31"/>
        </w:rPr>
        <w:t>、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0"/>
          <w:sz w:val="31"/>
          <w:szCs w:val="31"/>
        </w:rPr>
        <w:t>县交</w:t>
      </w:r>
      <w:r>
        <w:rPr>
          <w:rFonts w:ascii="楷体" w:hAnsi="楷体" w:eastAsia="楷体" w:cs="楷体"/>
          <w:spacing w:val="8"/>
          <w:sz w:val="31"/>
          <w:szCs w:val="31"/>
        </w:rPr>
        <w:t>通</w:t>
      </w:r>
      <w:r>
        <w:rPr>
          <w:rFonts w:ascii="楷体" w:hAnsi="楷体" w:eastAsia="楷体" w:cs="楷体"/>
          <w:spacing w:val="5"/>
          <w:sz w:val="31"/>
          <w:szCs w:val="31"/>
        </w:rPr>
        <w:t>运输局、县科技和工业信息化局、县商务局、县公共资源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0"/>
          <w:sz w:val="31"/>
          <w:szCs w:val="31"/>
        </w:rPr>
        <w:t>交</w:t>
      </w:r>
      <w:r>
        <w:rPr>
          <w:rFonts w:ascii="楷体" w:hAnsi="楷体" w:eastAsia="楷体" w:cs="楷体"/>
          <w:spacing w:val="9"/>
          <w:sz w:val="31"/>
          <w:szCs w:val="31"/>
        </w:rPr>
        <w:t>易中心等按职责分工落实</w:t>
      </w:r>
    </w:p>
    <w:p>
      <w:pPr>
        <w:spacing w:line="343" w:lineRule="auto"/>
        <w:ind w:left="6" w:right="51" w:firstLine="6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4.</w:t>
      </w:r>
      <w:r>
        <w:rPr>
          <w:rFonts w:ascii="仿宋" w:hAnsi="仿宋" w:eastAsia="仿宋" w:cs="仿宋"/>
          <w:spacing w:val="7"/>
          <w:sz w:val="31"/>
          <w:szCs w:val="31"/>
        </w:rPr>
        <w:t>统</w:t>
      </w:r>
      <w:r>
        <w:rPr>
          <w:rFonts w:ascii="仿宋" w:hAnsi="仿宋" w:eastAsia="仿宋" w:cs="仿宋"/>
          <w:spacing w:val="4"/>
          <w:sz w:val="31"/>
          <w:szCs w:val="31"/>
        </w:rPr>
        <w:t>一规范交易规则。建立健全公共资源交易服务指南、公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共</w:t>
      </w:r>
      <w:r>
        <w:rPr>
          <w:rFonts w:ascii="仿宋" w:hAnsi="仿宋" w:eastAsia="仿宋" w:cs="仿宋"/>
          <w:spacing w:val="7"/>
          <w:sz w:val="31"/>
          <w:szCs w:val="31"/>
        </w:rPr>
        <w:t>资</w:t>
      </w:r>
      <w:r>
        <w:rPr>
          <w:rFonts w:ascii="仿宋" w:hAnsi="仿宋" w:eastAsia="仿宋" w:cs="仿宋"/>
          <w:spacing w:val="5"/>
          <w:sz w:val="31"/>
          <w:szCs w:val="31"/>
        </w:rPr>
        <w:t>源交易平台服务评价办法等；取消没有法律法规依据的招标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文</w:t>
      </w:r>
      <w:r>
        <w:rPr>
          <w:rFonts w:ascii="仿宋" w:hAnsi="仿宋" w:eastAsia="仿宋" w:cs="仿宋"/>
          <w:spacing w:val="7"/>
          <w:sz w:val="31"/>
          <w:szCs w:val="31"/>
        </w:rPr>
        <w:t>件</w:t>
      </w:r>
      <w:r>
        <w:rPr>
          <w:rFonts w:ascii="仿宋" w:hAnsi="仿宋" w:eastAsia="仿宋" w:cs="仿宋"/>
          <w:spacing w:val="5"/>
          <w:sz w:val="31"/>
          <w:szCs w:val="31"/>
        </w:rPr>
        <w:t>审查、投标报名、原件核对等事项，精简公共资源交易进场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手续</w:t>
      </w:r>
      <w:r>
        <w:rPr>
          <w:rFonts w:ascii="仿宋" w:hAnsi="仿宋" w:eastAsia="仿宋" w:cs="仿宋"/>
          <w:spacing w:val="9"/>
          <w:sz w:val="31"/>
          <w:szCs w:val="31"/>
        </w:rPr>
        <w:t>，</w:t>
      </w:r>
      <w:r>
        <w:rPr>
          <w:rFonts w:ascii="仿宋" w:hAnsi="仿宋" w:eastAsia="仿宋" w:cs="仿宋"/>
          <w:spacing w:val="8"/>
          <w:sz w:val="31"/>
          <w:szCs w:val="31"/>
        </w:rPr>
        <w:t>统一交易规则，营造公平的交易制度环境。</w:t>
      </w:r>
    </w:p>
    <w:p>
      <w:pPr>
        <w:spacing w:line="221" w:lineRule="auto"/>
        <w:ind w:left="66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8"/>
          <w:sz w:val="31"/>
          <w:szCs w:val="31"/>
        </w:rPr>
        <w:t>时</w:t>
      </w:r>
      <w:r>
        <w:rPr>
          <w:rFonts w:ascii="楷体" w:hAnsi="楷体" w:eastAsia="楷体" w:cs="楷体"/>
          <w:spacing w:val="-9"/>
          <w:sz w:val="31"/>
          <w:szCs w:val="31"/>
        </w:rPr>
        <w:t>间节点：2021 年 6 月</w:t>
      </w:r>
    </w:p>
    <w:p>
      <w:pPr>
        <w:spacing w:before="204" w:line="221" w:lineRule="auto"/>
        <w:ind w:left="64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3"/>
          <w:sz w:val="31"/>
          <w:szCs w:val="31"/>
        </w:rPr>
        <w:t>责</w:t>
      </w:r>
      <w:r>
        <w:rPr>
          <w:rFonts w:ascii="楷体" w:hAnsi="楷体" w:eastAsia="楷体" w:cs="楷体"/>
          <w:spacing w:val="9"/>
          <w:sz w:val="31"/>
          <w:szCs w:val="31"/>
        </w:rPr>
        <w:t>任单位：县发展改革委、县公共资源交易中心</w:t>
      </w:r>
    </w:p>
    <w:p>
      <w:pPr>
        <w:spacing w:before="204" w:line="220" w:lineRule="auto"/>
        <w:ind w:left="63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6"/>
          <w:sz w:val="31"/>
          <w:szCs w:val="31"/>
        </w:rPr>
        <w:t>( 三</w:t>
      </w:r>
      <w:r>
        <w:rPr>
          <w:rFonts w:ascii="楷体" w:hAnsi="楷体" w:eastAsia="楷体" w:cs="楷体"/>
          <w:spacing w:val="-4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3"/>
          <w:sz w:val="31"/>
          <w:szCs w:val="31"/>
        </w:rPr>
        <w:t>) 加强招标投标监管</w:t>
      </w:r>
    </w:p>
    <w:p>
      <w:pPr>
        <w:spacing w:before="207" w:line="343" w:lineRule="auto"/>
        <w:ind w:left="2" w:right="6" w:firstLine="66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1</w:t>
      </w:r>
      <w:r>
        <w:rPr>
          <w:rFonts w:ascii="仿宋" w:hAnsi="仿宋" w:eastAsia="仿宋" w:cs="仿宋"/>
          <w:spacing w:val="4"/>
          <w:sz w:val="31"/>
          <w:szCs w:val="31"/>
        </w:rPr>
        <w:t>.制定全县招标投标监管权责清单。建立招标投标领域县级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行</w:t>
      </w:r>
      <w:r>
        <w:rPr>
          <w:rFonts w:ascii="仿宋" w:hAnsi="仿宋" w:eastAsia="仿宋" w:cs="仿宋"/>
          <w:spacing w:val="7"/>
          <w:sz w:val="31"/>
          <w:szCs w:val="31"/>
        </w:rPr>
        <w:t>政监督部门权责清单，规范和优化行政监督，并多渠道公布。</w:t>
      </w:r>
    </w:p>
    <w:p>
      <w:pPr>
        <w:spacing w:line="221" w:lineRule="auto"/>
        <w:ind w:left="66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8"/>
          <w:sz w:val="31"/>
          <w:szCs w:val="31"/>
        </w:rPr>
        <w:t>时</w:t>
      </w:r>
      <w:r>
        <w:rPr>
          <w:rFonts w:ascii="楷体" w:hAnsi="楷体" w:eastAsia="楷体" w:cs="楷体"/>
          <w:spacing w:val="-9"/>
          <w:sz w:val="31"/>
          <w:szCs w:val="31"/>
        </w:rPr>
        <w:t>间节点：2021 年 6 月</w:t>
      </w:r>
    </w:p>
    <w:p>
      <w:pPr>
        <w:spacing w:before="205" w:line="343" w:lineRule="auto"/>
        <w:ind w:firstLine="64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7"/>
          <w:sz w:val="31"/>
          <w:szCs w:val="31"/>
        </w:rPr>
        <w:t>责任单位：县发展改革委、县住房城乡建设局、县水利局</w:t>
      </w:r>
      <w:r>
        <w:rPr>
          <w:rFonts w:ascii="楷体" w:hAnsi="楷体" w:eastAsia="楷体" w:cs="楷体"/>
          <w:spacing w:val="6"/>
          <w:sz w:val="31"/>
          <w:szCs w:val="31"/>
        </w:rPr>
        <w:t>、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0"/>
          <w:sz w:val="31"/>
          <w:szCs w:val="31"/>
        </w:rPr>
        <w:t>县交</w:t>
      </w:r>
      <w:r>
        <w:rPr>
          <w:rFonts w:ascii="楷体" w:hAnsi="楷体" w:eastAsia="楷体" w:cs="楷体"/>
          <w:spacing w:val="8"/>
          <w:sz w:val="31"/>
          <w:szCs w:val="31"/>
        </w:rPr>
        <w:t>通</w:t>
      </w:r>
      <w:r>
        <w:rPr>
          <w:rFonts w:ascii="楷体" w:hAnsi="楷体" w:eastAsia="楷体" w:cs="楷体"/>
          <w:spacing w:val="5"/>
          <w:sz w:val="31"/>
          <w:szCs w:val="31"/>
        </w:rPr>
        <w:t>运输局、县科技和工业信息化局、县商务局、县公共资源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0"/>
          <w:sz w:val="31"/>
          <w:szCs w:val="31"/>
        </w:rPr>
        <w:t>交</w:t>
      </w:r>
      <w:r>
        <w:rPr>
          <w:rFonts w:ascii="楷体" w:hAnsi="楷体" w:eastAsia="楷体" w:cs="楷体"/>
          <w:spacing w:val="9"/>
          <w:sz w:val="31"/>
          <w:szCs w:val="31"/>
        </w:rPr>
        <w:t>易中心等按职责分工落实</w:t>
      </w:r>
    </w:p>
    <w:p>
      <w:pPr>
        <w:spacing w:before="4" w:line="347" w:lineRule="auto"/>
        <w:ind w:left="5" w:right="6" w:firstLine="6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2.</w:t>
      </w:r>
      <w:r>
        <w:rPr>
          <w:rFonts w:ascii="仿宋" w:hAnsi="仿宋" w:eastAsia="仿宋" w:cs="仿宋"/>
          <w:spacing w:val="6"/>
          <w:sz w:val="31"/>
          <w:szCs w:val="31"/>
        </w:rPr>
        <w:t>开</w:t>
      </w:r>
      <w:r>
        <w:rPr>
          <w:rFonts w:ascii="仿宋" w:hAnsi="仿宋" w:eastAsia="仿宋" w:cs="仿宋"/>
          <w:spacing w:val="4"/>
          <w:sz w:val="31"/>
          <w:szCs w:val="31"/>
        </w:rPr>
        <w:t>展法规专项清理。对现行招标投标领域地方性法规、政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府</w:t>
      </w:r>
      <w:r>
        <w:rPr>
          <w:rFonts w:ascii="仿宋" w:hAnsi="仿宋" w:eastAsia="仿宋" w:cs="仿宋"/>
          <w:spacing w:val="8"/>
          <w:sz w:val="31"/>
          <w:szCs w:val="31"/>
        </w:rPr>
        <w:t>规</w:t>
      </w:r>
      <w:r>
        <w:rPr>
          <w:rFonts w:ascii="仿宋" w:hAnsi="仿宋" w:eastAsia="仿宋" w:cs="仿宋"/>
          <w:spacing w:val="5"/>
          <w:sz w:val="31"/>
          <w:szCs w:val="31"/>
        </w:rPr>
        <w:t>章、规范性文件等进行全面清理，清理排查、纠正招标投标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活动中对不同所有制企业设置的各类不合理限制和不平等规定</w:t>
      </w:r>
      <w:r>
        <w:rPr>
          <w:rFonts w:ascii="仿宋" w:hAnsi="仿宋" w:eastAsia="仿宋" w:cs="仿宋"/>
          <w:spacing w:val="5"/>
          <w:sz w:val="31"/>
          <w:szCs w:val="31"/>
        </w:rPr>
        <w:t>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落</w:t>
      </w:r>
      <w:r>
        <w:rPr>
          <w:rFonts w:ascii="仿宋" w:hAnsi="仿宋" w:eastAsia="仿宋" w:cs="仿宋"/>
          <w:spacing w:val="8"/>
          <w:sz w:val="31"/>
          <w:szCs w:val="31"/>
        </w:rPr>
        <w:t>实</w:t>
      </w:r>
      <w:r>
        <w:rPr>
          <w:rFonts w:ascii="仿宋" w:hAnsi="仿宋" w:eastAsia="仿宋" w:cs="仿宋"/>
          <w:spacing w:val="5"/>
          <w:sz w:val="31"/>
          <w:szCs w:val="31"/>
        </w:rPr>
        <w:t>国家发展改革委、市场监督管理总局关于进一步规范招标投</w:t>
      </w:r>
    </w:p>
    <w:p>
      <w:pPr>
        <w:sectPr>
          <w:footerReference r:id="rId121" w:type="default"/>
          <w:pgSz w:w="11906" w:h="16839"/>
          <w:pgMar w:top="400" w:right="1479" w:bottom="1439" w:left="1541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220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标过程中企业经营资质资格审查工作有关规定</w:t>
      </w:r>
      <w:r>
        <w:rPr>
          <w:rFonts w:ascii="仿宋" w:hAnsi="仿宋" w:eastAsia="仿宋" w:cs="仿宋"/>
          <w:spacing w:val="8"/>
          <w:sz w:val="31"/>
          <w:szCs w:val="31"/>
        </w:rPr>
        <w:t>。</w:t>
      </w:r>
    </w:p>
    <w:p>
      <w:pPr>
        <w:spacing w:before="206" w:line="221" w:lineRule="auto"/>
        <w:ind w:left="66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8"/>
          <w:sz w:val="31"/>
          <w:szCs w:val="31"/>
        </w:rPr>
        <w:t>时</w:t>
      </w:r>
      <w:r>
        <w:rPr>
          <w:rFonts w:ascii="楷体" w:hAnsi="楷体" w:eastAsia="楷体" w:cs="楷体"/>
          <w:spacing w:val="-9"/>
          <w:sz w:val="31"/>
          <w:szCs w:val="31"/>
        </w:rPr>
        <w:t>间节点：2021 年 6 月</w:t>
      </w:r>
    </w:p>
    <w:p>
      <w:pPr>
        <w:spacing w:before="204" w:line="343" w:lineRule="auto"/>
        <w:ind w:right="29" w:firstLine="64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7"/>
          <w:sz w:val="31"/>
          <w:szCs w:val="31"/>
        </w:rPr>
        <w:t>责任单位：县发展改革委、县住房城乡建设局、县水利局</w:t>
      </w:r>
      <w:r>
        <w:rPr>
          <w:rFonts w:ascii="楷体" w:hAnsi="楷体" w:eastAsia="楷体" w:cs="楷体"/>
          <w:spacing w:val="6"/>
          <w:sz w:val="31"/>
          <w:szCs w:val="31"/>
        </w:rPr>
        <w:t>、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0"/>
          <w:sz w:val="31"/>
          <w:szCs w:val="31"/>
        </w:rPr>
        <w:t>县交</w:t>
      </w:r>
      <w:r>
        <w:rPr>
          <w:rFonts w:ascii="楷体" w:hAnsi="楷体" w:eastAsia="楷体" w:cs="楷体"/>
          <w:spacing w:val="8"/>
          <w:sz w:val="31"/>
          <w:szCs w:val="31"/>
        </w:rPr>
        <w:t>通</w:t>
      </w:r>
      <w:r>
        <w:rPr>
          <w:rFonts w:ascii="楷体" w:hAnsi="楷体" w:eastAsia="楷体" w:cs="楷体"/>
          <w:spacing w:val="5"/>
          <w:sz w:val="31"/>
          <w:szCs w:val="31"/>
        </w:rPr>
        <w:t>运输局、县科技和工业信息化局、县商务局、县公共资源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0"/>
          <w:sz w:val="31"/>
          <w:szCs w:val="31"/>
        </w:rPr>
        <w:t>交</w:t>
      </w:r>
      <w:r>
        <w:rPr>
          <w:rFonts w:ascii="楷体" w:hAnsi="楷体" w:eastAsia="楷体" w:cs="楷体"/>
          <w:spacing w:val="9"/>
          <w:sz w:val="31"/>
          <w:szCs w:val="31"/>
        </w:rPr>
        <w:t>易中心等按职责分工落实</w:t>
      </w:r>
    </w:p>
    <w:p>
      <w:pPr>
        <w:spacing w:line="343" w:lineRule="auto"/>
        <w:ind w:left="8" w:firstLine="65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3.推行智慧监管。加强公共资源交易全程监管，实现招</w:t>
      </w:r>
      <w:r>
        <w:rPr>
          <w:rFonts w:ascii="仿宋" w:hAnsi="仿宋" w:eastAsia="仿宋" w:cs="仿宋"/>
          <w:spacing w:val="3"/>
          <w:sz w:val="31"/>
          <w:szCs w:val="31"/>
        </w:rPr>
        <w:t>投</w:t>
      </w:r>
      <w:r>
        <w:rPr>
          <w:rFonts w:ascii="仿宋" w:hAnsi="仿宋" w:eastAsia="仿宋" w:cs="仿宋"/>
          <w:sz w:val="31"/>
          <w:szCs w:val="31"/>
        </w:rPr>
        <w:t xml:space="preserve">标 </w:t>
      </w:r>
      <w:r>
        <w:rPr>
          <w:rFonts w:ascii="仿宋" w:hAnsi="仿宋" w:eastAsia="仿宋" w:cs="仿宋"/>
          <w:spacing w:val="9"/>
          <w:sz w:val="31"/>
          <w:szCs w:val="31"/>
        </w:rPr>
        <w:t>主</w:t>
      </w:r>
      <w:r>
        <w:rPr>
          <w:rFonts w:ascii="仿宋" w:hAnsi="仿宋" w:eastAsia="仿宋" w:cs="仿宋"/>
          <w:spacing w:val="5"/>
          <w:sz w:val="31"/>
          <w:szCs w:val="31"/>
        </w:rPr>
        <w:t>体、中介机构和交易过程信息全面记录、实时交互，确保交易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记</w:t>
      </w:r>
      <w:r>
        <w:rPr>
          <w:rFonts w:ascii="仿宋" w:hAnsi="仿宋" w:eastAsia="仿宋" w:cs="仿宋"/>
          <w:spacing w:val="5"/>
          <w:sz w:val="31"/>
          <w:szCs w:val="31"/>
        </w:rPr>
        <w:t>录来源可溯、去向可查、监督留痕、责任可究；加强信用信息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监管力度，建立失信联合惩戒机制，综合运用现代信息技术手段</w:t>
      </w:r>
      <w:r>
        <w:rPr>
          <w:rFonts w:ascii="仿宋" w:hAnsi="仿宋" w:eastAsia="仿宋" w:cs="仿宋"/>
          <w:sz w:val="31"/>
          <w:szCs w:val="31"/>
        </w:rPr>
        <w:t xml:space="preserve">， </w:t>
      </w:r>
      <w:r>
        <w:rPr>
          <w:rFonts w:ascii="仿宋" w:hAnsi="仿宋" w:eastAsia="仿宋" w:cs="仿宋"/>
          <w:spacing w:val="9"/>
          <w:sz w:val="31"/>
          <w:szCs w:val="31"/>
        </w:rPr>
        <w:t>对</w:t>
      </w:r>
      <w:r>
        <w:rPr>
          <w:rFonts w:ascii="仿宋" w:hAnsi="仿宋" w:eastAsia="仿宋" w:cs="仿宋"/>
          <w:spacing w:val="5"/>
          <w:sz w:val="31"/>
          <w:szCs w:val="31"/>
        </w:rPr>
        <w:t>公共资源交易活动进行监测分析，自动识别交易异常情况，及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时发现、预警和打击围标串标、弄虚作假等违法违规行为</w:t>
      </w:r>
      <w:r>
        <w:rPr>
          <w:rFonts w:ascii="仿宋" w:hAnsi="仿宋" w:eastAsia="仿宋" w:cs="仿宋"/>
          <w:spacing w:val="4"/>
          <w:sz w:val="31"/>
          <w:szCs w:val="31"/>
        </w:rPr>
        <w:t>。</w:t>
      </w:r>
    </w:p>
    <w:p>
      <w:pPr>
        <w:spacing w:line="221" w:lineRule="auto"/>
        <w:ind w:left="66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6"/>
          <w:sz w:val="31"/>
          <w:szCs w:val="31"/>
        </w:rPr>
        <w:t>时</w:t>
      </w:r>
      <w:r>
        <w:rPr>
          <w:rFonts w:ascii="楷体" w:hAnsi="楷体" w:eastAsia="楷体" w:cs="楷体"/>
          <w:spacing w:val="-10"/>
          <w:sz w:val="31"/>
          <w:szCs w:val="31"/>
        </w:rPr>
        <w:t>间</w:t>
      </w:r>
      <w:r>
        <w:rPr>
          <w:rFonts w:ascii="楷体" w:hAnsi="楷体" w:eastAsia="楷体" w:cs="楷体"/>
          <w:spacing w:val="-8"/>
          <w:sz w:val="31"/>
          <w:szCs w:val="31"/>
        </w:rPr>
        <w:t>节点：2021 年 12 月</w:t>
      </w:r>
    </w:p>
    <w:p>
      <w:pPr>
        <w:spacing w:before="204" w:line="343" w:lineRule="auto"/>
        <w:ind w:right="29" w:firstLine="64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7"/>
          <w:sz w:val="31"/>
          <w:szCs w:val="31"/>
        </w:rPr>
        <w:t>责任单位：县发展改革委、县住房城乡建设局、县水利局</w:t>
      </w:r>
      <w:r>
        <w:rPr>
          <w:rFonts w:ascii="楷体" w:hAnsi="楷体" w:eastAsia="楷体" w:cs="楷体"/>
          <w:spacing w:val="6"/>
          <w:sz w:val="31"/>
          <w:szCs w:val="31"/>
        </w:rPr>
        <w:t>、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0"/>
          <w:sz w:val="31"/>
          <w:szCs w:val="31"/>
        </w:rPr>
        <w:t>县交</w:t>
      </w:r>
      <w:r>
        <w:rPr>
          <w:rFonts w:ascii="楷体" w:hAnsi="楷体" w:eastAsia="楷体" w:cs="楷体"/>
          <w:spacing w:val="8"/>
          <w:sz w:val="31"/>
          <w:szCs w:val="31"/>
        </w:rPr>
        <w:t>通</w:t>
      </w:r>
      <w:r>
        <w:rPr>
          <w:rFonts w:ascii="楷体" w:hAnsi="楷体" w:eastAsia="楷体" w:cs="楷体"/>
          <w:spacing w:val="5"/>
          <w:sz w:val="31"/>
          <w:szCs w:val="31"/>
        </w:rPr>
        <w:t>运输局、县科技和工业信息化局、县商务局、县公共资源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0"/>
          <w:sz w:val="31"/>
          <w:szCs w:val="31"/>
        </w:rPr>
        <w:t>交</w:t>
      </w:r>
      <w:r>
        <w:rPr>
          <w:rFonts w:ascii="楷体" w:hAnsi="楷体" w:eastAsia="楷体" w:cs="楷体"/>
          <w:spacing w:val="9"/>
          <w:sz w:val="31"/>
          <w:szCs w:val="31"/>
        </w:rPr>
        <w:t>易中心等按职责分工落实</w:t>
      </w:r>
    </w:p>
    <w:p>
      <w:pPr>
        <w:spacing w:line="343" w:lineRule="auto"/>
        <w:ind w:right="43" w:firstLine="65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4.强化招标代理机构管理。加大对招标代理机构监管力度</w:t>
      </w:r>
      <w:r>
        <w:rPr>
          <w:rFonts w:ascii="仿宋" w:hAnsi="仿宋" w:eastAsia="仿宋" w:cs="仿宋"/>
          <w:spacing w:val="1"/>
          <w:sz w:val="31"/>
          <w:szCs w:val="31"/>
        </w:rPr>
        <w:t>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规范</w:t>
      </w:r>
      <w:r>
        <w:rPr>
          <w:rFonts w:ascii="仿宋" w:hAnsi="仿宋" w:eastAsia="仿宋" w:cs="仿宋"/>
          <w:spacing w:val="6"/>
          <w:sz w:val="31"/>
          <w:szCs w:val="31"/>
        </w:rPr>
        <w:t>招</w:t>
      </w:r>
      <w:r>
        <w:rPr>
          <w:rFonts w:ascii="仿宋" w:hAnsi="仿宋" w:eastAsia="仿宋" w:cs="仿宋"/>
          <w:spacing w:val="5"/>
          <w:sz w:val="31"/>
          <w:szCs w:val="31"/>
        </w:rPr>
        <w:t>标代理行为，净化招标代理市场，结合实际制定我县招标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9"/>
          <w:sz w:val="31"/>
          <w:szCs w:val="31"/>
        </w:rPr>
        <w:t>代</w:t>
      </w:r>
      <w:r>
        <w:rPr>
          <w:rFonts w:ascii="仿宋" w:hAnsi="仿宋" w:eastAsia="仿宋" w:cs="仿宋"/>
          <w:spacing w:val="17"/>
          <w:sz w:val="31"/>
          <w:szCs w:val="31"/>
        </w:rPr>
        <w:t>理机构及从业人员管理规定；加强代理机构交易行为见证服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务，</w:t>
      </w:r>
      <w:r>
        <w:rPr>
          <w:rFonts w:ascii="仿宋" w:hAnsi="仿宋" w:eastAsia="仿宋" w:cs="仿宋"/>
          <w:spacing w:val="8"/>
          <w:sz w:val="31"/>
          <w:szCs w:val="31"/>
        </w:rPr>
        <w:t>完</w:t>
      </w:r>
      <w:r>
        <w:rPr>
          <w:rFonts w:ascii="仿宋" w:hAnsi="仿宋" w:eastAsia="仿宋" w:cs="仿宋"/>
          <w:spacing w:val="5"/>
          <w:sz w:val="31"/>
          <w:szCs w:val="31"/>
        </w:rPr>
        <w:t>善交易平台见证信息真实性、准确性、有效性，确保交易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活动公平有序。</w:t>
      </w:r>
    </w:p>
    <w:p>
      <w:pPr>
        <w:spacing w:before="1" w:line="221" w:lineRule="auto"/>
        <w:ind w:left="66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8"/>
          <w:sz w:val="31"/>
          <w:szCs w:val="31"/>
        </w:rPr>
        <w:t>时</w:t>
      </w:r>
      <w:r>
        <w:rPr>
          <w:rFonts w:ascii="楷体" w:hAnsi="楷体" w:eastAsia="楷体" w:cs="楷体"/>
          <w:spacing w:val="-9"/>
          <w:sz w:val="31"/>
          <w:szCs w:val="31"/>
        </w:rPr>
        <w:t>间节点：2021 年 6 月</w:t>
      </w:r>
    </w:p>
    <w:p>
      <w:pPr>
        <w:spacing w:before="204" w:line="221" w:lineRule="auto"/>
        <w:ind w:left="64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7"/>
          <w:sz w:val="31"/>
          <w:szCs w:val="31"/>
        </w:rPr>
        <w:t>责任单位：县发展改革委、县住房城乡建设局、县水利局</w:t>
      </w:r>
      <w:r>
        <w:rPr>
          <w:rFonts w:ascii="楷体" w:hAnsi="楷体" w:eastAsia="楷体" w:cs="楷体"/>
          <w:spacing w:val="6"/>
          <w:sz w:val="31"/>
          <w:szCs w:val="31"/>
        </w:rPr>
        <w:t>、</w:t>
      </w:r>
    </w:p>
    <w:p>
      <w:pPr>
        <w:sectPr>
          <w:footerReference r:id="rId122" w:type="default"/>
          <w:pgSz w:w="11906" w:h="16839"/>
          <w:pgMar w:top="400" w:right="1449" w:bottom="1439" w:left="1541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0" w:line="343" w:lineRule="auto"/>
        <w:ind w:left="25" w:right="52" w:hanging="22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0"/>
          <w:sz w:val="31"/>
          <w:szCs w:val="31"/>
        </w:rPr>
        <w:t>县交</w:t>
      </w:r>
      <w:r>
        <w:rPr>
          <w:rFonts w:ascii="楷体" w:hAnsi="楷体" w:eastAsia="楷体" w:cs="楷体"/>
          <w:spacing w:val="8"/>
          <w:sz w:val="31"/>
          <w:szCs w:val="31"/>
        </w:rPr>
        <w:t>通</w:t>
      </w:r>
      <w:r>
        <w:rPr>
          <w:rFonts w:ascii="楷体" w:hAnsi="楷体" w:eastAsia="楷体" w:cs="楷体"/>
          <w:spacing w:val="5"/>
          <w:sz w:val="31"/>
          <w:szCs w:val="31"/>
        </w:rPr>
        <w:t>运输局、县科技和工业信息化局、县商务局、县公共资源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0"/>
          <w:sz w:val="31"/>
          <w:szCs w:val="31"/>
        </w:rPr>
        <w:t>交</w:t>
      </w:r>
      <w:r>
        <w:rPr>
          <w:rFonts w:ascii="楷体" w:hAnsi="楷体" w:eastAsia="楷体" w:cs="楷体"/>
          <w:spacing w:val="7"/>
          <w:sz w:val="31"/>
          <w:szCs w:val="31"/>
        </w:rPr>
        <w:t>易中心等按职责分工落实</w:t>
      </w:r>
    </w:p>
    <w:p>
      <w:pPr>
        <w:spacing w:line="343" w:lineRule="auto"/>
        <w:ind w:right="52" w:firstLine="66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5</w:t>
      </w:r>
      <w:r>
        <w:rPr>
          <w:rFonts w:ascii="仿宋" w:hAnsi="仿宋" w:eastAsia="仿宋" w:cs="仿宋"/>
          <w:spacing w:val="6"/>
          <w:sz w:val="31"/>
          <w:szCs w:val="31"/>
        </w:rPr>
        <w:t>.</w:t>
      </w:r>
      <w:r>
        <w:rPr>
          <w:rFonts w:ascii="仿宋" w:hAnsi="仿宋" w:eastAsia="仿宋" w:cs="仿宋"/>
          <w:spacing w:val="4"/>
          <w:sz w:val="31"/>
          <w:szCs w:val="31"/>
        </w:rPr>
        <w:t>加强评标专家动态管理。严格执行《河南省综合评标专家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库和</w:t>
      </w:r>
      <w:r>
        <w:rPr>
          <w:rFonts w:ascii="仿宋" w:hAnsi="仿宋" w:eastAsia="仿宋" w:cs="仿宋"/>
          <w:spacing w:val="9"/>
          <w:sz w:val="31"/>
          <w:szCs w:val="31"/>
        </w:rPr>
        <w:t>评</w:t>
      </w:r>
      <w:r>
        <w:rPr>
          <w:rFonts w:ascii="仿宋" w:hAnsi="仿宋" w:eastAsia="仿宋" w:cs="仿宋"/>
          <w:spacing w:val="5"/>
          <w:sz w:val="31"/>
          <w:szCs w:val="31"/>
        </w:rPr>
        <w:t>标专家管理办法》，强化评标专家日常评价，健全评标专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家守信联合激励和失信联合惩戒制度</w:t>
      </w:r>
      <w:r>
        <w:rPr>
          <w:rFonts w:ascii="仿宋" w:hAnsi="仿宋" w:eastAsia="仿宋" w:cs="仿宋"/>
          <w:spacing w:val="7"/>
          <w:sz w:val="31"/>
          <w:szCs w:val="31"/>
        </w:rPr>
        <w:t>。</w:t>
      </w:r>
    </w:p>
    <w:p>
      <w:pPr>
        <w:spacing w:line="221" w:lineRule="auto"/>
        <w:ind w:left="666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6"/>
          <w:sz w:val="31"/>
          <w:szCs w:val="31"/>
        </w:rPr>
        <w:t>时</w:t>
      </w:r>
      <w:r>
        <w:rPr>
          <w:rFonts w:ascii="楷体" w:hAnsi="楷体" w:eastAsia="楷体" w:cs="楷体"/>
          <w:spacing w:val="-10"/>
          <w:sz w:val="31"/>
          <w:szCs w:val="31"/>
        </w:rPr>
        <w:t>间</w:t>
      </w:r>
      <w:r>
        <w:rPr>
          <w:rFonts w:ascii="楷体" w:hAnsi="楷体" w:eastAsia="楷体" w:cs="楷体"/>
          <w:spacing w:val="-8"/>
          <w:sz w:val="31"/>
          <w:szCs w:val="31"/>
        </w:rPr>
        <w:t>节点：2021 年 12 月</w:t>
      </w:r>
    </w:p>
    <w:p>
      <w:pPr>
        <w:spacing w:before="204" w:line="343" w:lineRule="auto"/>
        <w:ind w:left="3" w:firstLine="64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7"/>
          <w:sz w:val="31"/>
          <w:szCs w:val="31"/>
        </w:rPr>
        <w:t>责任单位：县发展改革委、县住房城乡建设局、县水利局</w:t>
      </w:r>
      <w:r>
        <w:rPr>
          <w:rFonts w:ascii="楷体" w:hAnsi="楷体" w:eastAsia="楷体" w:cs="楷体"/>
          <w:spacing w:val="6"/>
          <w:sz w:val="31"/>
          <w:szCs w:val="31"/>
        </w:rPr>
        <w:t>、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0"/>
          <w:sz w:val="31"/>
          <w:szCs w:val="31"/>
        </w:rPr>
        <w:t>县交</w:t>
      </w:r>
      <w:r>
        <w:rPr>
          <w:rFonts w:ascii="楷体" w:hAnsi="楷体" w:eastAsia="楷体" w:cs="楷体"/>
          <w:spacing w:val="8"/>
          <w:sz w:val="31"/>
          <w:szCs w:val="31"/>
        </w:rPr>
        <w:t>通</w:t>
      </w:r>
      <w:r>
        <w:rPr>
          <w:rFonts w:ascii="楷体" w:hAnsi="楷体" w:eastAsia="楷体" w:cs="楷体"/>
          <w:spacing w:val="5"/>
          <w:sz w:val="31"/>
          <w:szCs w:val="31"/>
        </w:rPr>
        <w:t>运输局、县科技和工业信息化局、县商务局、县公共资源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0"/>
          <w:sz w:val="31"/>
          <w:szCs w:val="31"/>
        </w:rPr>
        <w:t>交</w:t>
      </w:r>
      <w:r>
        <w:rPr>
          <w:rFonts w:ascii="楷体" w:hAnsi="楷体" w:eastAsia="楷体" w:cs="楷体"/>
          <w:spacing w:val="9"/>
          <w:sz w:val="31"/>
          <w:szCs w:val="31"/>
        </w:rPr>
        <w:t>易中心等按职责分工落实</w:t>
      </w:r>
    </w:p>
    <w:p>
      <w:pPr>
        <w:spacing w:line="343" w:lineRule="auto"/>
        <w:ind w:right="51" w:firstLine="66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6</w:t>
      </w:r>
      <w:r>
        <w:rPr>
          <w:rFonts w:ascii="仿宋" w:hAnsi="仿宋" w:eastAsia="仿宋" w:cs="仿宋"/>
          <w:spacing w:val="7"/>
          <w:sz w:val="31"/>
          <w:szCs w:val="31"/>
        </w:rPr>
        <w:t>.</w:t>
      </w:r>
      <w:r>
        <w:rPr>
          <w:rFonts w:ascii="仿宋" w:hAnsi="仿宋" w:eastAsia="仿宋" w:cs="仿宋"/>
          <w:spacing w:val="4"/>
          <w:sz w:val="31"/>
          <w:szCs w:val="31"/>
        </w:rPr>
        <w:t>建立公平有效的投诉处理机制。各行政监督部门要畅通投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诉渠道</w:t>
      </w:r>
      <w:r>
        <w:rPr>
          <w:rFonts w:ascii="仿宋" w:hAnsi="仿宋" w:eastAsia="仿宋" w:cs="仿宋"/>
          <w:spacing w:val="7"/>
          <w:sz w:val="31"/>
          <w:szCs w:val="31"/>
        </w:rPr>
        <w:t>，</w:t>
      </w:r>
      <w:r>
        <w:rPr>
          <w:rFonts w:ascii="仿宋" w:hAnsi="仿宋" w:eastAsia="仿宋" w:cs="仿宋"/>
          <w:spacing w:val="5"/>
          <w:sz w:val="31"/>
          <w:szCs w:val="31"/>
        </w:rPr>
        <w:t>在其单位门户网站、监督平台以及交易中心网站公示受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理投诉</w:t>
      </w:r>
      <w:r>
        <w:rPr>
          <w:rFonts w:ascii="仿宋" w:hAnsi="仿宋" w:eastAsia="仿宋" w:cs="仿宋"/>
          <w:spacing w:val="7"/>
          <w:sz w:val="31"/>
          <w:szCs w:val="31"/>
        </w:rPr>
        <w:t>的</w:t>
      </w:r>
      <w:r>
        <w:rPr>
          <w:rFonts w:ascii="仿宋" w:hAnsi="仿宋" w:eastAsia="仿宋" w:cs="仿宋"/>
          <w:spacing w:val="5"/>
          <w:sz w:val="31"/>
          <w:szCs w:val="31"/>
        </w:rPr>
        <w:t>机构及电话、传真、电子邮箱、通讯地址和联系人，及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时化解</w:t>
      </w:r>
      <w:r>
        <w:rPr>
          <w:rFonts w:ascii="仿宋" w:hAnsi="仿宋" w:eastAsia="仿宋" w:cs="仿宋"/>
          <w:spacing w:val="7"/>
          <w:sz w:val="31"/>
          <w:szCs w:val="31"/>
        </w:rPr>
        <w:t>开</w:t>
      </w:r>
      <w:r>
        <w:rPr>
          <w:rFonts w:ascii="仿宋" w:hAnsi="仿宋" w:eastAsia="仿宋" w:cs="仿宋"/>
          <w:spacing w:val="5"/>
          <w:sz w:val="31"/>
          <w:szCs w:val="31"/>
        </w:rPr>
        <w:t>标、评标、定标过程中的矛盾和争议，确保招标投标工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作高</w:t>
      </w:r>
      <w:r>
        <w:rPr>
          <w:rFonts w:ascii="仿宋" w:hAnsi="仿宋" w:eastAsia="仿宋" w:cs="仿宋"/>
          <w:spacing w:val="9"/>
          <w:sz w:val="31"/>
          <w:szCs w:val="31"/>
        </w:rPr>
        <w:t>效</w:t>
      </w:r>
      <w:r>
        <w:rPr>
          <w:rFonts w:ascii="仿宋" w:hAnsi="仿宋" w:eastAsia="仿宋" w:cs="仿宋"/>
          <w:spacing w:val="5"/>
          <w:sz w:val="31"/>
          <w:szCs w:val="31"/>
        </w:rPr>
        <w:t>有序进行，提升投诉处理效能；行政执法过程中发现的涉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嫌违</w:t>
      </w:r>
      <w:r>
        <w:rPr>
          <w:rFonts w:ascii="仿宋" w:hAnsi="仿宋" w:eastAsia="仿宋" w:cs="仿宋"/>
          <w:spacing w:val="9"/>
          <w:sz w:val="31"/>
          <w:szCs w:val="31"/>
        </w:rPr>
        <w:t>纪</w:t>
      </w:r>
      <w:r>
        <w:rPr>
          <w:rFonts w:ascii="仿宋" w:hAnsi="仿宋" w:eastAsia="仿宋" w:cs="仿宋"/>
          <w:spacing w:val="5"/>
          <w:sz w:val="31"/>
          <w:szCs w:val="31"/>
        </w:rPr>
        <w:t>违法且证据充足的案件，及时移送纪检监察机关或者公安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机关</w:t>
      </w:r>
      <w:r>
        <w:rPr>
          <w:rFonts w:ascii="仿宋" w:hAnsi="仿宋" w:eastAsia="仿宋" w:cs="仿宋"/>
          <w:spacing w:val="6"/>
          <w:sz w:val="31"/>
          <w:szCs w:val="31"/>
        </w:rPr>
        <w:t>，</w:t>
      </w:r>
      <w:r>
        <w:rPr>
          <w:rFonts w:ascii="仿宋" w:hAnsi="仿宋" w:eastAsia="仿宋" w:cs="仿宋"/>
          <w:spacing w:val="4"/>
          <w:sz w:val="31"/>
          <w:szCs w:val="31"/>
        </w:rPr>
        <w:t>实现合法有效投诉处理率达到 100%。</w:t>
      </w:r>
    </w:p>
    <w:p>
      <w:pPr>
        <w:spacing w:line="221" w:lineRule="auto"/>
        <w:ind w:left="666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6"/>
          <w:sz w:val="31"/>
          <w:szCs w:val="31"/>
        </w:rPr>
        <w:t>时</w:t>
      </w:r>
      <w:r>
        <w:rPr>
          <w:rFonts w:ascii="楷体" w:hAnsi="楷体" w:eastAsia="楷体" w:cs="楷体"/>
          <w:spacing w:val="-10"/>
          <w:sz w:val="31"/>
          <w:szCs w:val="31"/>
        </w:rPr>
        <w:t>间</w:t>
      </w:r>
      <w:r>
        <w:rPr>
          <w:rFonts w:ascii="楷体" w:hAnsi="楷体" w:eastAsia="楷体" w:cs="楷体"/>
          <w:spacing w:val="-8"/>
          <w:sz w:val="31"/>
          <w:szCs w:val="31"/>
        </w:rPr>
        <w:t>节点：2021 年 12 月</w:t>
      </w:r>
    </w:p>
    <w:p>
      <w:pPr>
        <w:spacing w:before="205" w:line="343" w:lineRule="auto"/>
        <w:ind w:left="3" w:firstLine="64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7"/>
          <w:sz w:val="31"/>
          <w:szCs w:val="31"/>
        </w:rPr>
        <w:t>责任单位：县发展改革委、县住房城乡建设局、县水利局</w:t>
      </w:r>
      <w:r>
        <w:rPr>
          <w:rFonts w:ascii="楷体" w:hAnsi="楷体" w:eastAsia="楷体" w:cs="楷体"/>
          <w:spacing w:val="6"/>
          <w:sz w:val="31"/>
          <w:szCs w:val="31"/>
        </w:rPr>
        <w:t>、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0"/>
          <w:sz w:val="31"/>
          <w:szCs w:val="31"/>
        </w:rPr>
        <w:t>县交</w:t>
      </w:r>
      <w:r>
        <w:rPr>
          <w:rFonts w:ascii="楷体" w:hAnsi="楷体" w:eastAsia="楷体" w:cs="楷体"/>
          <w:spacing w:val="8"/>
          <w:sz w:val="31"/>
          <w:szCs w:val="31"/>
        </w:rPr>
        <w:t>通</w:t>
      </w:r>
      <w:r>
        <w:rPr>
          <w:rFonts w:ascii="楷体" w:hAnsi="楷体" w:eastAsia="楷体" w:cs="楷体"/>
          <w:spacing w:val="5"/>
          <w:sz w:val="31"/>
          <w:szCs w:val="31"/>
        </w:rPr>
        <w:t>运输局、县科技和工业信息化局、县商务局、县公共资源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0"/>
          <w:sz w:val="31"/>
          <w:szCs w:val="31"/>
        </w:rPr>
        <w:t>交</w:t>
      </w:r>
      <w:r>
        <w:rPr>
          <w:rFonts w:ascii="楷体" w:hAnsi="楷体" w:eastAsia="楷体" w:cs="楷体"/>
          <w:spacing w:val="9"/>
          <w:sz w:val="31"/>
          <w:szCs w:val="31"/>
        </w:rPr>
        <w:t>易中心等按职责分工落实</w:t>
      </w:r>
    </w:p>
    <w:p>
      <w:pPr>
        <w:spacing w:line="228" w:lineRule="auto"/>
        <w:ind w:left="670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4"/>
          <w:sz w:val="31"/>
          <w:szCs w:val="31"/>
        </w:rPr>
        <w:t>四、组织保</w:t>
      </w:r>
      <w:r>
        <w:rPr>
          <w:rFonts w:ascii="黑体" w:hAnsi="黑体" w:eastAsia="黑体" w:cs="黑体"/>
          <w:spacing w:val="3"/>
          <w:sz w:val="31"/>
          <w:szCs w:val="31"/>
        </w:rPr>
        <w:t>障</w:t>
      </w:r>
    </w:p>
    <w:p>
      <w:pPr>
        <w:spacing w:before="193" w:line="221" w:lineRule="auto"/>
        <w:ind w:left="638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-1"/>
          <w:sz w:val="31"/>
          <w:szCs w:val="31"/>
        </w:rPr>
        <w:t>( 一 ) 强化责任落实。</w:t>
      </w:r>
      <w:r>
        <w:rPr>
          <w:rFonts w:ascii="仿宋" w:hAnsi="仿宋" w:eastAsia="仿宋" w:cs="仿宋"/>
          <w:spacing w:val="-1"/>
          <w:sz w:val="31"/>
          <w:szCs w:val="31"/>
        </w:rPr>
        <w:t>县公共资</w:t>
      </w:r>
      <w:r>
        <w:rPr>
          <w:rFonts w:ascii="仿宋" w:hAnsi="仿宋" w:eastAsia="仿宋" w:cs="仿宋"/>
          <w:sz w:val="31"/>
          <w:szCs w:val="31"/>
        </w:rPr>
        <w:t>源交易中心负责做好综合协</w:t>
      </w:r>
    </w:p>
    <w:p>
      <w:pPr>
        <w:sectPr>
          <w:footerReference r:id="rId123" w:type="default"/>
          <w:pgSz w:w="11906" w:h="16839"/>
          <w:pgMar w:top="400" w:right="1479" w:bottom="1439" w:left="1537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0" w:line="343" w:lineRule="auto"/>
        <w:ind w:left="8" w:right="13" w:hanging="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4"/>
          <w:sz w:val="31"/>
          <w:szCs w:val="31"/>
        </w:rPr>
        <w:t>调、统筹推进工作，各</w:t>
      </w:r>
      <w:r>
        <w:rPr>
          <w:rFonts w:ascii="仿宋" w:hAnsi="仿宋" w:eastAsia="仿宋" w:cs="仿宋"/>
          <w:spacing w:val="-2"/>
          <w:sz w:val="31"/>
          <w:szCs w:val="31"/>
        </w:rPr>
        <w:t>行政监管部门要根据职责分工、目标任务，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结合实际制定具体措施</w:t>
      </w:r>
      <w:r>
        <w:rPr>
          <w:rFonts w:ascii="仿宋" w:hAnsi="仿宋" w:eastAsia="仿宋" w:cs="仿宋"/>
          <w:spacing w:val="-3"/>
          <w:sz w:val="31"/>
          <w:szCs w:val="31"/>
        </w:rPr>
        <w:t>，</w:t>
      </w:r>
      <w:r>
        <w:rPr>
          <w:rFonts w:ascii="仿宋" w:hAnsi="仿宋" w:eastAsia="仿宋" w:cs="仿宋"/>
          <w:spacing w:val="-2"/>
          <w:sz w:val="31"/>
          <w:szCs w:val="31"/>
        </w:rPr>
        <w:t>细化工作步骤，每月汇总一次任务进度，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确</w:t>
      </w:r>
      <w:r>
        <w:rPr>
          <w:rFonts w:ascii="仿宋" w:hAnsi="仿宋" w:eastAsia="仿宋" w:cs="仿宋"/>
          <w:spacing w:val="8"/>
          <w:sz w:val="31"/>
          <w:szCs w:val="31"/>
        </w:rPr>
        <w:t>保</w:t>
      </w:r>
      <w:r>
        <w:rPr>
          <w:rFonts w:ascii="仿宋" w:hAnsi="仿宋" w:eastAsia="仿宋" w:cs="仿宋"/>
          <w:spacing w:val="7"/>
          <w:sz w:val="31"/>
          <w:szCs w:val="31"/>
        </w:rPr>
        <w:t>专项行动提升到位。</w:t>
      </w:r>
    </w:p>
    <w:p>
      <w:pPr>
        <w:spacing w:line="343" w:lineRule="auto"/>
        <w:ind w:left="3" w:firstLine="636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23"/>
          <w:sz w:val="31"/>
          <w:szCs w:val="31"/>
        </w:rPr>
        <w:t>(</w:t>
      </w:r>
      <w:r>
        <w:rPr>
          <w:rFonts w:ascii="楷体" w:hAnsi="楷体" w:eastAsia="楷体" w:cs="楷体"/>
          <w:spacing w:val="17"/>
          <w:sz w:val="31"/>
          <w:szCs w:val="31"/>
        </w:rPr>
        <w:t>二)加强监督管理。</w:t>
      </w:r>
      <w:r>
        <w:rPr>
          <w:rFonts w:ascii="仿宋" w:hAnsi="仿宋" w:eastAsia="仿宋" w:cs="仿宋"/>
          <w:spacing w:val="17"/>
          <w:sz w:val="31"/>
          <w:szCs w:val="31"/>
        </w:rPr>
        <w:t>各部门要加强对招标投标领域优化营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商环境</w:t>
      </w:r>
      <w:r>
        <w:rPr>
          <w:rFonts w:ascii="仿宋" w:hAnsi="仿宋" w:eastAsia="仿宋" w:cs="仿宋"/>
          <w:spacing w:val="5"/>
          <w:sz w:val="31"/>
          <w:szCs w:val="31"/>
        </w:rPr>
        <w:t>提升工作的监督检查，结合优化营商环境评价，及时查弱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项</w:t>
      </w:r>
      <w:r>
        <w:rPr>
          <w:rFonts w:ascii="仿宋" w:hAnsi="仿宋" w:eastAsia="仿宋" w:cs="仿宋"/>
          <w:spacing w:val="-2"/>
          <w:sz w:val="31"/>
          <w:szCs w:val="31"/>
        </w:rPr>
        <w:t>、补短板。各行政监督部门对存在的违规违法问题要严肃查处、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及时通报，确保提升行动高效推进</w:t>
      </w:r>
      <w:r>
        <w:rPr>
          <w:rFonts w:ascii="仿宋" w:hAnsi="仿宋" w:eastAsia="仿宋" w:cs="仿宋"/>
          <w:spacing w:val="6"/>
          <w:sz w:val="31"/>
          <w:szCs w:val="31"/>
        </w:rPr>
        <w:t>。</w:t>
      </w:r>
    </w:p>
    <w:p>
      <w:pPr>
        <w:spacing w:before="3" w:line="347" w:lineRule="auto"/>
        <w:ind w:right="95" w:firstLine="640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23"/>
          <w:sz w:val="31"/>
          <w:szCs w:val="31"/>
        </w:rPr>
        <w:t>(</w:t>
      </w:r>
      <w:r>
        <w:rPr>
          <w:rFonts w:ascii="楷体" w:hAnsi="楷体" w:eastAsia="楷体" w:cs="楷体"/>
          <w:spacing w:val="17"/>
          <w:sz w:val="31"/>
          <w:szCs w:val="31"/>
        </w:rPr>
        <w:t>三)扩大宣传引导。</w:t>
      </w:r>
      <w:r>
        <w:rPr>
          <w:rFonts w:ascii="仿宋" w:hAnsi="仿宋" w:eastAsia="仿宋" w:cs="仿宋"/>
          <w:spacing w:val="17"/>
          <w:sz w:val="31"/>
          <w:szCs w:val="31"/>
        </w:rPr>
        <w:t>各部门要增强提升招投标领域各项指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标的责</w:t>
      </w:r>
      <w:r>
        <w:rPr>
          <w:rFonts w:ascii="仿宋" w:hAnsi="仿宋" w:eastAsia="仿宋" w:cs="仿宋"/>
          <w:spacing w:val="8"/>
          <w:sz w:val="31"/>
          <w:szCs w:val="31"/>
        </w:rPr>
        <w:t>任</w:t>
      </w:r>
      <w:r>
        <w:rPr>
          <w:rFonts w:ascii="仿宋" w:hAnsi="仿宋" w:eastAsia="仿宋" w:cs="仿宋"/>
          <w:spacing w:val="5"/>
          <w:sz w:val="31"/>
          <w:szCs w:val="31"/>
        </w:rPr>
        <w:t>感和主动性，充分利用网络、电视广播、报纸杂志等媒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体，加</w:t>
      </w:r>
      <w:r>
        <w:rPr>
          <w:rFonts w:ascii="仿宋" w:hAnsi="仿宋" w:eastAsia="仿宋" w:cs="仿宋"/>
          <w:spacing w:val="8"/>
          <w:sz w:val="31"/>
          <w:szCs w:val="31"/>
        </w:rPr>
        <w:t>大</w:t>
      </w:r>
      <w:r>
        <w:rPr>
          <w:rFonts w:ascii="仿宋" w:hAnsi="仿宋" w:eastAsia="仿宋" w:cs="仿宋"/>
          <w:spacing w:val="5"/>
          <w:sz w:val="31"/>
          <w:szCs w:val="31"/>
        </w:rPr>
        <w:t>招标投标领域政策措施和先进经验做法的宣传力度，激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8"/>
          <w:sz w:val="31"/>
          <w:szCs w:val="31"/>
        </w:rPr>
        <w:t>励</w:t>
      </w:r>
      <w:r>
        <w:rPr>
          <w:rFonts w:ascii="仿宋" w:hAnsi="仿宋" w:eastAsia="仿宋" w:cs="仿宋"/>
          <w:spacing w:val="9"/>
          <w:sz w:val="31"/>
          <w:szCs w:val="31"/>
        </w:rPr>
        <w:t>引导市场主体广泛参与，切实营造良好的营商环境氛围。</w:t>
      </w:r>
    </w:p>
    <w:p>
      <w:pPr>
        <w:sectPr>
          <w:footerReference r:id="rId124" w:type="default"/>
          <w:pgSz w:w="11906" w:h="16839"/>
          <w:pgMar w:top="400" w:right="1435" w:bottom="1439" w:left="1536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0" w:line="226" w:lineRule="auto"/>
        <w:ind w:left="22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16"/>
          <w:sz w:val="31"/>
          <w:szCs w:val="31"/>
        </w:rPr>
        <w:t>附件 12</w:t>
      </w:r>
    </w:p>
    <w:p>
      <w:pPr>
        <w:spacing w:line="475" w:lineRule="auto"/>
        <w:rPr>
          <w:rFonts w:ascii="Arial"/>
          <w:sz w:val="21"/>
        </w:rPr>
      </w:pPr>
    </w:p>
    <w:p>
      <w:pPr>
        <w:spacing w:before="185" w:line="187" w:lineRule="auto"/>
        <w:ind w:left="1329"/>
        <w:rPr>
          <w:rFonts w:ascii="微软雅黑" w:hAnsi="微软雅黑" w:eastAsia="微软雅黑" w:cs="微软雅黑"/>
          <w:sz w:val="43"/>
          <w:szCs w:val="43"/>
        </w:rPr>
      </w:pPr>
      <w:r>
        <w:rPr>
          <w:rFonts w:ascii="微软雅黑" w:hAnsi="微软雅黑" w:eastAsia="微软雅黑" w:cs="微软雅黑"/>
          <w:spacing w:val="10"/>
          <w:sz w:val="43"/>
          <w:szCs w:val="43"/>
        </w:rPr>
        <w:t>温县政务服务提升专项行动方案</w:t>
      </w:r>
    </w:p>
    <w:p>
      <w:pPr>
        <w:spacing w:line="291" w:lineRule="auto"/>
        <w:rPr>
          <w:rFonts w:ascii="Arial"/>
          <w:sz w:val="21"/>
        </w:rPr>
      </w:pPr>
    </w:p>
    <w:p>
      <w:pPr>
        <w:spacing w:line="291" w:lineRule="auto"/>
        <w:rPr>
          <w:rFonts w:ascii="Arial"/>
          <w:sz w:val="21"/>
        </w:rPr>
      </w:pPr>
    </w:p>
    <w:p>
      <w:pPr>
        <w:spacing w:before="100" w:line="343" w:lineRule="auto"/>
        <w:ind w:right="35" w:firstLine="6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为深入贯</w:t>
      </w:r>
      <w:r>
        <w:rPr>
          <w:rFonts w:ascii="仿宋" w:hAnsi="仿宋" w:eastAsia="仿宋" w:cs="仿宋"/>
          <w:spacing w:val="4"/>
          <w:sz w:val="31"/>
          <w:szCs w:val="31"/>
        </w:rPr>
        <w:t>彻国务院《优化营商环境条例》《河南省优化营商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环</w:t>
      </w:r>
      <w:r>
        <w:rPr>
          <w:rFonts w:ascii="仿宋" w:hAnsi="仿宋" w:eastAsia="仿宋" w:cs="仿宋"/>
          <w:spacing w:val="10"/>
          <w:sz w:val="31"/>
          <w:szCs w:val="31"/>
        </w:rPr>
        <w:t>境条例》，进一步落实《2020 年河南省营商环境评价工作方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 xml:space="preserve">案 </w:t>
      </w:r>
      <w:r>
        <w:rPr>
          <w:rFonts w:ascii="仿宋" w:hAnsi="仿宋" w:eastAsia="仿宋" w:cs="仿宋"/>
          <w:sz w:val="31"/>
          <w:szCs w:val="31"/>
        </w:rPr>
        <w:t xml:space="preserve">〉的通知》精神，提升政务服务水平，打造一流营商环境，结 </w:t>
      </w:r>
      <w:r>
        <w:rPr>
          <w:rFonts w:ascii="仿宋" w:hAnsi="仿宋" w:eastAsia="仿宋" w:cs="仿宋"/>
          <w:spacing w:val="8"/>
          <w:sz w:val="31"/>
          <w:szCs w:val="31"/>
        </w:rPr>
        <w:t>合我县实际，制定本方案</w:t>
      </w:r>
      <w:r>
        <w:rPr>
          <w:rFonts w:ascii="仿宋" w:hAnsi="仿宋" w:eastAsia="仿宋" w:cs="仿宋"/>
          <w:spacing w:val="7"/>
          <w:sz w:val="31"/>
          <w:szCs w:val="31"/>
        </w:rPr>
        <w:t>。</w:t>
      </w:r>
    </w:p>
    <w:p>
      <w:pPr>
        <w:spacing w:line="506" w:lineRule="exact"/>
        <w:ind w:left="650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7"/>
          <w:position w:val="4"/>
          <w:sz w:val="31"/>
          <w:szCs w:val="31"/>
        </w:rPr>
        <w:t>一</w:t>
      </w:r>
      <w:r>
        <w:rPr>
          <w:rFonts w:ascii="黑体" w:hAnsi="黑体" w:eastAsia="黑体" w:cs="黑体"/>
          <w:spacing w:val="6"/>
          <w:position w:val="4"/>
          <w:sz w:val="31"/>
          <w:szCs w:val="31"/>
        </w:rPr>
        <w:t>、指导思想</w:t>
      </w:r>
    </w:p>
    <w:p>
      <w:pPr>
        <w:spacing w:before="70" w:line="343" w:lineRule="auto"/>
        <w:ind w:right="38" w:firstLine="68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以习</w:t>
      </w:r>
      <w:r>
        <w:rPr>
          <w:rFonts w:ascii="仿宋" w:hAnsi="仿宋" w:eastAsia="仿宋" w:cs="仿宋"/>
          <w:spacing w:val="3"/>
          <w:sz w:val="31"/>
          <w:szCs w:val="31"/>
        </w:rPr>
        <w:t>近平新时代中国特色社会主义思想为指导，全面贯彻党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的十</w:t>
      </w:r>
      <w:r>
        <w:rPr>
          <w:rFonts w:ascii="仿宋" w:hAnsi="仿宋" w:eastAsia="仿宋" w:cs="仿宋"/>
          <w:spacing w:val="6"/>
          <w:sz w:val="31"/>
          <w:szCs w:val="31"/>
        </w:rPr>
        <w:t>九</w:t>
      </w:r>
      <w:r>
        <w:rPr>
          <w:rFonts w:ascii="仿宋" w:hAnsi="仿宋" w:eastAsia="仿宋" w:cs="仿宋"/>
          <w:spacing w:val="5"/>
          <w:sz w:val="31"/>
          <w:szCs w:val="31"/>
        </w:rPr>
        <w:t>大和十九届二中、三中、四中、五中全会精神，贯彻落实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县</w:t>
      </w:r>
      <w:r>
        <w:rPr>
          <w:rFonts w:ascii="仿宋" w:hAnsi="仿宋" w:eastAsia="仿宋" w:cs="仿宋"/>
          <w:spacing w:val="8"/>
          <w:sz w:val="31"/>
          <w:szCs w:val="31"/>
        </w:rPr>
        <w:t>委</w:t>
      </w:r>
      <w:r>
        <w:rPr>
          <w:rFonts w:ascii="仿宋" w:hAnsi="仿宋" w:eastAsia="仿宋" w:cs="仿宋"/>
          <w:spacing w:val="5"/>
          <w:sz w:val="31"/>
          <w:szCs w:val="31"/>
        </w:rPr>
        <w:t>、县政府优化营商环境工作要求，以利企便民为目标，以深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化“</w:t>
      </w:r>
      <w:r>
        <w:rPr>
          <w:rFonts w:ascii="仿宋" w:hAnsi="仿宋" w:eastAsia="仿宋" w:cs="仿宋"/>
          <w:spacing w:val="6"/>
          <w:sz w:val="31"/>
          <w:szCs w:val="31"/>
        </w:rPr>
        <w:t>放</w:t>
      </w:r>
      <w:r>
        <w:rPr>
          <w:rFonts w:ascii="仿宋" w:hAnsi="仿宋" w:eastAsia="仿宋" w:cs="仿宋"/>
          <w:spacing w:val="5"/>
          <w:sz w:val="31"/>
          <w:szCs w:val="31"/>
        </w:rPr>
        <w:t>管服”改革为抓手，坚持需求导向和问题导向，采取有效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措施</w:t>
      </w:r>
      <w:r>
        <w:rPr>
          <w:rFonts w:ascii="仿宋" w:hAnsi="仿宋" w:eastAsia="仿宋" w:cs="仿宋"/>
          <w:spacing w:val="6"/>
          <w:sz w:val="31"/>
          <w:szCs w:val="31"/>
        </w:rPr>
        <w:t>，</w:t>
      </w:r>
      <w:r>
        <w:rPr>
          <w:rFonts w:ascii="仿宋" w:hAnsi="仿宋" w:eastAsia="仿宋" w:cs="仿宋"/>
          <w:spacing w:val="5"/>
          <w:sz w:val="31"/>
          <w:szCs w:val="31"/>
        </w:rPr>
        <w:t>积极补短板强弱项，创特色树亮点，全面提升政务服务能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力和</w:t>
      </w:r>
      <w:r>
        <w:rPr>
          <w:rFonts w:ascii="仿宋" w:hAnsi="仿宋" w:eastAsia="仿宋" w:cs="仿宋"/>
          <w:spacing w:val="6"/>
          <w:sz w:val="31"/>
          <w:szCs w:val="31"/>
        </w:rPr>
        <w:t>水</w:t>
      </w:r>
      <w:r>
        <w:rPr>
          <w:rFonts w:ascii="仿宋" w:hAnsi="仿宋" w:eastAsia="仿宋" w:cs="仿宋"/>
          <w:spacing w:val="5"/>
          <w:sz w:val="31"/>
          <w:szCs w:val="31"/>
        </w:rPr>
        <w:t>平，打造流程更简、效率更高、服务更优、企业更满意的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政</w:t>
      </w:r>
      <w:r>
        <w:rPr>
          <w:rFonts w:ascii="仿宋" w:hAnsi="仿宋" w:eastAsia="仿宋" w:cs="仿宋"/>
          <w:spacing w:val="5"/>
          <w:sz w:val="31"/>
          <w:szCs w:val="31"/>
        </w:rPr>
        <w:t>务环境。</w:t>
      </w:r>
    </w:p>
    <w:p>
      <w:pPr>
        <w:spacing w:line="410" w:lineRule="exact"/>
        <w:ind w:left="649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position w:val="2"/>
          <w:sz w:val="31"/>
          <w:szCs w:val="31"/>
        </w:rPr>
        <w:t>二</w:t>
      </w:r>
      <w:r>
        <w:rPr>
          <w:rFonts w:ascii="黑体" w:hAnsi="黑体" w:eastAsia="黑体" w:cs="黑体"/>
          <w:spacing w:val="6"/>
          <w:position w:val="2"/>
          <w:sz w:val="31"/>
          <w:szCs w:val="31"/>
        </w:rPr>
        <w:t>、工作目标</w:t>
      </w:r>
    </w:p>
    <w:p>
      <w:pPr>
        <w:spacing w:before="162" w:line="368" w:lineRule="auto"/>
        <w:ind w:left="2" w:firstLine="6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"/>
          <w:sz w:val="31"/>
          <w:szCs w:val="31"/>
        </w:rPr>
        <w:t>2</w:t>
      </w:r>
      <w:r>
        <w:rPr>
          <w:rFonts w:ascii="仿宋" w:hAnsi="仿宋" w:eastAsia="仿宋" w:cs="仿宋"/>
          <w:sz w:val="31"/>
          <w:szCs w:val="31"/>
        </w:rPr>
        <w:t xml:space="preserve">021 年底前，县级政务服务事项不见面审批占比达到 90%， </w:t>
      </w:r>
      <w:r>
        <w:rPr>
          <w:rFonts w:ascii="仿宋" w:hAnsi="仿宋" w:eastAsia="仿宋" w:cs="仿宋"/>
          <w:spacing w:val="5"/>
          <w:sz w:val="31"/>
          <w:szCs w:val="31"/>
        </w:rPr>
        <w:t>承诺办结时限在法定办结时限基础上平均压缩比例达到 80%，</w:t>
      </w:r>
      <w:r>
        <w:rPr>
          <w:rFonts w:ascii="仿宋" w:hAnsi="仿宋" w:eastAsia="仿宋" w:cs="仿宋"/>
          <w:spacing w:val="3"/>
          <w:sz w:val="31"/>
          <w:szCs w:val="31"/>
        </w:rPr>
        <w:t>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政许可事项即办件占比达到 55%，县级行政许可类事项对应的</w:t>
      </w:r>
      <w:r>
        <w:rPr>
          <w:rFonts w:ascii="仿宋" w:hAnsi="仿宋" w:eastAsia="仿宋" w:cs="仿宋"/>
          <w:spacing w:val="3"/>
          <w:sz w:val="31"/>
          <w:szCs w:val="31"/>
        </w:rPr>
        <w:t>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务系统与省统一受理平台对接覆盖度均达到 90%，政务服务事</w:t>
      </w:r>
      <w:r>
        <w:rPr>
          <w:rFonts w:ascii="仿宋" w:hAnsi="仿宋" w:eastAsia="仿宋" w:cs="仿宋"/>
          <w:spacing w:val="3"/>
          <w:sz w:val="31"/>
          <w:szCs w:val="31"/>
        </w:rPr>
        <w:t>项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“</w:t>
      </w:r>
      <w:r>
        <w:rPr>
          <w:rFonts w:ascii="仿宋" w:hAnsi="仿宋" w:eastAsia="仿宋" w:cs="仿宋"/>
          <w:spacing w:val="8"/>
          <w:sz w:val="31"/>
          <w:szCs w:val="31"/>
        </w:rPr>
        <w:t>一窗”分类受理实现全覆盖。</w:t>
      </w:r>
    </w:p>
    <w:p>
      <w:pPr>
        <w:sectPr>
          <w:footerReference r:id="rId125" w:type="default"/>
          <w:pgSz w:w="11906" w:h="16839"/>
          <w:pgMar w:top="400" w:right="1492" w:bottom="1439" w:left="1543" w:header="0" w:footer="1156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237" w:lineRule="auto"/>
        <w:ind w:left="657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6"/>
          <w:sz w:val="31"/>
          <w:szCs w:val="31"/>
        </w:rPr>
        <w:t>三、主要措施</w:t>
      </w:r>
    </w:p>
    <w:p>
      <w:pPr>
        <w:spacing w:before="174" w:line="223" w:lineRule="auto"/>
        <w:ind w:left="637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2"/>
          <w:sz w:val="31"/>
          <w:szCs w:val="31"/>
        </w:rPr>
        <w:t>( 一 )</w:t>
      </w:r>
      <w:r>
        <w:rPr>
          <w:rFonts w:ascii="楷体" w:hAnsi="楷体" w:eastAsia="楷体" w:cs="楷体"/>
          <w:spacing w:val="-1"/>
          <w:sz w:val="31"/>
          <w:szCs w:val="31"/>
        </w:rPr>
        <w:t xml:space="preserve"> 提高政务服务事项便利度</w:t>
      </w:r>
    </w:p>
    <w:p>
      <w:pPr>
        <w:spacing w:before="205" w:line="343" w:lineRule="auto"/>
        <w:ind w:left="3" w:right="95" w:firstLine="66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1</w:t>
      </w:r>
      <w:r>
        <w:rPr>
          <w:rFonts w:ascii="仿宋" w:hAnsi="仿宋" w:eastAsia="仿宋" w:cs="仿宋"/>
          <w:spacing w:val="4"/>
          <w:sz w:val="31"/>
          <w:szCs w:val="31"/>
        </w:rPr>
        <w:t>.深入推进政务服务事项标准化。提升办事指南准确度。我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县对</w:t>
      </w:r>
      <w:r>
        <w:rPr>
          <w:rFonts w:ascii="仿宋" w:hAnsi="仿宋" w:eastAsia="仿宋" w:cs="仿宋"/>
          <w:spacing w:val="5"/>
          <w:sz w:val="31"/>
          <w:szCs w:val="31"/>
        </w:rPr>
        <w:t>照细化后的政务服务事项，按照规范化、标准化要求编制和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公布</w:t>
      </w:r>
      <w:r>
        <w:rPr>
          <w:rFonts w:ascii="仿宋" w:hAnsi="仿宋" w:eastAsia="仿宋" w:cs="仿宋"/>
          <w:spacing w:val="7"/>
          <w:sz w:val="31"/>
          <w:szCs w:val="31"/>
        </w:rPr>
        <w:t>办</w:t>
      </w:r>
      <w:r>
        <w:rPr>
          <w:rFonts w:ascii="仿宋" w:hAnsi="仿宋" w:eastAsia="仿宋" w:cs="仿宋"/>
          <w:spacing w:val="5"/>
          <w:sz w:val="31"/>
          <w:szCs w:val="31"/>
        </w:rPr>
        <w:t>事指南，不断提升办事指南准确度。根据政务服务事项运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行情</w:t>
      </w:r>
      <w:r>
        <w:rPr>
          <w:rFonts w:ascii="仿宋" w:hAnsi="仿宋" w:eastAsia="仿宋" w:cs="仿宋"/>
          <w:spacing w:val="7"/>
          <w:sz w:val="31"/>
          <w:szCs w:val="31"/>
        </w:rPr>
        <w:t>况</w:t>
      </w:r>
      <w:r>
        <w:rPr>
          <w:rFonts w:ascii="仿宋" w:hAnsi="仿宋" w:eastAsia="仿宋" w:cs="仿宋"/>
          <w:spacing w:val="5"/>
          <w:sz w:val="31"/>
          <w:szCs w:val="31"/>
        </w:rPr>
        <w:t>进行动态调整，推动同一事项在全省范围内实现无差别受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理</w:t>
      </w:r>
      <w:r>
        <w:rPr>
          <w:rFonts w:ascii="仿宋" w:hAnsi="仿宋" w:eastAsia="仿宋" w:cs="仿宋"/>
          <w:spacing w:val="7"/>
          <w:sz w:val="31"/>
          <w:szCs w:val="31"/>
        </w:rPr>
        <w:t>、同标准办理。</w:t>
      </w:r>
    </w:p>
    <w:p>
      <w:pPr>
        <w:spacing w:line="223" w:lineRule="auto"/>
        <w:ind w:left="65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9"/>
          <w:sz w:val="31"/>
          <w:szCs w:val="31"/>
        </w:rPr>
        <w:t>完</w:t>
      </w:r>
      <w:r>
        <w:rPr>
          <w:rFonts w:ascii="楷体" w:hAnsi="楷体" w:eastAsia="楷体" w:cs="楷体"/>
          <w:spacing w:val="7"/>
          <w:sz w:val="31"/>
          <w:szCs w:val="31"/>
        </w:rPr>
        <w:t>成时限：持续推进</w:t>
      </w:r>
    </w:p>
    <w:p>
      <w:pPr>
        <w:spacing w:before="201" w:line="221" w:lineRule="auto"/>
        <w:ind w:left="647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6"/>
          <w:sz w:val="31"/>
          <w:szCs w:val="31"/>
        </w:rPr>
        <w:t>责</w:t>
      </w:r>
      <w:r>
        <w:rPr>
          <w:rFonts w:ascii="楷体" w:hAnsi="楷体" w:eastAsia="楷体" w:cs="楷体"/>
          <w:spacing w:val="9"/>
          <w:sz w:val="31"/>
          <w:szCs w:val="31"/>
        </w:rPr>
        <w:t>任单位：县政务服务和大数据管理局、县直相关单位</w:t>
      </w:r>
    </w:p>
    <w:p>
      <w:pPr>
        <w:spacing w:before="205" w:line="343" w:lineRule="auto"/>
        <w:ind w:firstLine="65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2.</w:t>
      </w:r>
      <w:r>
        <w:rPr>
          <w:rFonts w:ascii="仿宋" w:hAnsi="仿宋" w:eastAsia="仿宋" w:cs="仿宋"/>
          <w:spacing w:val="6"/>
          <w:sz w:val="31"/>
          <w:szCs w:val="31"/>
        </w:rPr>
        <w:t>优</w:t>
      </w:r>
      <w:r>
        <w:rPr>
          <w:rFonts w:ascii="仿宋" w:hAnsi="仿宋" w:eastAsia="仿宋" w:cs="仿宋"/>
          <w:spacing w:val="4"/>
          <w:sz w:val="31"/>
          <w:szCs w:val="31"/>
        </w:rPr>
        <w:t>化再造政务服务流程。精简办事材料。按照市政务服务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事</w:t>
      </w:r>
      <w:r>
        <w:rPr>
          <w:rFonts w:ascii="仿宋" w:hAnsi="仿宋" w:eastAsia="仿宋" w:cs="仿宋"/>
          <w:spacing w:val="-2"/>
          <w:sz w:val="31"/>
          <w:szCs w:val="31"/>
        </w:rPr>
        <w:t>项清单，对政务服务事项申请材料进行全面梳理，对于无法律、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法规、</w:t>
      </w:r>
      <w:r>
        <w:rPr>
          <w:rFonts w:ascii="仿宋" w:hAnsi="仿宋" w:eastAsia="仿宋" w:cs="仿宋"/>
          <w:spacing w:val="6"/>
          <w:sz w:val="31"/>
          <w:szCs w:val="31"/>
        </w:rPr>
        <w:t>国</w:t>
      </w:r>
      <w:r>
        <w:rPr>
          <w:rFonts w:ascii="仿宋" w:hAnsi="仿宋" w:eastAsia="仿宋" w:cs="仿宋"/>
          <w:spacing w:val="5"/>
          <w:sz w:val="31"/>
          <w:szCs w:val="31"/>
        </w:rPr>
        <w:t>务院决定作为依据的材料，能够通过部门内部核查和部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门间核</w:t>
      </w:r>
      <w:r>
        <w:rPr>
          <w:rFonts w:ascii="仿宋" w:hAnsi="仿宋" w:eastAsia="仿宋" w:cs="仿宋"/>
          <w:spacing w:val="6"/>
          <w:sz w:val="31"/>
          <w:szCs w:val="31"/>
        </w:rPr>
        <w:t>查</w:t>
      </w:r>
      <w:r>
        <w:rPr>
          <w:rFonts w:ascii="仿宋" w:hAnsi="仿宋" w:eastAsia="仿宋" w:cs="仿宋"/>
          <w:spacing w:val="5"/>
          <w:sz w:val="31"/>
          <w:szCs w:val="31"/>
        </w:rPr>
        <w:t>、信息共享、网络核验的材料，前序流程中已经收取的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材</w:t>
      </w:r>
      <w:r>
        <w:rPr>
          <w:rFonts w:ascii="仿宋" w:hAnsi="仿宋" w:eastAsia="仿宋" w:cs="仿宋"/>
          <w:spacing w:val="6"/>
          <w:sz w:val="31"/>
          <w:szCs w:val="31"/>
        </w:rPr>
        <w:t>料</w:t>
      </w:r>
      <w:r>
        <w:rPr>
          <w:rFonts w:ascii="仿宋" w:hAnsi="仿宋" w:eastAsia="仿宋" w:cs="仿宋"/>
          <w:spacing w:val="5"/>
          <w:sz w:val="31"/>
          <w:szCs w:val="31"/>
        </w:rPr>
        <w:t>、核发的证照 (文书) ，能被其他材料涵盖或者代替的材料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以及属</w:t>
      </w:r>
      <w:r>
        <w:rPr>
          <w:rFonts w:ascii="仿宋" w:hAnsi="仿宋" w:eastAsia="仿宋" w:cs="仿宋"/>
          <w:spacing w:val="6"/>
          <w:sz w:val="31"/>
          <w:szCs w:val="31"/>
        </w:rPr>
        <w:t>于</w:t>
      </w:r>
      <w:r>
        <w:rPr>
          <w:rFonts w:ascii="仿宋" w:hAnsi="仿宋" w:eastAsia="仿宋" w:cs="仿宋"/>
          <w:spacing w:val="5"/>
          <w:sz w:val="31"/>
          <w:szCs w:val="31"/>
        </w:rPr>
        <w:t>部门事中事后监管过程中需获取的材料，不得要求企业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群众作</w:t>
      </w:r>
      <w:r>
        <w:rPr>
          <w:rFonts w:ascii="仿宋" w:hAnsi="仿宋" w:eastAsia="仿宋" w:cs="仿宋"/>
          <w:spacing w:val="6"/>
          <w:sz w:val="31"/>
          <w:szCs w:val="31"/>
        </w:rPr>
        <w:t>为</w:t>
      </w:r>
      <w:r>
        <w:rPr>
          <w:rFonts w:ascii="仿宋" w:hAnsi="仿宋" w:eastAsia="仿宋" w:cs="仿宋"/>
          <w:spacing w:val="5"/>
          <w:sz w:val="31"/>
          <w:szCs w:val="31"/>
        </w:rPr>
        <w:t>办事申请材料提供。压缩办事时限。我县承诺办结时限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平均压缩比例达到 80%，行政许可事项即办件占比达到 55%</w:t>
      </w:r>
      <w:r>
        <w:rPr>
          <w:rFonts w:ascii="仿宋" w:hAnsi="仿宋" w:eastAsia="仿宋" w:cs="仿宋"/>
          <w:spacing w:val="4"/>
          <w:sz w:val="31"/>
          <w:szCs w:val="31"/>
        </w:rPr>
        <w:t>。</w:t>
      </w:r>
      <w:r>
        <w:rPr>
          <w:rFonts w:ascii="仿宋" w:hAnsi="仿宋" w:eastAsia="仿宋" w:cs="仿宋"/>
          <w:sz w:val="31"/>
          <w:szCs w:val="31"/>
        </w:rPr>
        <w:t xml:space="preserve">减 </w:t>
      </w:r>
      <w:r>
        <w:rPr>
          <w:rFonts w:ascii="仿宋" w:hAnsi="仿宋" w:eastAsia="仿宋" w:cs="仿宋"/>
          <w:spacing w:val="10"/>
          <w:sz w:val="31"/>
          <w:szCs w:val="31"/>
        </w:rPr>
        <w:t>少办</w:t>
      </w:r>
      <w:r>
        <w:rPr>
          <w:rFonts w:ascii="仿宋" w:hAnsi="仿宋" w:eastAsia="仿宋" w:cs="仿宋"/>
          <w:spacing w:val="9"/>
          <w:sz w:val="31"/>
          <w:szCs w:val="31"/>
        </w:rPr>
        <w:t>事</w:t>
      </w:r>
      <w:r>
        <w:rPr>
          <w:rFonts w:ascii="仿宋" w:hAnsi="仿宋" w:eastAsia="仿宋" w:cs="仿宋"/>
          <w:spacing w:val="5"/>
          <w:sz w:val="31"/>
          <w:szCs w:val="31"/>
        </w:rPr>
        <w:t>跑动次数。在实现网上办、一次办的基础上，推进不见面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审批，通过电子认</w:t>
      </w:r>
      <w:r>
        <w:rPr>
          <w:rFonts w:ascii="仿宋" w:hAnsi="仿宋" w:eastAsia="仿宋" w:cs="仿宋"/>
          <w:spacing w:val="2"/>
          <w:sz w:val="31"/>
          <w:szCs w:val="31"/>
        </w:rPr>
        <w:t>证、数据共享、  “快递+政务服务”等方式，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推动</w:t>
      </w:r>
      <w:r>
        <w:rPr>
          <w:rFonts w:ascii="仿宋" w:hAnsi="仿宋" w:eastAsia="仿宋" w:cs="仿宋"/>
          <w:spacing w:val="8"/>
          <w:sz w:val="31"/>
          <w:szCs w:val="31"/>
        </w:rPr>
        <w:t>更</w:t>
      </w:r>
      <w:r>
        <w:rPr>
          <w:rFonts w:ascii="仿宋" w:hAnsi="仿宋" w:eastAsia="仿宋" w:cs="仿宋"/>
          <w:spacing w:val="5"/>
          <w:sz w:val="31"/>
          <w:szCs w:val="31"/>
        </w:rPr>
        <w:t>多政务服务事项网上全程可办，减少企业群众办理政务服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务</w:t>
      </w:r>
      <w:r>
        <w:rPr>
          <w:rFonts w:ascii="仿宋" w:hAnsi="仿宋" w:eastAsia="仿宋" w:cs="仿宋"/>
          <w:spacing w:val="8"/>
          <w:sz w:val="31"/>
          <w:szCs w:val="31"/>
        </w:rPr>
        <w:t>事项到现场的跑动次数。</w:t>
      </w:r>
    </w:p>
    <w:p>
      <w:pPr>
        <w:spacing w:line="223" w:lineRule="auto"/>
        <w:ind w:left="65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9"/>
          <w:sz w:val="31"/>
          <w:szCs w:val="31"/>
        </w:rPr>
        <w:t>完</w:t>
      </w:r>
      <w:r>
        <w:rPr>
          <w:rFonts w:ascii="楷体" w:hAnsi="楷体" w:eastAsia="楷体" w:cs="楷体"/>
          <w:spacing w:val="7"/>
          <w:sz w:val="31"/>
          <w:szCs w:val="31"/>
        </w:rPr>
        <w:t>成时限：持续推进</w:t>
      </w:r>
    </w:p>
    <w:p>
      <w:pPr>
        <w:sectPr>
          <w:footerReference r:id="rId126" w:type="default"/>
          <w:pgSz w:w="11906" w:h="16839"/>
          <w:pgMar w:top="400" w:right="1435" w:bottom="1439" w:left="1538" w:header="0" w:footer="1156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0" w:line="221" w:lineRule="auto"/>
        <w:ind w:left="642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6"/>
          <w:sz w:val="31"/>
          <w:szCs w:val="31"/>
        </w:rPr>
        <w:t>责</w:t>
      </w:r>
      <w:r>
        <w:rPr>
          <w:rFonts w:ascii="楷体" w:hAnsi="楷体" w:eastAsia="楷体" w:cs="楷体"/>
          <w:spacing w:val="9"/>
          <w:sz w:val="31"/>
          <w:szCs w:val="31"/>
        </w:rPr>
        <w:t>任单位：县政务服务和大数据管理局、县直相关单位</w:t>
      </w:r>
    </w:p>
    <w:p>
      <w:pPr>
        <w:spacing w:before="205" w:line="343" w:lineRule="auto"/>
        <w:ind w:left="3" w:firstLine="66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3.创新便民利企服务方式。推进“一证通办”。推进材</w:t>
      </w:r>
      <w:r>
        <w:rPr>
          <w:rFonts w:ascii="仿宋" w:hAnsi="仿宋" w:eastAsia="仿宋" w:cs="仿宋"/>
          <w:spacing w:val="3"/>
          <w:sz w:val="31"/>
          <w:szCs w:val="31"/>
        </w:rPr>
        <w:t>料</w:t>
      </w:r>
      <w:r>
        <w:rPr>
          <w:rFonts w:ascii="仿宋" w:hAnsi="仿宋" w:eastAsia="仿宋" w:cs="仿宋"/>
          <w:sz w:val="31"/>
          <w:szCs w:val="31"/>
        </w:rPr>
        <w:t xml:space="preserve">精 </w:t>
      </w:r>
      <w:r>
        <w:rPr>
          <w:rFonts w:ascii="仿宋" w:hAnsi="仿宋" w:eastAsia="仿宋" w:cs="仿宋"/>
          <w:spacing w:val="10"/>
          <w:sz w:val="31"/>
          <w:szCs w:val="31"/>
        </w:rPr>
        <w:t>简和数据共享，2021 年底前，推动实现一张身份证即可办理的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民</w:t>
      </w:r>
      <w:r>
        <w:rPr>
          <w:rFonts w:ascii="仿宋" w:hAnsi="仿宋" w:eastAsia="仿宋" w:cs="仿宋"/>
          <w:spacing w:val="9"/>
          <w:sz w:val="31"/>
          <w:szCs w:val="31"/>
        </w:rPr>
        <w:t>生</w:t>
      </w:r>
      <w:r>
        <w:rPr>
          <w:rFonts w:ascii="仿宋" w:hAnsi="仿宋" w:eastAsia="仿宋" w:cs="仿宋"/>
          <w:spacing w:val="5"/>
          <w:sz w:val="31"/>
          <w:szCs w:val="31"/>
        </w:rPr>
        <w:t>事项，成熟一批，公布一批，实施一批。推进“一件事”集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成服务。以</w:t>
      </w:r>
      <w:r>
        <w:rPr>
          <w:rFonts w:ascii="仿宋" w:hAnsi="仿宋" w:eastAsia="仿宋" w:cs="仿宋"/>
          <w:spacing w:val="-2"/>
          <w:sz w:val="31"/>
          <w:szCs w:val="31"/>
        </w:rPr>
        <w:t>高频民生事项和涉企事项为重点，梳理涉及多个部门、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多层级联合办理的</w:t>
      </w:r>
      <w:r>
        <w:rPr>
          <w:rFonts w:ascii="仿宋" w:hAnsi="仿宋" w:eastAsia="仿宋" w:cs="仿宋"/>
          <w:sz w:val="31"/>
          <w:szCs w:val="31"/>
        </w:rPr>
        <w:t xml:space="preserve">“ 一件事”事项清单，再造审批业务流程，制 </w:t>
      </w:r>
      <w:r>
        <w:rPr>
          <w:rFonts w:ascii="仿宋" w:hAnsi="仿宋" w:eastAsia="仿宋" w:cs="仿宋"/>
          <w:spacing w:val="-4"/>
          <w:sz w:val="31"/>
          <w:szCs w:val="31"/>
        </w:rPr>
        <w:t>定“一件事</w:t>
      </w:r>
      <w:r>
        <w:rPr>
          <w:rFonts w:ascii="仿宋" w:hAnsi="仿宋" w:eastAsia="仿宋" w:cs="仿宋"/>
          <w:spacing w:val="-2"/>
          <w:sz w:val="31"/>
          <w:szCs w:val="31"/>
        </w:rPr>
        <w:t>”标准规范，实现“一套材料、一张表单、一次申请、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一</w:t>
      </w:r>
      <w:r>
        <w:rPr>
          <w:rFonts w:ascii="仿宋" w:hAnsi="仿宋" w:eastAsia="仿宋" w:cs="仿宋"/>
          <w:spacing w:val="8"/>
          <w:sz w:val="31"/>
          <w:szCs w:val="31"/>
        </w:rPr>
        <w:t>窗受理、一网通办、一次办结”。</w:t>
      </w:r>
    </w:p>
    <w:p>
      <w:pPr>
        <w:spacing w:line="223" w:lineRule="auto"/>
        <w:ind w:left="65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9"/>
          <w:sz w:val="31"/>
          <w:szCs w:val="31"/>
        </w:rPr>
        <w:t>完</w:t>
      </w:r>
      <w:r>
        <w:rPr>
          <w:rFonts w:ascii="楷体" w:hAnsi="楷体" w:eastAsia="楷体" w:cs="楷体"/>
          <w:spacing w:val="7"/>
          <w:sz w:val="31"/>
          <w:szCs w:val="31"/>
        </w:rPr>
        <w:t>成时限：持续推进</w:t>
      </w:r>
    </w:p>
    <w:p>
      <w:pPr>
        <w:spacing w:before="201" w:line="221" w:lineRule="auto"/>
        <w:ind w:left="642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6"/>
          <w:sz w:val="31"/>
          <w:szCs w:val="31"/>
        </w:rPr>
        <w:t>责</w:t>
      </w:r>
      <w:r>
        <w:rPr>
          <w:rFonts w:ascii="楷体" w:hAnsi="楷体" w:eastAsia="楷体" w:cs="楷体"/>
          <w:spacing w:val="9"/>
          <w:sz w:val="31"/>
          <w:szCs w:val="31"/>
        </w:rPr>
        <w:t>任单位：县政务服务和大数据管理局、县直相关单位</w:t>
      </w:r>
    </w:p>
    <w:p>
      <w:pPr>
        <w:spacing w:before="205" w:line="343" w:lineRule="auto"/>
        <w:ind w:left="5" w:right="107" w:firstLine="67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4.持续做好 “企业纾</w:t>
      </w:r>
      <w:r>
        <w:rPr>
          <w:rFonts w:ascii="仿宋" w:hAnsi="仿宋" w:eastAsia="仿宋" w:cs="仿宋"/>
          <w:spacing w:val="3"/>
          <w:sz w:val="31"/>
          <w:szCs w:val="31"/>
        </w:rPr>
        <w:t>困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 360”工作。 紧盯企业需求，推动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8"/>
          <w:sz w:val="31"/>
          <w:szCs w:val="31"/>
        </w:rPr>
        <w:t>平</w:t>
      </w:r>
      <w:r>
        <w:rPr>
          <w:rFonts w:ascii="仿宋" w:hAnsi="仿宋" w:eastAsia="仿宋" w:cs="仿宋"/>
          <w:spacing w:val="16"/>
          <w:sz w:val="31"/>
          <w:szCs w:val="31"/>
        </w:rPr>
        <w:t>台发展，完善平台各项功能，拓宽平台服务范围，推进平台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8"/>
          <w:sz w:val="31"/>
          <w:szCs w:val="31"/>
        </w:rPr>
        <w:t>由</w:t>
      </w:r>
      <w:r>
        <w:rPr>
          <w:rFonts w:ascii="仿宋" w:hAnsi="仿宋" w:eastAsia="仿宋" w:cs="仿宋"/>
          <w:spacing w:val="16"/>
          <w:sz w:val="31"/>
          <w:szCs w:val="31"/>
        </w:rPr>
        <w:t>问题处理平台向综合性服务平台转型，不断提升平台服务效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能</w:t>
      </w:r>
      <w:r>
        <w:rPr>
          <w:rFonts w:ascii="仿宋" w:hAnsi="仿宋" w:eastAsia="仿宋" w:cs="仿宋"/>
          <w:spacing w:val="11"/>
          <w:sz w:val="31"/>
          <w:szCs w:val="31"/>
        </w:rPr>
        <w:t>和质量。</w:t>
      </w:r>
    </w:p>
    <w:p>
      <w:pPr>
        <w:spacing w:line="223" w:lineRule="auto"/>
        <w:ind w:left="65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9"/>
          <w:sz w:val="31"/>
          <w:szCs w:val="31"/>
        </w:rPr>
        <w:t>完</w:t>
      </w:r>
      <w:r>
        <w:rPr>
          <w:rFonts w:ascii="楷体" w:hAnsi="楷体" w:eastAsia="楷体" w:cs="楷体"/>
          <w:spacing w:val="7"/>
          <w:sz w:val="31"/>
          <w:szCs w:val="31"/>
        </w:rPr>
        <w:t>成时限：持续推进</w:t>
      </w:r>
    </w:p>
    <w:p>
      <w:pPr>
        <w:spacing w:before="201" w:line="221" w:lineRule="auto"/>
        <w:ind w:left="642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6"/>
          <w:sz w:val="31"/>
          <w:szCs w:val="31"/>
        </w:rPr>
        <w:t>责</w:t>
      </w:r>
      <w:r>
        <w:rPr>
          <w:rFonts w:ascii="楷体" w:hAnsi="楷体" w:eastAsia="楷体" w:cs="楷体"/>
          <w:spacing w:val="9"/>
          <w:sz w:val="31"/>
          <w:szCs w:val="31"/>
        </w:rPr>
        <w:t>任单位：县政务服务和大数据管理局、县直相关单位</w:t>
      </w:r>
    </w:p>
    <w:p>
      <w:pPr>
        <w:spacing w:before="205" w:line="220" w:lineRule="auto"/>
        <w:ind w:left="632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27"/>
          <w:sz w:val="31"/>
          <w:szCs w:val="31"/>
        </w:rPr>
        <w:t>(</w:t>
      </w:r>
      <w:r>
        <w:rPr>
          <w:rFonts w:ascii="楷体" w:hAnsi="楷体" w:eastAsia="楷体" w:cs="楷体"/>
          <w:spacing w:val="21"/>
          <w:sz w:val="31"/>
          <w:szCs w:val="31"/>
        </w:rPr>
        <w:t>二) 提升数据共享能力</w:t>
      </w:r>
    </w:p>
    <w:p>
      <w:pPr>
        <w:spacing w:before="206" w:line="343" w:lineRule="auto"/>
        <w:ind w:right="56" w:firstLine="65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5.推</w:t>
      </w:r>
      <w:r>
        <w:rPr>
          <w:rFonts w:ascii="仿宋" w:hAnsi="仿宋" w:eastAsia="仿宋" w:cs="仿宋"/>
          <w:spacing w:val="7"/>
          <w:sz w:val="31"/>
          <w:szCs w:val="31"/>
        </w:rPr>
        <w:t>进</w:t>
      </w:r>
      <w:r>
        <w:rPr>
          <w:rFonts w:ascii="仿宋" w:hAnsi="仿宋" w:eastAsia="仿宋" w:cs="仿宋"/>
          <w:spacing w:val="5"/>
          <w:sz w:val="31"/>
          <w:szCs w:val="31"/>
        </w:rPr>
        <w:t>电子证照生成制作及应用推广。根据省市统一安排，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加强</w:t>
      </w:r>
      <w:r>
        <w:rPr>
          <w:rFonts w:ascii="仿宋" w:hAnsi="仿宋" w:eastAsia="仿宋" w:cs="仿宋"/>
          <w:spacing w:val="6"/>
          <w:sz w:val="31"/>
          <w:szCs w:val="31"/>
        </w:rPr>
        <w:t>电</w:t>
      </w:r>
      <w:r>
        <w:rPr>
          <w:rFonts w:ascii="仿宋" w:hAnsi="仿宋" w:eastAsia="仿宋" w:cs="仿宋"/>
          <w:spacing w:val="5"/>
          <w:sz w:val="31"/>
          <w:szCs w:val="31"/>
        </w:rPr>
        <w:t>子证照模版提供工作，县直各部门按照市统一制作的模版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录</w:t>
      </w:r>
      <w:r>
        <w:rPr>
          <w:rFonts w:ascii="仿宋" w:hAnsi="仿宋" w:eastAsia="仿宋" w:cs="仿宋"/>
          <w:spacing w:val="10"/>
          <w:sz w:val="31"/>
          <w:szCs w:val="31"/>
        </w:rPr>
        <w:t>入</w:t>
      </w:r>
      <w:r>
        <w:rPr>
          <w:rFonts w:ascii="仿宋" w:hAnsi="仿宋" w:eastAsia="仿宋" w:cs="仿宋"/>
          <w:spacing w:val="8"/>
          <w:sz w:val="31"/>
          <w:szCs w:val="31"/>
        </w:rPr>
        <w:t>数据并对已生成的证照进行签章。</w:t>
      </w:r>
    </w:p>
    <w:p>
      <w:pPr>
        <w:spacing w:before="1" w:line="223" w:lineRule="auto"/>
        <w:ind w:left="65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9"/>
          <w:sz w:val="31"/>
          <w:szCs w:val="31"/>
        </w:rPr>
        <w:t>完</w:t>
      </w:r>
      <w:r>
        <w:rPr>
          <w:rFonts w:ascii="楷体" w:hAnsi="楷体" w:eastAsia="楷体" w:cs="楷体"/>
          <w:spacing w:val="7"/>
          <w:sz w:val="31"/>
          <w:szCs w:val="31"/>
        </w:rPr>
        <w:t>成时限：持续推进</w:t>
      </w:r>
    </w:p>
    <w:p>
      <w:pPr>
        <w:spacing w:before="201" w:line="221" w:lineRule="auto"/>
        <w:ind w:left="642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6"/>
          <w:sz w:val="31"/>
          <w:szCs w:val="31"/>
        </w:rPr>
        <w:t>责</w:t>
      </w:r>
      <w:r>
        <w:rPr>
          <w:rFonts w:ascii="楷体" w:hAnsi="楷体" w:eastAsia="楷体" w:cs="楷体"/>
          <w:spacing w:val="9"/>
          <w:sz w:val="31"/>
          <w:szCs w:val="31"/>
        </w:rPr>
        <w:t>任单位：县政务服务和大数据管理局、县直相关单位</w:t>
      </w:r>
    </w:p>
    <w:p>
      <w:pPr>
        <w:sectPr>
          <w:footerReference r:id="rId127" w:type="default"/>
          <w:pgSz w:w="11906" w:h="16839"/>
          <w:pgMar w:top="400" w:right="1435" w:bottom="1439" w:left="1543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0" w:line="343" w:lineRule="auto"/>
        <w:ind w:right="81" w:firstLine="66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6</w:t>
      </w:r>
      <w:r>
        <w:rPr>
          <w:rFonts w:ascii="仿宋" w:hAnsi="仿宋" w:eastAsia="仿宋" w:cs="仿宋"/>
          <w:spacing w:val="5"/>
          <w:sz w:val="31"/>
          <w:szCs w:val="31"/>
        </w:rPr>
        <w:t>.</w:t>
      </w:r>
      <w:r>
        <w:rPr>
          <w:rFonts w:ascii="仿宋" w:hAnsi="仿宋" w:eastAsia="仿宋" w:cs="仿宋"/>
          <w:spacing w:val="4"/>
          <w:sz w:val="31"/>
          <w:szCs w:val="31"/>
        </w:rPr>
        <w:t>加强数据共享服务。根据市共享门户数据共享流程，数据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提供部</w:t>
      </w:r>
      <w:r>
        <w:rPr>
          <w:rFonts w:ascii="仿宋" w:hAnsi="仿宋" w:eastAsia="仿宋" w:cs="仿宋"/>
          <w:spacing w:val="6"/>
          <w:sz w:val="31"/>
          <w:szCs w:val="31"/>
        </w:rPr>
        <w:t>门</w:t>
      </w:r>
      <w:r>
        <w:rPr>
          <w:rFonts w:ascii="仿宋" w:hAnsi="仿宋" w:eastAsia="仿宋" w:cs="仿宋"/>
          <w:spacing w:val="5"/>
          <w:sz w:val="31"/>
          <w:szCs w:val="31"/>
        </w:rPr>
        <w:t>及时更新数据，确保数据时效性；及时审核数据使用单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位的申请，确保审核意见及时反馈</w:t>
      </w:r>
      <w:r>
        <w:rPr>
          <w:rFonts w:ascii="仿宋" w:hAnsi="仿宋" w:eastAsia="仿宋" w:cs="仿宋"/>
          <w:spacing w:val="7"/>
          <w:sz w:val="31"/>
          <w:szCs w:val="31"/>
        </w:rPr>
        <w:t>。</w:t>
      </w:r>
    </w:p>
    <w:p>
      <w:pPr>
        <w:spacing w:line="223" w:lineRule="auto"/>
        <w:ind w:left="65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9"/>
          <w:sz w:val="31"/>
          <w:szCs w:val="31"/>
        </w:rPr>
        <w:t>完</w:t>
      </w:r>
      <w:r>
        <w:rPr>
          <w:rFonts w:ascii="楷体" w:hAnsi="楷体" w:eastAsia="楷体" w:cs="楷体"/>
          <w:spacing w:val="7"/>
          <w:sz w:val="31"/>
          <w:szCs w:val="31"/>
        </w:rPr>
        <w:t>成时限：持续推进</w:t>
      </w:r>
    </w:p>
    <w:p>
      <w:pPr>
        <w:spacing w:before="201" w:line="343" w:lineRule="auto"/>
        <w:ind w:left="637" w:right="607" w:firstLine="9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6"/>
          <w:sz w:val="31"/>
          <w:szCs w:val="31"/>
        </w:rPr>
        <w:t>责</w:t>
      </w:r>
      <w:r>
        <w:rPr>
          <w:rFonts w:ascii="楷体" w:hAnsi="楷体" w:eastAsia="楷体" w:cs="楷体"/>
          <w:spacing w:val="9"/>
          <w:sz w:val="31"/>
          <w:szCs w:val="31"/>
        </w:rPr>
        <w:t>任单位：县政务服务和大数据管理局、县直相关单位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1"/>
          <w:sz w:val="31"/>
          <w:szCs w:val="31"/>
        </w:rPr>
        <w:t>(</w:t>
      </w:r>
      <w:r>
        <w:rPr>
          <w:rFonts w:ascii="楷体" w:hAnsi="楷体" w:eastAsia="楷体" w:cs="楷体"/>
          <w:sz w:val="31"/>
          <w:szCs w:val="31"/>
        </w:rPr>
        <w:t xml:space="preserve"> 三 ) 进一步提升网上政务服务能力</w:t>
      </w:r>
    </w:p>
    <w:p>
      <w:pPr>
        <w:spacing w:line="343" w:lineRule="auto"/>
        <w:ind w:left="20" w:right="81" w:firstLine="64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7</w:t>
      </w:r>
      <w:r>
        <w:rPr>
          <w:rFonts w:ascii="仿宋" w:hAnsi="仿宋" w:eastAsia="仿宋" w:cs="仿宋"/>
          <w:spacing w:val="7"/>
          <w:sz w:val="31"/>
          <w:szCs w:val="31"/>
        </w:rPr>
        <w:t>.</w:t>
      </w:r>
      <w:r>
        <w:rPr>
          <w:rFonts w:ascii="仿宋" w:hAnsi="仿宋" w:eastAsia="仿宋" w:cs="仿宋"/>
          <w:spacing w:val="4"/>
          <w:sz w:val="31"/>
          <w:szCs w:val="31"/>
        </w:rPr>
        <w:t>做好与省统一受理平台对接和应用推广。做好县自建业务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系</w:t>
      </w:r>
      <w:r>
        <w:rPr>
          <w:rFonts w:ascii="仿宋" w:hAnsi="仿宋" w:eastAsia="仿宋" w:cs="仿宋"/>
          <w:spacing w:val="8"/>
          <w:sz w:val="31"/>
          <w:szCs w:val="31"/>
        </w:rPr>
        <w:t>统与省统一受理平台的对接和应用推广工作。</w:t>
      </w:r>
    </w:p>
    <w:p>
      <w:pPr>
        <w:spacing w:line="223" w:lineRule="auto"/>
        <w:ind w:left="65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9"/>
          <w:sz w:val="31"/>
          <w:szCs w:val="31"/>
        </w:rPr>
        <w:t>完</w:t>
      </w:r>
      <w:r>
        <w:rPr>
          <w:rFonts w:ascii="楷体" w:hAnsi="楷体" w:eastAsia="楷体" w:cs="楷体"/>
          <w:spacing w:val="7"/>
          <w:sz w:val="31"/>
          <w:szCs w:val="31"/>
        </w:rPr>
        <w:t>成时限：持续推进</w:t>
      </w:r>
    </w:p>
    <w:p>
      <w:pPr>
        <w:spacing w:before="201" w:line="343" w:lineRule="auto"/>
        <w:ind w:left="637" w:right="607" w:firstLine="9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6"/>
          <w:sz w:val="31"/>
          <w:szCs w:val="31"/>
        </w:rPr>
        <w:t>责</w:t>
      </w:r>
      <w:r>
        <w:rPr>
          <w:rFonts w:ascii="楷体" w:hAnsi="楷体" w:eastAsia="楷体" w:cs="楷体"/>
          <w:spacing w:val="9"/>
          <w:sz w:val="31"/>
          <w:szCs w:val="31"/>
        </w:rPr>
        <w:t>任单位：县政务服务和大数据管理局、县直相关单位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1"/>
          <w:sz w:val="31"/>
          <w:szCs w:val="31"/>
        </w:rPr>
        <w:t>( 四 ) 提升实体</w:t>
      </w:r>
      <w:r>
        <w:rPr>
          <w:rFonts w:ascii="楷体" w:hAnsi="楷体" w:eastAsia="楷体" w:cs="楷体"/>
          <w:sz w:val="31"/>
          <w:szCs w:val="31"/>
        </w:rPr>
        <w:t>政务大厅服务能力</w:t>
      </w:r>
    </w:p>
    <w:p>
      <w:pPr>
        <w:spacing w:line="343" w:lineRule="auto"/>
        <w:ind w:left="5" w:firstLine="65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5"/>
          <w:sz w:val="31"/>
          <w:szCs w:val="31"/>
        </w:rPr>
        <w:t>8</w:t>
      </w:r>
      <w:r>
        <w:rPr>
          <w:rFonts w:ascii="仿宋" w:hAnsi="仿宋" w:eastAsia="仿宋" w:cs="仿宋"/>
          <w:spacing w:val="-4"/>
          <w:sz w:val="31"/>
          <w:szCs w:val="31"/>
        </w:rPr>
        <w:t>.优化提升实体政务大厅“一站式”功能。提高一门进驻率，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推</w:t>
      </w:r>
      <w:r>
        <w:rPr>
          <w:rFonts w:ascii="仿宋" w:hAnsi="仿宋" w:eastAsia="仿宋" w:cs="仿宋"/>
          <w:spacing w:val="8"/>
          <w:sz w:val="31"/>
          <w:szCs w:val="31"/>
        </w:rPr>
        <w:t>动</w:t>
      </w:r>
      <w:r>
        <w:rPr>
          <w:rFonts w:ascii="仿宋" w:hAnsi="仿宋" w:eastAsia="仿宋" w:cs="仿宋"/>
          <w:spacing w:val="5"/>
          <w:sz w:val="31"/>
          <w:szCs w:val="31"/>
        </w:rPr>
        <w:t>更多事项进驻我县综合性实体大厅，不断完善“前台综合受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理、后台分类审批、统一窗 口出件”工作模式。2021 年底</w:t>
      </w:r>
      <w:r>
        <w:rPr>
          <w:rFonts w:ascii="仿宋" w:hAnsi="仿宋" w:eastAsia="仿宋" w:cs="仿宋"/>
          <w:spacing w:val="3"/>
          <w:sz w:val="31"/>
          <w:szCs w:val="31"/>
        </w:rPr>
        <w:t>政</w:t>
      </w:r>
      <w:r>
        <w:rPr>
          <w:rFonts w:ascii="仿宋" w:hAnsi="仿宋" w:eastAsia="仿宋" w:cs="仿宋"/>
          <w:sz w:val="31"/>
          <w:szCs w:val="31"/>
        </w:rPr>
        <w:t xml:space="preserve">务 </w:t>
      </w:r>
      <w:r>
        <w:rPr>
          <w:rFonts w:ascii="仿宋" w:hAnsi="仿宋" w:eastAsia="仿宋" w:cs="仿宋"/>
          <w:spacing w:val="-8"/>
          <w:sz w:val="31"/>
          <w:szCs w:val="31"/>
        </w:rPr>
        <w:t>服</w:t>
      </w:r>
      <w:r>
        <w:rPr>
          <w:rFonts w:ascii="仿宋" w:hAnsi="仿宋" w:eastAsia="仿宋" w:cs="仿宋"/>
          <w:spacing w:val="-6"/>
          <w:sz w:val="31"/>
          <w:szCs w:val="31"/>
        </w:rPr>
        <w:t>务事项 “ 一窗”分类受理基本实现全覆盖。</w:t>
      </w:r>
    </w:p>
    <w:p>
      <w:pPr>
        <w:spacing w:line="223" w:lineRule="auto"/>
        <w:ind w:left="65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9"/>
          <w:sz w:val="31"/>
          <w:szCs w:val="31"/>
        </w:rPr>
        <w:t>完</w:t>
      </w:r>
      <w:r>
        <w:rPr>
          <w:rFonts w:ascii="楷体" w:hAnsi="楷体" w:eastAsia="楷体" w:cs="楷体"/>
          <w:spacing w:val="7"/>
          <w:sz w:val="31"/>
          <w:szCs w:val="31"/>
        </w:rPr>
        <w:t>成时限：持续推进</w:t>
      </w:r>
    </w:p>
    <w:p>
      <w:pPr>
        <w:spacing w:before="202" w:line="343" w:lineRule="auto"/>
        <w:ind w:left="660" w:right="83" w:hanging="13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16"/>
          <w:sz w:val="31"/>
          <w:szCs w:val="31"/>
        </w:rPr>
        <w:t>责</w:t>
      </w:r>
      <w:r>
        <w:rPr>
          <w:rFonts w:ascii="楷体" w:hAnsi="楷体" w:eastAsia="楷体" w:cs="楷体"/>
          <w:spacing w:val="9"/>
          <w:sz w:val="31"/>
          <w:szCs w:val="31"/>
        </w:rPr>
        <w:t>任单位：县政务服务和大数据管理局、县直相关单位</w:t>
      </w:r>
      <w:r>
        <w:rPr>
          <w:rFonts w:ascii="楷体" w:hAnsi="楷体" w:eastAsia="楷体" w:cs="楷体"/>
          <w:sz w:val="31"/>
          <w:szCs w:val="31"/>
        </w:rPr>
        <w:t xml:space="preserve">   </w:t>
      </w:r>
      <w:r>
        <w:rPr>
          <w:rFonts w:ascii="仿宋" w:hAnsi="仿宋" w:eastAsia="仿宋" w:cs="仿宋"/>
          <w:spacing w:val="10"/>
          <w:sz w:val="31"/>
          <w:szCs w:val="31"/>
        </w:rPr>
        <w:t>9.推进村级便民服务站能力提升工作。 以党建综合体为</w:t>
      </w:r>
      <w:r>
        <w:rPr>
          <w:rFonts w:ascii="仿宋" w:hAnsi="仿宋" w:eastAsia="仿宋" w:cs="仿宋"/>
          <w:spacing w:val="8"/>
          <w:sz w:val="31"/>
          <w:szCs w:val="31"/>
        </w:rPr>
        <w:t>依</w:t>
      </w:r>
    </w:p>
    <w:p>
      <w:pPr>
        <w:spacing w:before="6" w:line="346" w:lineRule="auto"/>
        <w:ind w:left="4" w:right="81" w:hanging="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"/>
          <w:sz w:val="31"/>
          <w:szCs w:val="31"/>
        </w:rPr>
        <w:t>托，</w:t>
      </w:r>
      <w:r>
        <w:rPr>
          <w:rFonts w:ascii="仿宋" w:hAnsi="仿宋" w:eastAsia="仿宋" w:cs="仿宋"/>
          <w:sz w:val="31"/>
          <w:szCs w:val="31"/>
        </w:rPr>
        <w:t xml:space="preserve">全县 11 个乡级便民服务中心 262 个便民服务站，全部建成 </w:t>
      </w:r>
      <w:r>
        <w:rPr>
          <w:rFonts w:ascii="仿宋" w:hAnsi="仿宋" w:eastAsia="仿宋" w:cs="仿宋"/>
          <w:spacing w:val="10"/>
          <w:sz w:val="31"/>
          <w:szCs w:val="31"/>
        </w:rPr>
        <w:t>运</w:t>
      </w:r>
      <w:r>
        <w:rPr>
          <w:rFonts w:ascii="仿宋" w:hAnsi="仿宋" w:eastAsia="仿宋" w:cs="仿宋"/>
          <w:spacing w:val="8"/>
          <w:sz w:val="31"/>
          <w:szCs w:val="31"/>
        </w:rPr>
        <w:t>行</w:t>
      </w:r>
      <w:r>
        <w:rPr>
          <w:rFonts w:ascii="仿宋" w:hAnsi="仿宋" w:eastAsia="仿宋" w:cs="仿宋"/>
          <w:spacing w:val="5"/>
          <w:sz w:val="31"/>
          <w:szCs w:val="31"/>
        </w:rPr>
        <w:t>。积极推进县级审批职能下沉，狠抓西南王、觉世头、祥云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镇</w:t>
      </w:r>
      <w:r>
        <w:rPr>
          <w:rFonts w:ascii="仿宋" w:hAnsi="仿宋" w:eastAsia="仿宋" w:cs="仿宋"/>
          <w:spacing w:val="5"/>
          <w:sz w:val="31"/>
          <w:szCs w:val="31"/>
        </w:rPr>
        <w:t>等 32 试点村建设，试推行以村三委干部、妇女主任、扶贫专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干、 乡村辅警等为主建立健全乡村两级便民服务帮办代办员</w:t>
      </w:r>
      <w:r>
        <w:rPr>
          <w:rFonts w:ascii="仿宋" w:hAnsi="仿宋" w:eastAsia="仿宋" w:cs="仿宋"/>
          <w:spacing w:val="9"/>
          <w:sz w:val="31"/>
          <w:szCs w:val="31"/>
        </w:rPr>
        <w:t>队</w:t>
      </w:r>
    </w:p>
    <w:p>
      <w:pPr>
        <w:sectPr>
          <w:footerReference r:id="rId128" w:type="default"/>
          <w:pgSz w:w="11906" w:h="16839"/>
          <w:pgMar w:top="400" w:right="1449" w:bottom="1439" w:left="1538" w:header="0" w:footer="1156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222" w:lineRule="auto"/>
        <w:ind w:left="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z w:val="31"/>
          <w:szCs w:val="31"/>
        </w:rPr>
        <w:t>伍，切实打通便民服务 “最后一公里”。</w:t>
      </w:r>
    </w:p>
    <w:p>
      <w:pPr>
        <w:spacing w:before="202" w:line="223" w:lineRule="auto"/>
        <w:ind w:left="65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8"/>
          <w:sz w:val="31"/>
          <w:szCs w:val="31"/>
        </w:rPr>
        <w:t>完成时限：保持并持续推</w:t>
      </w:r>
      <w:r>
        <w:rPr>
          <w:rFonts w:ascii="楷体" w:hAnsi="楷体" w:eastAsia="楷体" w:cs="楷体"/>
          <w:spacing w:val="7"/>
          <w:sz w:val="31"/>
          <w:szCs w:val="31"/>
        </w:rPr>
        <w:t>进</w:t>
      </w:r>
    </w:p>
    <w:p>
      <w:pPr>
        <w:spacing w:before="201" w:line="221" w:lineRule="auto"/>
        <w:ind w:left="64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6"/>
          <w:sz w:val="31"/>
          <w:szCs w:val="31"/>
        </w:rPr>
        <w:t>责任</w:t>
      </w:r>
      <w:r>
        <w:rPr>
          <w:rFonts w:ascii="楷体" w:hAnsi="楷体" w:eastAsia="楷体" w:cs="楷体"/>
          <w:spacing w:val="12"/>
          <w:sz w:val="31"/>
          <w:szCs w:val="31"/>
        </w:rPr>
        <w:t>单</w:t>
      </w:r>
      <w:r>
        <w:rPr>
          <w:rFonts w:ascii="楷体" w:hAnsi="楷体" w:eastAsia="楷体" w:cs="楷体"/>
          <w:spacing w:val="8"/>
          <w:sz w:val="31"/>
          <w:szCs w:val="31"/>
        </w:rPr>
        <w:t>位：县政务服务和大数据管理局、各乡镇 (街道)</w:t>
      </w:r>
    </w:p>
    <w:p>
      <w:pPr>
        <w:spacing w:before="205" w:line="343" w:lineRule="auto"/>
        <w:ind w:right="52" w:firstLine="663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18"/>
          <w:sz w:val="31"/>
          <w:szCs w:val="31"/>
        </w:rPr>
        <w:t>10</w:t>
      </w:r>
      <w:r>
        <w:rPr>
          <w:rFonts w:ascii="楷体" w:hAnsi="楷体" w:eastAsia="楷体" w:cs="楷体"/>
          <w:spacing w:val="10"/>
          <w:sz w:val="31"/>
          <w:szCs w:val="31"/>
        </w:rPr>
        <w:t>.</w:t>
      </w:r>
      <w:r>
        <w:rPr>
          <w:rFonts w:ascii="仿宋" w:hAnsi="仿宋" w:eastAsia="仿宋" w:cs="仿宋"/>
          <w:spacing w:val="9"/>
          <w:sz w:val="31"/>
          <w:szCs w:val="31"/>
        </w:rPr>
        <w:t>推动线上线下深度融合。依托一体化政务服务平台，推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动在</w:t>
      </w:r>
      <w:r>
        <w:rPr>
          <w:rFonts w:ascii="仿宋" w:hAnsi="仿宋" w:eastAsia="仿宋" w:cs="仿宋"/>
          <w:spacing w:val="6"/>
          <w:sz w:val="31"/>
          <w:szCs w:val="31"/>
        </w:rPr>
        <w:t>实</w:t>
      </w:r>
      <w:r>
        <w:rPr>
          <w:rFonts w:ascii="仿宋" w:hAnsi="仿宋" w:eastAsia="仿宋" w:cs="仿宋"/>
          <w:spacing w:val="5"/>
          <w:sz w:val="31"/>
          <w:szCs w:val="31"/>
        </w:rPr>
        <w:t>体政务大厅办理的政务服务事项向网上延伸，为企业群众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提供</w:t>
      </w:r>
      <w:r>
        <w:rPr>
          <w:rFonts w:ascii="仿宋" w:hAnsi="仿宋" w:eastAsia="仿宋" w:cs="仿宋"/>
          <w:spacing w:val="6"/>
          <w:sz w:val="31"/>
          <w:szCs w:val="31"/>
        </w:rPr>
        <w:t>在</w:t>
      </w:r>
      <w:r>
        <w:rPr>
          <w:rFonts w:ascii="仿宋" w:hAnsi="仿宋" w:eastAsia="仿宋" w:cs="仿宋"/>
          <w:spacing w:val="5"/>
          <w:sz w:val="31"/>
          <w:szCs w:val="31"/>
        </w:rPr>
        <w:t>线咨询、线上预约、线上申报、线上办理等全流程在线服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务。</w:t>
      </w:r>
      <w:r>
        <w:rPr>
          <w:rFonts w:ascii="仿宋" w:hAnsi="仿宋" w:eastAsia="仿宋" w:cs="仿宋"/>
          <w:spacing w:val="8"/>
          <w:sz w:val="31"/>
          <w:szCs w:val="31"/>
        </w:rPr>
        <w:t>完</w:t>
      </w:r>
      <w:r>
        <w:rPr>
          <w:rFonts w:ascii="仿宋" w:hAnsi="仿宋" w:eastAsia="仿宋" w:cs="仿宋"/>
          <w:spacing w:val="5"/>
          <w:sz w:val="31"/>
          <w:szCs w:val="31"/>
        </w:rPr>
        <w:t>善实体政务大厅线上办理区和自助办理区建设，加强对线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上办</w:t>
      </w:r>
      <w:r>
        <w:rPr>
          <w:rFonts w:ascii="仿宋" w:hAnsi="仿宋" w:eastAsia="仿宋" w:cs="仿宋"/>
          <w:spacing w:val="8"/>
          <w:sz w:val="31"/>
          <w:szCs w:val="31"/>
        </w:rPr>
        <w:t>理</w:t>
      </w:r>
      <w:r>
        <w:rPr>
          <w:rFonts w:ascii="仿宋" w:hAnsi="仿宋" w:eastAsia="仿宋" w:cs="仿宋"/>
          <w:spacing w:val="5"/>
          <w:sz w:val="31"/>
          <w:szCs w:val="31"/>
        </w:rPr>
        <w:t>、自助办理的宣传引导和咨询辅导，培养企业群众在线上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办</w:t>
      </w:r>
      <w:r>
        <w:rPr>
          <w:rFonts w:ascii="仿宋" w:hAnsi="仿宋" w:eastAsia="仿宋" w:cs="仿宋"/>
          <w:spacing w:val="6"/>
          <w:sz w:val="31"/>
          <w:szCs w:val="31"/>
        </w:rPr>
        <w:t>事的习惯。</w:t>
      </w:r>
    </w:p>
    <w:p>
      <w:pPr>
        <w:spacing w:line="223" w:lineRule="auto"/>
        <w:ind w:left="65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9"/>
          <w:sz w:val="31"/>
          <w:szCs w:val="31"/>
        </w:rPr>
        <w:t>完</w:t>
      </w:r>
      <w:r>
        <w:rPr>
          <w:rFonts w:ascii="楷体" w:hAnsi="楷体" w:eastAsia="楷体" w:cs="楷体"/>
          <w:spacing w:val="7"/>
          <w:sz w:val="31"/>
          <w:szCs w:val="31"/>
        </w:rPr>
        <w:t>成时限：持续推进</w:t>
      </w:r>
    </w:p>
    <w:p>
      <w:pPr>
        <w:spacing w:before="201" w:line="221" w:lineRule="auto"/>
        <w:ind w:left="64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6"/>
          <w:sz w:val="31"/>
          <w:szCs w:val="31"/>
        </w:rPr>
        <w:t>责</w:t>
      </w:r>
      <w:r>
        <w:rPr>
          <w:rFonts w:ascii="楷体" w:hAnsi="楷体" w:eastAsia="楷体" w:cs="楷体"/>
          <w:spacing w:val="9"/>
          <w:sz w:val="31"/>
          <w:szCs w:val="31"/>
        </w:rPr>
        <w:t>任单位：县政务服务和大数据管理局、县直相关单位</w:t>
      </w:r>
    </w:p>
    <w:p>
      <w:pPr>
        <w:spacing w:before="205" w:line="220" w:lineRule="auto"/>
        <w:ind w:left="63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4"/>
          <w:sz w:val="31"/>
          <w:szCs w:val="31"/>
        </w:rPr>
        <w:t>( 五 )</w:t>
      </w:r>
      <w:r>
        <w:rPr>
          <w:rFonts w:ascii="楷体" w:hAnsi="楷体" w:eastAsia="楷体" w:cs="楷体"/>
          <w:spacing w:val="-2"/>
          <w:sz w:val="31"/>
          <w:szCs w:val="31"/>
        </w:rPr>
        <w:t xml:space="preserve"> 提升政务服务满意度</w:t>
      </w:r>
    </w:p>
    <w:p>
      <w:pPr>
        <w:spacing w:before="207" w:line="343" w:lineRule="auto"/>
        <w:ind w:right="51" w:firstLine="66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11.完善政务服务 “好差评”制度。加快完善我县各部门</w:t>
      </w:r>
      <w:r>
        <w:rPr>
          <w:rFonts w:ascii="仿宋" w:hAnsi="仿宋" w:eastAsia="仿宋" w:cs="仿宋"/>
          <w:sz w:val="31"/>
          <w:szCs w:val="31"/>
        </w:rPr>
        <w:t xml:space="preserve">自 </w:t>
      </w:r>
      <w:r>
        <w:rPr>
          <w:rFonts w:ascii="仿宋" w:hAnsi="仿宋" w:eastAsia="仿宋" w:cs="仿宋"/>
          <w:spacing w:val="10"/>
          <w:sz w:val="31"/>
          <w:szCs w:val="31"/>
        </w:rPr>
        <w:t>建业</w:t>
      </w:r>
      <w:r>
        <w:rPr>
          <w:rFonts w:ascii="仿宋" w:hAnsi="仿宋" w:eastAsia="仿宋" w:cs="仿宋"/>
          <w:spacing w:val="6"/>
          <w:sz w:val="31"/>
          <w:szCs w:val="31"/>
        </w:rPr>
        <w:t>务</w:t>
      </w:r>
      <w:r>
        <w:rPr>
          <w:rFonts w:ascii="仿宋" w:hAnsi="仿宋" w:eastAsia="仿宋" w:cs="仿宋"/>
          <w:spacing w:val="5"/>
          <w:sz w:val="31"/>
          <w:szCs w:val="31"/>
        </w:rPr>
        <w:t>系统均要与市政务服务“好差评”系统对接，确保各政务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服务</w:t>
      </w:r>
      <w:r>
        <w:rPr>
          <w:rFonts w:ascii="仿宋" w:hAnsi="仿宋" w:eastAsia="仿宋" w:cs="仿宋"/>
          <w:spacing w:val="6"/>
          <w:sz w:val="31"/>
          <w:szCs w:val="31"/>
        </w:rPr>
        <w:t>事</w:t>
      </w:r>
      <w:r>
        <w:rPr>
          <w:rFonts w:ascii="仿宋" w:hAnsi="仿宋" w:eastAsia="仿宋" w:cs="仿宋"/>
          <w:spacing w:val="5"/>
          <w:sz w:val="31"/>
          <w:szCs w:val="31"/>
        </w:rPr>
        <w:t>项可接受企业群众评价，实现政务服务事项全覆盖、评价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0"/>
          <w:sz w:val="31"/>
          <w:szCs w:val="31"/>
        </w:rPr>
        <w:t>对象</w:t>
      </w:r>
      <w:r>
        <w:rPr>
          <w:rFonts w:ascii="仿宋" w:hAnsi="仿宋" w:eastAsia="仿宋" w:cs="仿宋"/>
          <w:spacing w:val="-7"/>
          <w:sz w:val="31"/>
          <w:szCs w:val="31"/>
        </w:rPr>
        <w:t>全</w:t>
      </w:r>
      <w:r>
        <w:rPr>
          <w:rFonts w:ascii="仿宋" w:hAnsi="仿宋" w:eastAsia="仿宋" w:cs="仿宋"/>
          <w:spacing w:val="-5"/>
          <w:sz w:val="31"/>
          <w:szCs w:val="31"/>
        </w:rPr>
        <w:t>覆盖、服务渠道全覆盖。完善并运行政务审批服务事项“好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差评”评价机制，累计政务审批服务事项有效评价 5860 项，</w:t>
      </w:r>
      <w:r>
        <w:rPr>
          <w:rFonts w:ascii="仿宋" w:hAnsi="仿宋" w:eastAsia="仿宋" w:cs="仿宋"/>
          <w:spacing w:val="1"/>
          <w:sz w:val="31"/>
          <w:szCs w:val="31"/>
        </w:rPr>
        <w:t>好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0"/>
          <w:sz w:val="31"/>
          <w:szCs w:val="31"/>
        </w:rPr>
        <w:t>评</w:t>
      </w:r>
      <w:r>
        <w:rPr>
          <w:rFonts w:ascii="仿宋" w:hAnsi="仿宋" w:eastAsia="仿宋" w:cs="仿宋"/>
          <w:spacing w:val="-6"/>
          <w:sz w:val="31"/>
          <w:szCs w:val="31"/>
        </w:rPr>
        <w:t>率</w:t>
      </w:r>
      <w:r>
        <w:rPr>
          <w:rFonts w:ascii="仿宋" w:hAnsi="仿宋" w:eastAsia="仿宋" w:cs="仿宋"/>
          <w:spacing w:val="-5"/>
          <w:sz w:val="31"/>
          <w:szCs w:val="31"/>
        </w:rPr>
        <w:t xml:space="preserve"> 100%。</w:t>
      </w:r>
    </w:p>
    <w:p>
      <w:pPr>
        <w:spacing w:line="223" w:lineRule="auto"/>
        <w:ind w:left="65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9"/>
          <w:sz w:val="31"/>
          <w:szCs w:val="31"/>
        </w:rPr>
        <w:t>完</w:t>
      </w:r>
      <w:r>
        <w:rPr>
          <w:rFonts w:ascii="楷体" w:hAnsi="楷体" w:eastAsia="楷体" w:cs="楷体"/>
          <w:spacing w:val="7"/>
          <w:sz w:val="31"/>
          <w:szCs w:val="31"/>
        </w:rPr>
        <w:t>成时限：持续推进</w:t>
      </w:r>
    </w:p>
    <w:p>
      <w:pPr>
        <w:spacing w:before="201" w:line="221" w:lineRule="auto"/>
        <w:ind w:left="64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6"/>
          <w:sz w:val="31"/>
          <w:szCs w:val="31"/>
        </w:rPr>
        <w:t>责</w:t>
      </w:r>
      <w:r>
        <w:rPr>
          <w:rFonts w:ascii="楷体" w:hAnsi="楷体" w:eastAsia="楷体" w:cs="楷体"/>
          <w:spacing w:val="9"/>
          <w:sz w:val="31"/>
          <w:szCs w:val="31"/>
        </w:rPr>
        <w:t>任单位：县政务服务和大数据管理局、县直相关单位</w:t>
      </w:r>
    </w:p>
    <w:p>
      <w:pPr>
        <w:spacing w:before="204" w:line="351" w:lineRule="auto"/>
        <w:ind w:left="2" w:firstLine="66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12.持续</w:t>
      </w:r>
      <w:r>
        <w:rPr>
          <w:rFonts w:ascii="仿宋" w:hAnsi="仿宋" w:eastAsia="仿宋" w:cs="仿宋"/>
          <w:spacing w:val="5"/>
          <w:sz w:val="31"/>
          <w:szCs w:val="31"/>
        </w:rPr>
        <w:t>做</w:t>
      </w:r>
      <w:r>
        <w:rPr>
          <w:rFonts w:ascii="仿宋" w:hAnsi="仿宋" w:eastAsia="仿宋" w:cs="仿宋"/>
          <w:spacing w:val="4"/>
          <w:sz w:val="31"/>
          <w:szCs w:val="31"/>
        </w:rPr>
        <w:t>好政务服务咨询投诉工作。 畅通咨询投诉渠道。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本</w:t>
      </w:r>
      <w:r>
        <w:rPr>
          <w:rFonts w:ascii="仿宋" w:hAnsi="仿宋" w:eastAsia="仿宋" w:cs="仿宋"/>
          <w:spacing w:val="7"/>
          <w:sz w:val="31"/>
          <w:szCs w:val="31"/>
        </w:rPr>
        <w:t>部门在政务服务大厅设立了投诉咨询台、政务服务网、信箱、</w:t>
      </w:r>
    </w:p>
    <w:p>
      <w:pPr>
        <w:sectPr>
          <w:footerReference r:id="rId129" w:type="default"/>
          <w:pgSz w:w="11906" w:h="16839"/>
          <w:pgMar w:top="400" w:right="1479" w:bottom="1439" w:left="1541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0" w:line="343" w:lineRule="auto"/>
        <w:ind w:left="8" w:firstLine="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邮件等方式，建立线上线下相融合的咨询投诉机制，不断畅通</w:t>
      </w:r>
      <w:r>
        <w:rPr>
          <w:rFonts w:ascii="仿宋" w:hAnsi="仿宋" w:eastAsia="仿宋" w:cs="仿宋"/>
          <w:sz w:val="31"/>
          <w:szCs w:val="31"/>
        </w:rPr>
        <w:t xml:space="preserve">咨 </w:t>
      </w:r>
      <w:r>
        <w:rPr>
          <w:rFonts w:ascii="仿宋" w:hAnsi="仿宋" w:eastAsia="仿宋" w:cs="仿宋"/>
          <w:spacing w:val="-4"/>
          <w:sz w:val="31"/>
          <w:szCs w:val="31"/>
        </w:rPr>
        <w:t>询投诉渠道</w:t>
      </w:r>
      <w:r>
        <w:rPr>
          <w:rFonts w:ascii="仿宋" w:hAnsi="仿宋" w:eastAsia="仿宋" w:cs="仿宋"/>
          <w:spacing w:val="-2"/>
          <w:sz w:val="31"/>
          <w:szCs w:val="31"/>
        </w:rPr>
        <w:t>，及时回应诉求。本单位还明确专责人员，及时接收、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处</w:t>
      </w:r>
      <w:r>
        <w:rPr>
          <w:rFonts w:ascii="仿宋" w:hAnsi="仿宋" w:eastAsia="仿宋" w:cs="仿宋"/>
          <w:spacing w:val="7"/>
          <w:sz w:val="31"/>
          <w:szCs w:val="31"/>
        </w:rPr>
        <w:t>理</w:t>
      </w:r>
      <w:r>
        <w:rPr>
          <w:rFonts w:ascii="仿宋" w:hAnsi="仿宋" w:eastAsia="仿宋" w:cs="仿宋"/>
          <w:spacing w:val="5"/>
          <w:sz w:val="31"/>
          <w:szCs w:val="31"/>
        </w:rPr>
        <w:t>涉及本地区本部门的咨询投诉，实现企业群众诉求件件有落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实、事事</w:t>
      </w:r>
      <w:r>
        <w:rPr>
          <w:rFonts w:ascii="仿宋" w:hAnsi="仿宋" w:eastAsia="仿宋" w:cs="仿宋"/>
          <w:spacing w:val="7"/>
          <w:sz w:val="31"/>
          <w:szCs w:val="31"/>
        </w:rPr>
        <w:t>有</w:t>
      </w:r>
      <w:r>
        <w:rPr>
          <w:rFonts w:ascii="仿宋" w:hAnsi="仿宋" w:eastAsia="仿宋" w:cs="仿宋"/>
          <w:spacing w:val="4"/>
          <w:sz w:val="31"/>
          <w:szCs w:val="31"/>
        </w:rPr>
        <w:t>回应，咨询投诉按期办结率达到 100%。</w:t>
      </w:r>
    </w:p>
    <w:p>
      <w:pPr>
        <w:spacing w:line="223" w:lineRule="auto"/>
        <w:ind w:left="65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9"/>
          <w:sz w:val="31"/>
          <w:szCs w:val="31"/>
        </w:rPr>
        <w:t>完</w:t>
      </w:r>
      <w:r>
        <w:rPr>
          <w:rFonts w:ascii="楷体" w:hAnsi="楷体" w:eastAsia="楷体" w:cs="楷体"/>
          <w:spacing w:val="7"/>
          <w:sz w:val="31"/>
          <w:szCs w:val="31"/>
        </w:rPr>
        <w:t>成时限：持续推进</w:t>
      </w:r>
    </w:p>
    <w:p>
      <w:pPr>
        <w:spacing w:before="201" w:line="221" w:lineRule="auto"/>
        <w:ind w:left="647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6"/>
          <w:sz w:val="31"/>
          <w:szCs w:val="31"/>
        </w:rPr>
        <w:t>责</w:t>
      </w:r>
      <w:r>
        <w:rPr>
          <w:rFonts w:ascii="楷体" w:hAnsi="楷体" w:eastAsia="楷体" w:cs="楷体"/>
          <w:spacing w:val="9"/>
          <w:sz w:val="31"/>
          <w:szCs w:val="31"/>
        </w:rPr>
        <w:t>任单位：县政务服务和大数据管理局、县直相关单位</w:t>
      </w:r>
    </w:p>
    <w:p>
      <w:pPr>
        <w:spacing w:before="205" w:line="343" w:lineRule="auto"/>
        <w:ind w:left="11" w:right="4" w:firstLine="63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6"/>
          <w:sz w:val="31"/>
          <w:szCs w:val="31"/>
        </w:rPr>
        <w:t>1</w:t>
      </w:r>
      <w:r>
        <w:rPr>
          <w:rFonts w:ascii="仿宋" w:hAnsi="仿宋" w:eastAsia="仿宋" w:cs="仿宋"/>
          <w:spacing w:val="-8"/>
          <w:sz w:val="31"/>
          <w:szCs w:val="31"/>
        </w:rPr>
        <w:t>3.开展“百人进百企服务零距离”活动。全县政务服务系统，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4"/>
          <w:sz w:val="31"/>
          <w:szCs w:val="31"/>
        </w:rPr>
        <w:t>开展</w:t>
      </w:r>
      <w:r>
        <w:rPr>
          <w:rFonts w:ascii="仿宋" w:hAnsi="仿宋" w:eastAsia="仿宋" w:cs="仿宋"/>
          <w:spacing w:val="-1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7"/>
          <w:sz w:val="31"/>
          <w:szCs w:val="31"/>
        </w:rPr>
        <w:t>“百人进百企服务零距离”活动，通过结对服务企业等方式，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9"/>
          <w:sz w:val="31"/>
          <w:szCs w:val="31"/>
        </w:rPr>
        <w:t>深</w:t>
      </w:r>
      <w:r>
        <w:rPr>
          <w:rFonts w:ascii="仿宋" w:hAnsi="仿宋" w:eastAsia="仿宋" w:cs="仿宋"/>
          <w:spacing w:val="-15"/>
          <w:sz w:val="31"/>
          <w:szCs w:val="31"/>
        </w:rPr>
        <w:t>入了解企业生产经营状况和困难，及时掌握企业的需求，做到“企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0"/>
          <w:sz w:val="31"/>
          <w:szCs w:val="31"/>
        </w:rPr>
        <w:t>业</w:t>
      </w:r>
      <w:r>
        <w:rPr>
          <w:rFonts w:ascii="仿宋" w:hAnsi="仿宋" w:eastAsia="仿宋" w:cs="仿宋"/>
          <w:spacing w:val="-9"/>
          <w:sz w:val="31"/>
          <w:szCs w:val="31"/>
        </w:rPr>
        <w:t>有</w:t>
      </w:r>
      <w:r>
        <w:rPr>
          <w:rFonts w:ascii="仿宋" w:hAnsi="仿宋" w:eastAsia="仿宋" w:cs="仿宋"/>
          <w:spacing w:val="-5"/>
          <w:sz w:val="31"/>
          <w:szCs w:val="31"/>
        </w:rPr>
        <w:t>呼、我有所应，企业有难、我有所帮”，增强企业对政务服务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的获得</w:t>
      </w:r>
      <w:r>
        <w:rPr>
          <w:rFonts w:ascii="仿宋" w:hAnsi="仿宋" w:eastAsia="仿宋" w:cs="仿宋"/>
          <w:spacing w:val="-3"/>
          <w:sz w:val="31"/>
          <w:szCs w:val="31"/>
        </w:rPr>
        <w:t>感</w:t>
      </w:r>
      <w:r>
        <w:rPr>
          <w:rFonts w:ascii="仿宋" w:hAnsi="仿宋" w:eastAsia="仿宋" w:cs="仿宋"/>
          <w:spacing w:val="-2"/>
          <w:sz w:val="31"/>
          <w:szCs w:val="31"/>
        </w:rPr>
        <w:t>和体验感，提升企业对政务服务的满意度和好评率。</w:t>
      </w:r>
    </w:p>
    <w:p>
      <w:pPr>
        <w:spacing w:line="223" w:lineRule="auto"/>
        <w:ind w:left="65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9"/>
          <w:sz w:val="31"/>
          <w:szCs w:val="31"/>
        </w:rPr>
        <w:t>完</w:t>
      </w:r>
      <w:r>
        <w:rPr>
          <w:rFonts w:ascii="楷体" w:hAnsi="楷体" w:eastAsia="楷体" w:cs="楷体"/>
          <w:spacing w:val="7"/>
          <w:sz w:val="31"/>
          <w:szCs w:val="31"/>
        </w:rPr>
        <w:t>成时限：持续推进</w:t>
      </w:r>
    </w:p>
    <w:p>
      <w:pPr>
        <w:spacing w:before="201" w:line="221" w:lineRule="auto"/>
        <w:ind w:left="647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6"/>
          <w:sz w:val="31"/>
          <w:szCs w:val="31"/>
        </w:rPr>
        <w:t>责</w:t>
      </w:r>
      <w:r>
        <w:rPr>
          <w:rFonts w:ascii="楷体" w:hAnsi="楷体" w:eastAsia="楷体" w:cs="楷体"/>
          <w:spacing w:val="9"/>
          <w:sz w:val="31"/>
          <w:szCs w:val="31"/>
        </w:rPr>
        <w:t>任单位：县政务服务和大数据管理局、县直相关单位</w:t>
      </w:r>
    </w:p>
    <w:p>
      <w:pPr>
        <w:spacing w:before="205" w:line="228" w:lineRule="auto"/>
        <w:ind w:left="669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4"/>
          <w:sz w:val="31"/>
          <w:szCs w:val="31"/>
        </w:rPr>
        <w:t>四、保障措</w:t>
      </w:r>
      <w:r>
        <w:rPr>
          <w:rFonts w:ascii="黑体" w:hAnsi="黑体" w:eastAsia="黑体" w:cs="黑体"/>
          <w:spacing w:val="3"/>
          <w:sz w:val="31"/>
          <w:szCs w:val="31"/>
        </w:rPr>
        <w:t>施</w:t>
      </w:r>
    </w:p>
    <w:p>
      <w:pPr>
        <w:spacing w:before="193" w:line="343" w:lineRule="auto"/>
        <w:ind w:left="12" w:right="6" w:firstLine="625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-1"/>
          <w:sz w:val="31"/>
          <w:szCs w:val="31"/>
        </w:rPr>
        <w:t>( 一 ) 加强组织领导。</w:t>
      </w:r>
      <w:r>
        <w:rPr>
          <w:rFonts w:ascii="仿宋" w:hAnsi="仿宋" w:eastAsia="仿宋" w:cs="仿宋"/>
          <w:spacing w:val="-1"/>
          <w:sz w:val="31"/>
          <w:szCs w:val="31"/>
        </w:rPr>
        <w:t>县直相关</w:t>
      </w:r>
      <w:r>
        <w:rPr>
          <w:rFonts w:ascii="仿宋" w:hAnsi="仿宋" w:eastAsia="仿宋" w:cs="仿宋"/>
          <w:sz w:val="31"/>
          <w:szCs w:val="31"/>
        </w:rPr>
        <w:t xml:space="preserve">单位要高度重视，按照本方 </w:t>
      </w:r>
      <w:r>
        <w:rPr>
          <w:rFonts w:ascii="仿宋" w:hAnsi="仿宋" w:eastAsia="仿宋" w:cs="仿宋"/>
          <w:spacing w:val="16"/>
          <w:sz w:val="31"/>
          <w:szCs w:val="31"/>
        </w:rPr>
        <w:t>案</w:t>
      </w:r>
      <w:r>
        <w:rPr>
          <w:rFonts w:ascii="仿宋" w:hAnsi="仿宋" w:eastAsia="仿宋" w:cs="仿宋"/>
          <w:spacing w:val="8"/>
          <w:sz w:val="31"/>
          <w:szCs w:val="31"/>
        </w:rPr>
        <w:t>明确的目标任务和措施要求，细化工作举措，完善工作机制，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明确工作责任，严把工</w:t>
      </w:r>
      <w:r>
        <w:rPr>
          <w:rFonts w:ascii="仿宋" w:hAnsi="仿宋" w:eastAsia="仿宋" w:cs="仿宋"/>
          <w:spacing w:val="-2"/>
          <w:sz w:val="31"/>
          <w:szCs w:val="31"/>
        </w:rPr>
        <w:t>作时限，确保各项工作任务按时高效完成。</w:t>
      </w:r>
    </w:p>
    <w:p>
      <w:pPr>
        <w:spacing w:line="343" w:lineRule="auto"/>
        <w:ind w:right="95" w:firstLine="637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11"/>
          <w:sz w:val="31"/>
          <w:szCs w:val="31"/>
        </w:rPr>
        <w:t>(二) 畅通举报渠道。</w:t>
      </w:r>
      <w:r>
        <w:rPr>
          <w:rFonts w:ascii="仿宋" w:hAnsi="仿宋" w:eastAsia="仿宋" w:cs="仿宋"/>
          <w:spacing w:val="11"/>
          <w:sz w:val="31"/>
          <w:szCs w:val="31"/>
        </w:rPr>
        <w:t>畅通群众诉求渠道，积极引导企业</w:t>
      </w:r>
      <w:r>
        <w:rPr>
          <w:rFonts w:ascii="仿宋" w:hAnsi="仿宋" w:eastAsia="仿宋" w:cs="仿宋"/>
          <w:spacing w:val="7"/>
          <w:sz w:val="31"/>
          <w:szCs w:val="31"/>
        </w:rPr>
        <w:t>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群众参</w:t>
      </w:r>
      <w:r>
        <w:rPr>
          <w:rFonts w:ascii="仿宋" w:hAnsi="仿宋" w:eastAsia="仿宋" w:cs="仿宋"/>
          <w:spacing w:val="6"/>
          <w:sz w:val="31"/>
          <w:szCs w:val="31"/>
        </w:rPr>
        <w:t>与</w:t>
      </w:r>
      <w:r>
        <w:rPr>
          <w:rFonts w:ascii="仿宋" w:hAnsi="仿宋" w:eastAsia="仿宋" w:cs="仿宋"/>
          <w:spacing w:val="5"/>
          <w:sz w:val="31"/>
          <w:szCs w:val="31"/>
        </w:rPr>
        <w:t>专项整治工作，发挥社会舆论监督作用。县政务服务和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大数据</w:t>
      </w:r>
      <w:r>
        <w:rPr>
          <w:rFonts w:ascii="仿宋" w:hAnsi="仿宋" w:eastAsia="仿宋" w:cs="仿宋"/>
          <w:spacing w:val="6"/>
          <w:sz w:val="31"/>
          <w:szCs w:val="31"/>
        </w:rPr>
        <w:t>管</w:t>
      </w:r>
      <w:r>
        <w:rPr>
          <w:rFonts w:ascii="仿宋" w:hAnsi="仿宋" w:eastAsia="仿宋" w:cs="仿宋"/>
          <w:spacing w:val="5"/>
          <w:sz w:val="31"/>
          <w:szCs w:val="31"/>
        </w:rPr>
        <w:t>理局通过投诉电话、窗口受理投诉举报，将投诉举报件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转</w:t>
      </w:r>
      <w:r>
        <w:rPr>
          <w:rFonts w:ascii="仿宋" w:hAnsi="仿宋" w:eastAsia="仿宋" w:cs="仿宋"/>
          <w:spacing w:val="9"/>
          <w:sz w:val="31"/>
          <w:szCs w:val="31"/>
        </w:rPr>
        <w:t>业务窗口工作人员后，纳入投诉登记台账。</w:t>
      </w:r>
    </w:p>
    <w:p>
      <w:pPr>
        <w:spacing w:before="1" w:line="220" w:lineRule="auto"/>
        <w:ind w:left="637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11"/>
          <w:sz w:val="31"/>
          <w:szCs w:val="31"/>
        </w:rPr>
        <w:t>(</w:t>
      </w:r>
      <w:r>
        <w:rPr>
          <w:rFonts w:ascii="楷体" w:hAnsi="楷体" w:eastAsia="楷体" w:cs="楷体"/>
          <w:spacing w:val="8"/>
          <w:sz w:val="31"/>
          <w:szCs w:val="31"/>
        </w:rPr>
        <w:t>三)强化督查考核。</w:t>
      </w:r>
      <w:r>
        <w:rPr>
          <w:rFonts w:ascii="仿宋" w:hAnsi="仿宋" w:eastAsia="仿宋" w:cs="仿宋"/>
          <w:spacing w:val="8"/>
          <w:sz w:val="31"/>
          <w:szCs w:val="31"/>
        </w:rPr>
        <w:t>按照全市年度营商环境评价工作安排，</w:t>
      </w:r>
    </w:p>
    <w:p>
      <w:pPr>
        <w:sectPr>
          <w:footerReference r:id="rId130" w:type="default"/>
          <w:pgSz w:w="11906" w:h="16839"/>
          <w:pgMar w:top="400" w:right="1435" w:bottom="1439" w:left="1538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0" w:line="347" w:lineRule="auto"/>
        <w:ind w:firstLine="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开</w:t>
      </w:r>
      <w:r>
        <w:rPr>
          <w:rFonts w:ascii="仿宋" w:hAnsi="仿宋" w:eastAsia="仿宋" w:cs="仿宋"/>
          <w:spacing w:val="5"/>
          <w:sz w:val="31"/>
          <w:szCs w:val="31"/>
        </w:rPr>
        <w:t>展政务服务提升专项行动督查考核工作。加大日常督导和暗访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力度</w:t>
      </w:r>
      <w:r>
        <w:rPr>
          <w:rFonts w:ascii="仿宋" w:hAnsi="仿宋" w:eastAsia="仿宋" w:cs="仿宋"/>
          <w:spacing w:val="9"/>
          <w:sz w:val="31"/>
          <w:szCs w:val="31"/>
        </w:rPr>
        <w:t>，</w:t>
      </w:r>
      <w:r>
        <w:rPr>
          <w:rFonts w:ascii="仿宋" w:hAnsi="仿宋" w:eastAsia="仿宋" w:cs="仿宋"/>
          <w:spacing w:val="6"/>
          <w:sz w:val="31"/>
          <w:szCs w:val="31"/>
        </w:rPr>
        <w:t>年内不定期开展专项督查工作，动态跟踪工作进展情况，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实行</w:t>
      </w:r>
      <w:r>
        <w:rPr>
          <w:rFonts w:ascii="仿宋" w:hAnsi="仿宋" w:eastAsia="仿宋" w:cs="仿宋"/>
          <w:spacing w:val="9"/>
          <w:sz w:val="31"/>
          <w:szCs w:val="31"/>
        </w:rPr>
        <w:t>台</w:t>
      </w:r>
      <w:r>
        <w:rPr>
          <w:rFonts w:ascii="仿宋" w:hAnsi="仿宋" w:eastAsia="仿宋" w:cs="仿宋"/>
          <w:spacing w:val="6"/>
          <w:sz w:val="31"/>
          <w:szCs w:val="31"/>
        </w:rPr>
        <w:t>账式、清单式管理，对落实不力、进展缓慢的进行通报；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对</w:t>
      </w:r>
      <w:r>
        <w:rPr>
          <w:rFonts w:ascii="仿宋" w:hAnsi="仿宋" w:eastAsia="仿宋" w:cs="仿宋"/>
          <w:spacing w:val="9"/>
          <w:sz w:val="31"/>
          <w:szCs w:val="31"/>
        </w:rPr>
        <w:t>工</w:t>
      </w:r>
      <w:r>
        <w:rPr>
          <w:rFonts w:ascii="仿宋" w:hAnsi="仿宋" w:eastAsia="仿宋" w:cs="仿宋"/>
          <w:spacing w:val="8"/>
          <w:sz w:val="31"/>
          <w:szCs w:val="31"/>
        </w:rPr>
        <w:t>作积极主动、成效显著的予以宣传表彰。</w:t>
      </w:r>
    </w:p>
    <w:p>
      <w:pPr>
        <w:sectPr>
          <w:footerReference r:id="rId131" w:type="default"/>
          <w:pgSz w:w="11906" w:h="16839"/>
          <w:pgMar w:top="400" w:right="1492" w:bottom="1439" w:left="1550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0" w:line="226" w:lineRule="auto"/>
        <w:ind w:left="30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18"/>
          <w:sz w:val="31"/>
          <w:szCs w:val="31"/>
        </w:rPr>
        <w:t>附</w:t>
      </w:r>
      <w:r>
        <w:rPr>
          <w:rFonts w:ascii="黑体" w:hAnsi="黑体" w:eastAsia="黑体" w:cs="黑体"/>
          <w:spacing w:val="-15"/>
          <w:sz w:val="31"/>
          <w:szCs w:val="31"/>
        </w:rPr>
        <w:t>件13</w:t>
      </w:r>
    </w:p>
    <w:p>
      <w:pPr>
        <w:spacing w:line="475" w:lineRule="auto"/>
        <w:rPr>
          <w:rFonts w:ascii="Arial"/>
          <w:sz w:val="21"/>
        </w:rPr>
      </w:pPr>
    </w:p>
    <w:p>
      <w:pPr>
        <w:spacing w:before="185" w:line="187" w:lineRule="auto"/>
        <w:ind w:left="1339"/>
        <w:rPr>
          <w:rFonts w:ascii="微软雅黑" w:hAnsi="微软雅黑" w:eastAsia="微软雅黑" w:cs="微软雅黑"/>
          <w:sz w:val="43"/>
          <w:szCs w:val="43"/>
        </w:rPr>
      </w:pPr>
      <w:r>
        <w:rPr>
          <w:rFonts w:ascii="微软雅黑" w:hAnsi="微软雅黑" w:eastAsia="微软雅黑" w:cs="微软雅黑"/>
          <w:spacing w:val="10"/>
          <w:sz w:val="43"/>
          <w:szCs w:val="43"/>
        </w:rPr>
        <w:t>温县市场监管提升专项行动方</w:t>
      </w:r>
      <w:r>
        <w:rPr>
          <w:rFonts w:ascii="微软雅黑" w:hAnsi="微软雅黑" w:eastAsia="微软雅黑" w:cs="微软雅黑"/>
          <w:spacing w:val="8"/>
          <w:sz w:val="43"/>
          <w:szCs w:val="43"/>
        </w:rPr>
        <w:t>案</w:t>
      </w:r>
    </w:p>
    <w:p>
      <w:pPr>
        <w:spacing w:line="291" w:lineRule="auto"/>
        <w:rPr>
          <w:rFonts w:ascii="Arial"/>
          <w:sz w:val="21"/>
        </w:rPr>
      </w:pPr>
    </w:p>
    <w:p>
      <w:pPr>
        <w:spacing w:line="291" w:lineRule="auto"/>
        <w:rPr>
          <w:rFonts w:ascii="Arial"/>
          <w:sz w:val="21"/>
        </w:rPr>
      </w:pPr>
    </w:p>
    <w:p>
      <w:pPr>
        <w:spacing w:before="100" w:line="343" w:lineRule="auto"/>
        <w:ind w:left="8" w:right="6" w:firstLine="65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为进一步</w:t>
      </w:r>
      <w:r>
        <w:rPr>
          <w:rFonts w:ascii="仿宋" w:hAnsi="仿宋" w:eastAsia="仿宋" w:cs="仿宋"/>
          <w:spacing w:val="4"/>
          <w:sz w:val="31"/>
          <w:szCs w:val="31"/>
        </w:rPr>
        <w:t>提升市场监管综合效能，通过优化监管，切实管出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公平</w:t>
      </w:r>
      <w:r>
        <w:rPr>
          <w:rFonts w:ascii="仿宋" w:hAnsi="仿宋" w:eastAsia="仿宋" w:cs="仿宋"/>
          <w:spacing w:val="5"/>
          <w:sz w:val="31"/>
          <w:szCs w:val="31"/>
        </w:rPr>
        <w:t>、管出效率，营造公平公正的市场环境，在市场监管领域打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造优化营商环境的 “温县模式</w:t>
      </w:r>
      <w:r>
        <w:rPr>
          <w:rFonts w:ascii="仿宋" w:hAnsi="仿宋" w:eastAsia="仿宋" w:cs="仿宋"/>
          <w:spacing w:val="1"/>
          <w:sz w:val="31"/>
          <w:szCs w:val="31"/>
        </w:rPr>
        <w:t>”，结合我县实际，制定本方案。</w:t>
      </w:r>
    </w:p>
    <w:p>
      <w:pPr>
        <w:spacing w:line="506" w:lineRule="exact"/>
        <w:ind w:left="660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7"/>
          <w:position w:val="4"/>
          <w:sz w:val="31"/>
          <w:szCs w:val="31"/>
        </w:rPr>
        <w:t>一</w:t>
      </w:r>
      <w:r>
        <w:rPr>
          <w:rFonts w:ascii="黑体" w:hAnsi="黑体" w:eastAsia="黑体" w:cs="黑体"/>
          <w:spacing w:val="6"/>
          <w:position w:val="4"/>
          <w:sz w:val="31"/>
          <w:szCs w:val="31"/>
        </w:rPr>
        <w:t>、总体要求</w:t>
      </w:r>
    </w:p>
    <w:p>
      <w:pPr>
        <w:spacing w:before="70" w:line="343" w:lineRule="auto"/>
        <w:ind w:left="11" w:right="52" w:firstLine="68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以习</w:t>
      </w:r>
      <w:r>
        <w:rPr>
          <w:rFonts w:ascii="仿宋" w:hAnsi="仿宋" w:eastAsia="仿宋" w:cs="仿宋"/>
          <w:spacing w:val="3"/>
          <w:sz w:val="31"/>
          <w:szCs w:val="31"/>
        </w:rPr>
        <w:t>近平新时代中国特色社会主义思想为指导，全面贯彻落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实</w:t>
      </w:r>
      <w:r>
        <w:rPr>
          <w:rFonts w:ascii="仿宋" w:hAnsi="仿宋" w:eastAsia="仿宋" w:cs="仿宋"/>
          <w:spacing w:val="7"/>
          <w:sz w:val="31"/>
          <w:szCs w:val="31"/>
        </w:rPr>
        <w:t>党</w:t>
      </w:r>
      <w:r>
        <w:rPr>
          <w:rFonts w:ascii="仿宋" w:hAnsi="仿宋" w:eastAsia="仿宋" w:cs="仿宋"/>
          <w:spacing w:val="5"/>
          <w:sz w:val="31"/>
          <w:szCs w:val="31"/>
        </w:rPr>
        <w:t>的十九大和十九届二中、三中、四中、五中全会精神，严格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按照</w:t>
      </w:r>
      <w:r>
        <w:rPr>
          <w:rFonts w:ascii="仿宋" w:hAnsi="仿宋" w:eastAsia="仿宋" w:cs="仿宋"/>
          <w:spacing w:val="5"/>
          <w:sz w:val="31"/>
          <w:szCs w:val="31"/>
        </w:rPr>
        <w:t>打造市场化、法治化、国际化营商环境的相关要求，立足我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县</w:t>
      </w:r>
      <w:r>
        <w:rPr>
          <w:rFonts w:ascii="仿宋" w:hAnsi="仿宋" w:eastAsia="仿宋" w:cs="仿宋"/>
          <w:spacing w:val="9"/>
          <w:sz w:val="31"/>
          <w:szCs w:val="31"/>
        </w:rPr>
        <w:t>实</w:t>
      </w:r>
      <w:r>
        <w:rPr>
          <w:rFonts w:ascii="仿宋" w:hAnsi="仿宋" w:eastAsia="仿宋" w:cs="仿宋"/>
          <w:spacing w:val="5"/>
          <w:sz w:val="31"/>
          <w:szCs w:val="31"/>
        </w:rPr>
        <w:t>际，对标国内国际一流水平，坚持完善机制与加快发展并举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的原则，瞄准关键关口狠抓提升，持续优化营商环境</w:t>
      </w:r>
      <w:r>
        <w:rPr>
          <w:rFonts w:ascii="仿宋" w:hAnsi="仿宋" w:eastAsia="仿宋" w:cs="仿宋"/>
          <w:spacing w:val="7"/>
          <w:sz w:val="31"/>
          <w:szCs w:val="31"/>
        </w:rPr>
        <w:t>。</w:t>
      </w:r>
    </w:p>
    <w:p>
      <w:pPr>
        <w:spacing w:line="410" w:lineRule="exact"/>
        <w:ind w:left="659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position w:val="2"/>
          <w:sz w:val="31"/>
          <w:szCs w:val="31"/>
        </w:rPr>
        <w:t>二</w:t>
      </w:r>
      <w:r>
        <w:rPr>
          <w:rFonts w:ascii="黑体" w:hAnsi="黑体" w:eastAsia="黑体" w:cs="黑体"/>
          <w:spacing w:val="6"/>
          <w:position w:val="2"/>
          <w:sz w:val="31"/>
          <w:szCs w:val="31"/>
        </w:rPr>
        <w:t>、工作目标</w:t>
      </w:r>
    </w:p>
    <w:p>
      <w:pPr>
        <w:spacing w:before="167" w:line="345" w:lineRule="auto"/>
        <w:ind w:firstLine="69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"/>
          <w:sz w:val="31"/>
          <w:szCs w:val="31"/>
        </w:rPr>
        <w:t>以 “双随机、一公开”监管为基本手</w:t>
      </w:r>
      <w:r>
        <w:rPr>
          <w:rFonts w:ascii="仿宋" w:hAnsi="仿宋" w:eastAsia="仿宋" w:cs="仿宋"/>
          <w:sz w:val="31"/>
          <w:szCs w:val="31"/>
        </w:rPr>
        <w:t xml:space="preserve">段、重点监管为补充、 </w:t>
      </w:r>
      <w:r>
        <w:rPr>
          <w:rFonts w:ascii="仿宋" w:hAnsi="仿宋" w:eastAsia="仿宋" w:cs="仿宋"/>
          <w:spacing w:val="10"/>
          <w:sz w:val="31"/>
          <w:szCs w:val="31"/>
        </w:rPr>
        <w:t>信用监</w:t>
      </w:r>
      <w:r>
        <w:rPr>
          <w:rFonts w:ascii="仿宋" w:hAnsi="仿宋" w:eastAsia="仿宋" w:cs="仿宋"/>
          <w:spacing w:val="8"/>
          <w:sz w:val="31"/>
          <w:szCs w:val="31"/>
        </w:rPr>
        <w:t>管</w:t>
      </w:r>
      <w:r>
        <w:rPr>
          <w:rFonts w:ascii="仿宋" w:hAnsi="仿宋" w:eastAsia="仿宋" w:cs="仿宋"/>
          <w:spacing w:val="5"/>
          <w:sz w:val="31"/>
          <w:szCs w:val="31"/>
        </w:rPr>
        <w:t>为基础的新型监管体制进一步成熟，市场环境更加公平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0"/>
          <w:sz w:val="31"/>
          <w:szCs w:val="31"/>
        </w:rPr>
        <w:t>有</w:t>
      </w:r>
      <w:r>
        <w:rPr>
          <w:rFonts w:ascii="仿宋" w:hAnsi="仿宋" w:eastAsia="仿宋" w:cs="仿宋"/>
          <w:spacing w:val="13"/>
          <w:sz w:val="31"/>
          <w:szCs w:val="31"/>
        </w:rPr>
        <w:t>序</w:t>
      </w:r>
      <w:r>
        <w:rPr>
          <w:rFonts w:ascii="仿宋" w:hAnsi="仿宋" w:eastAsia="仿宋" w:cs="仿宋"/>
          <w:spacing w:val="10"/>
          <w:sz w:val="31"/>
          <w:szCs w:val="31"/>
        </w:rPr>
        <w:t>，涉及市场监管的关键指标大幅提升。2021 年底市场监管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领域 “双随</w:t>
      </w:r>
      <w:r>
        <w:rPr>
          <w:rFonts w:ascii="仿宋" w:hAnsi="仿宋" w:eastAsia="仿宋" w:cs="仿宋"/>
          <w:sz w:val="31"/>
          <w:szCs w:val="31"/>
        </w:rPr>
        <w:t xml:space="preserve">机、一公开”监管覆盖率达到 91%。对依法注册登记 </w:t>
      </w:r>
      <w:r>
        <w:rPr>
          <w:rFonts w:ascii="仿宋" w:hAnsi="仿宋" w:eastAsia="仿宋" w:cs="仿宋"/>
          <w:spacing w:val="10"/>
          <w:sz w:val="31"/>
          <w:szCs w:val="31"/>
        </w:rPr>
        <w:t>的各类企</w:t>
      </w:r>
      <w:r>
        <w:rPr>
          <w:rFonts w:ascii="仿宋" w:hAnsi="仿宋" w:eastAsia="仿宋" w:cs="仿宋"/>
          <w:spacing w:val="6"/>
          <w:sz w:val="31"/>
          <w:szCs w:val="31"/>
        </w:rPr>
        <w:t>业</w:t>
      </w:r>
      <w:r>
        <w:rPr>
          <w:rFonts w:ascii="仿宋" w:hAnsi="仿宋" w:eastAsia="仿宋" w:cs="仿宋"/>
          <w:spacing w:val="5"/>
          <w:sz w:val="31"/>
          <w:szCs w:val="31"/>
        </w:rPr>
        <w:t>、个体工商户、农民专业合作社等适用一般程序做出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行</w:t>
      </w:r>
      <w:r>
        <w:rPr>
          <w:rFonts w:ascii="仿宋" w:hAnsi="仿宋" w:eastAsia="仿宋" w:cs="仿宋"/>
          <w:spacing w:val="8"/>
          <w:sz w:val="31"/>
          <w:szCs w:val="31"/>
        </w:rPr>
        <w:t>政</w:t>
      </w:r>
      <w:r>
        <w:rPr>
          <w:rFonts w:ascii="仿宋" w:hAnsi="仿宋" w:eastAsia="仿宋" w:cs="仿宋"/>
          <w:spacing w:val="5"/>
          <w:sz w:val="31"/>
          <w:szCs w:val="31"/>
        </w:rPr>
        <w:t>处罚决定的相关信息自做出或改变之日起 20 个工作日内通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过国家</w:t>
      </w:r>
      <w:r>
        <w:rPr>
          <w:rFonts w:ascii="仿宋" w:hAnsi="仿宋" w:eastAsia="仿宋" w:cs="仿宋"/>
          <w:spacing w:val="8"/>
          <w:sz w:val="31"/>
          <w:szCs w:val="31"/>
        </w:rPr>
        <w:t>企</w:t>
      </w:r>
      <w:r>
        <w:rPr>
          <w:rFonts w:ascii="仿宋" w:hAnsi="仿宋" w:eastAsia="仿宋" w:cs="仿宋"/>
          <w:spacing w:val="5"/>
          <w:sz w:val="31"/>
          <w:szCs w:val="31"/>
        </w:rPr>
        <w:t>业信用信息公示系统进行公示，除涉及国家安全、商业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秘</w:t>
      </w:r>
      <w:r>
        <w:rPr>
          <w:rFonts w:ascii="仿宋" w:hAnsi="仿宋" w:eastAsia="仿宋" w:cs="仿宋"/>
          <w:spacing w:val="6"/>
          <w:sz w:val="31"/>
          <w:szCs w:val="31"/>
        </w:rPr>
        <w:t>密</w:t>
      </w:r>
      <w:r>
        <w:rPr>
          <w:rFonts w:ascii="仿宋" w:hAnsi="仿宋" w:eastAsia="仿宋" w:cs="仿宋"/>
          <w:spacing w:val="5"/>
          <w:sz w:val="31"/>
          <w:szCs w:val="31"/>
        </w:rPr>
        <w:t>和个人隐私事项外的行政处罚信息公开率达到 100%。 与国</w:t>
      </w:r>
    </w:p>
    <w:p>
      <w:pPr>
        <w:sectPr>
          <w:footerReference r:id="rId132" w:type="default"/>
          <w:pgSz w:w="11906" w:h="16839"/>
          <w:pgMar w:top="400" w:right="1479" w:bottom="1439" w:left="1533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220" w:lineRule="auto"/>
        <w:ind w:left="1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4"/>
          <w:sz w:val="31"/>
          <w:szCs w:val="31"/>
        </w:rPr>
        <w:t>家</w:t>
      </w:r>
      <w:r>
        <w:rPr>
          <w:rFonts w:ascii="仿宋" w:hAnsi="仿宋" w:eastAsia="仿宋" w:cs="仿宋"/>
          <w:spacing w:val="8"/>
          <w:sz w:val="31"/>
          <w:szCs w:val="31"/>
        </w:rPr>
        <w:t>互联网+监管数据共享水平和质量稳步提升。</w:t>
      </w:r>
    </w:p>
    <w:p>
      <w:pPr>
        <w:spacing w:before="207" w:line="237" w:lineRule="auto"/>
        <w:ind w:left="65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6"/>
          <w:sz w:val="31"/>
          <w:szCs w:val="31"/>
        </w:rPr>
        <w:t>三、主要举措</w:t>
      </w:r>
    </w:p>
    <w:p>
      <w:pPr>
        <w:spacing w:before="177" w:line="225" w:lineRule="auto"/>
        <w:ind w:left="63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8"/>
          <w:sz w:val="31"/>
          <w:szCs w:val="31"/>
        </w:rPr>
        <w:t xml:space="preserve">( </w:t>
      </w:r>
      <w:r>
        <w:rPr>
          <w:rFonts w:ascii="楷体" w:hAnsi="楷体" w:eastAsia="楷体" w:cs="楷体"/>
          <w:spacing w:val="-4"/>
          <w:sz w:val="31"/>
          <w:szCs w:val="31"/>
        </w:rPr>
        <w:t>一 ) 健全 “双随机、一公开”监管常态化机制</w:t>
      </w:r>
    </w:p>
    <w:p>
      <w:pPr>
        <w:spacing w:before="199" w:line="343" w:lineRule="auto"/>
        <w:ind w:left="2" w:firstLine="63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依</w:t>
      </w:r>
      <w:r>
        <w:rPr>
          <w:rFonts w:ascii="仿宋" w:hAnsi="仿宋" w:eastAsia="仿宋" w:cs="仿宋"/>
          <w:spacing w:val="5"/>
          <w:sz w:val="31"/>
          <w:szCs w:val="31"/>
        </w:rPr>
        <w:t>托全省统一的“双随机、一公开”监管工作平台，制定本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部门</w:t>
      </w:r>
      <w:r>
        <w:rPr>
          <w:rFonts w:ascii="仿宋" w:hAnsi="仿宋" w:eastAsia="仿宋" w:cs="仿宋"/>
          <w:spacing w:val="8"/>
          <w:sz w:val="31"/>
          <w:szCs w:val="31"/>
        </w:rPr>
        <w:t>“</w:t>
      </w:r>
      <w:r>
        <w:rPr>
          <w:rFonts w:ascii="仿宋" w:hAnsi="仿宋" w:eastAsia="仿宋" w:cs="仿宋"/>
          <w:spacing w:val="5"/>
          <w:sz w:val="31"/>
          <w:szCs w:val="31"/>
        </w:rPr>
        <w:t>双随机、一公开”抽查检查事项清单、实施细则，建立并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完</w:t>
      </w:r>
      <w:r>
        <w:rPr>
          <w:rFonts w:ascii="仿宋" w:hAnsi="仿宋" w:eastAsia="仿宋" w:cs="仿宋"/>
          <w:spacing w:val="8"/>
          <w:sz w:val="31"/>
          <w:szCs w:val="31"/>
        </w:rPr>
        <w:t>善</w:t>
      </w:r>
      <w:r>
        <w:rPr>
          <w:rFonts w:ascii="仿宋" w:hAnsi="仿宋" w:eastAsia="仿宋" w:cs="仿宋"/>
          <w:spacing w:val="5"/>
          <w:sz w:val="31"/>
          <w:szCs w:val="31"/>
        </w:rPr>
        <w:t>执法人员库、检查对象库，积极组织开展本部门和部门联合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“</w:t>
      </w:r>
      <w:r>
        <w:rPr>
          <w:rFonts w:ascii="仿宋" w:hAnsi="仿宋" w:eastAsia="仿宋" w:cs="仿宋"/>
          <w:spacing w:val="9"/>
          <w:sz w:val="31"/>
          <w:szCs w:val="31"/>
        </w:rPr>
        <w:t>双随机、一公开”抽查检查；进一步完善 “双随机、一公开”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监管考核内容和考核方式</w:t>
      </w:r>
      <w:r>
        <w:rPr>
          <w:rFonts w:ascii="仿宋" w:hAnsi="仿宋" w:eastAsia="仿宋" w:cs="仿宋"/>
          <w:spacing w:val="7"/>
          <w:sz w:val="31"/>
          <w:szCs w:val="31"/>
        </w:rPr>
        <w:t>。</w:t>
      </w:r>
    </w:p>
    <w:p>
      <w:pPr>
        <w:spacing w:line="221" w:lineRule="auto"/>
        <w:ind w:left="66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6"/>
          <w:sz w:val="31"/>
          <w:szCs w:val="31"/>
        </w:rPr>
        <w:t>时</w:t>
      </w:r>
      <w:r>
        <w:rPr>
          <w:rFonts w:ascii="楷体" w:hAnsi="楷体" w:eastAsia="楷体" w:cs="楷体"/>
          <w:spacing w:val="-10"/>
          <w:sz w:val="31"/>
          <w:szCs w:val="31"/>
        </w:rPr>
        <w:t>间</w:t>
      </w:r>
      <w:r>
        <w:rPr>
          <w:rFonts w:ascii="楷体" w:hAnsi="楷体" w:eastAsia="楷体" w:cs="楷体"/>
          <w:spacing w:val="-8"/>
          <w:sz w:val="31"/>
          <w:szCs w:val="31"/>
        </w:rPr>
        <w:t>节点：2021 年 12 月</w:t>
      </w:r>
    </w:p>
    <w:p>
      <w:pPr>
        <w:spacing w:before="204" w:line="343" w:lineRule="auto"/>
        <w:ind w:left="28" w:right="270" w:firstLine="616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5"/>
          <w:sz w:val="31"/>
          <w:szCs w:val="31"/>
        </w:rPr>
        <w:t>责任单位：县市场监管局、县政务服务和大数据管理局、</w:t>
      </w:r>
      <w:r>
        <w:rPr>
          <w:rFonts w:ascii="楷体" w:hAnsi="楷体" w:eastAsia="楷体" w:cs="楷体"/>
          <w:spacing w:val="4"/>
          <w:sz w:val="31"/>
          <w:szCs w:val="31"/>
        </w:rPr>
        <w:t>县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6"/>
          <w:sz w:val="31"/>
          <w:szCs w:val="31"/>
        </w:rPr>
        <w:t>“</w:t>
      </w:r>
      <w:r>
        <w:rPr>
          <w:rFonts w:ascii="楷体" w:hAnsi="楷体" w:eastAsia="楷体" w:cs="楷体"/>
          <w:spacing w:val="15"/>
          <w:sz w:val="31"/>
          <w:szCs w:val="31"/>
        </w:rPr>
        <w:t>双</w:t>
      </w:r>
      <w:r>
        <w:rPr>
          <w:rFonts w:ascii="楷体" w:hAnsi="楷体" w:eastAsia="楷体" w:cs="楷体"/>
          <w:spacing w:val="8"/>
          <w:sz w:val="31"/>
          <w:szCs w:val="31"/>
        </w:rPr>
        <w:t>随机、一公开”工作领导小组各成员单位按职责分工负责</w:t>
      </w:r>
    </w:p>
    <w:p>
      <w:pPr>
        <w:spacing w:before="1" w:line="219" w:lineRule="auto"/>
        <w:ind w:left="63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27"/>
          <w:sz w:val="31"/>
          <w:szCs w:val="31"/>
        </w:rPr>
        <w:t>(</w:t>
      </w:r>
      <w:r>
        <w:rPr>
          <w:rFonts w:ascii="楷体" w:hAnsi="楷体" w:eastAsia="楷体" w:cs="楷体"/>
          <w:spacing w:val="21"/>
          <w:sz w:val="31"/>
          <w:szCs w:val="31"/>
        </w:rPr>
        <w:t>二) 优化信用监管机制</w:t>
      </w:r>
    </w:p>
    <w:p>
      <w:pPr>
        <w:spacing w:before="207" w:line="343" w:lineRule="auto"/>
        <w:ind w:firstLine="66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6"/>
          <w:sz w:val="31"/>
          <w:szCs w:val="31"/>
        </w:rPr>
        <w:t>强</w:t>
      </w:r>
      <w:r>
        <w:rPr>
          <w:rFonts w:ascii="仿宋" w:hAnsi="仿宋" w:eastAsia="仿宋" w:cs="仿宋"/>
          <w:spacing w:val="9"/>
          <w:sz w:val="31"/>
          <w:szCs w:val="31"/>
        </w:rPr>
        <w:t>化</w:t>
      </w:r>
      <w:r>
        <w:rPr>
          <w:rFonts w:ascii="仿宋" w:hAnsi="仿宋" w:eastAsia="仿宋" w:cs="仿宋"/>
          <w:spacing w:val="8"/>
          <w:sz w:val="31"/>
          <w:szCs w:val="31"/>
        </w:rPr>
        <w:t>信息公示主体责任，按照 “谁产生、谁公示、谁负责”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的原</w:t>
      </w:r>
      <w:r>
        <w:rPr>
          <w:rFonts w:ascii="仿宋" w:hAnsi="仿宋" w:eastAsia="仿宋" w:cs="仿宋"/>
          <w:spacing w:val="6"/>
          <w:sz w:val="31"/>
          <w:szCs w:val="31"/>
        </w:rPr>
        <w:t>则</w:t>
      </w:r>
      <w:r>
        <w:rPr>
          <w:rFonts w:ascii="仿宋" w:hAnsi="仿宋" w:eastAsia="仿宋" w:cs="仿宋"/>
          <w:spacing w:val="5"/>
          <w:sz w:val="31"/>
          <w:szCs w:val="31"/>
        </w:rPr>
        <w:t>，依法全方位推进涉企信息公示。按照“统一归集、依法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公示</w:t>
      </w:r>
      <w:r>
        <w:rPr>
          <w:rFonts w:ascii="仿宋" w:hAnsi="仿宋" w:eastAsia="仿宋" w:cs="仿宋"/>
          <w:spacing w:val="8"/>
          <w:sz w:val="31"/>
          <w:szCs w:val="31"/>
        </w:rPr>
        <w:t>、</w:t>
      </w:r>
      <w:r>
        <w:rPr>
          <w:rFonts w:ascii="仿宋" w:hAnsi="仿宋" w:eastAsia="仿宋" w:cs="仿宋"/>
          <w:spacing w:val="5"/>
          <w:sz w:val="31"/>
          <w:szCs w:val="31"/>
        </w:rPr>
        <w:t>共享共用”的要求，依法推进涉企信息归集共享，打破信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息“</w:t>
      </w:r>
      <w:r>
        <w:rPr>
          <w:rFonts w:ascii="仿宋" w:hAnsi="仿宋" w:eastAsia="仿宋" w:cs="仿宋"/>
          <w:spacing w:val="6"/>
          <w:sz w:val="31"/>
          <w:szCs w:val="31"/>
        </w:rPr>
        <w:t>孤</w:t>
      </w:r>
      <w:r>
        <w:rPr>
          <w:rFonts w:ascii="仿宋" w:hAnsi="仿宋" w:eastAsia="仿宋" w:cs="仿宋"/>
          <w:spacing w:val="5"/>
          <w:sz w:val="31"/>
          <w:szCs w:val="31"/>
        </w:rPr>
        <w:t>岛”。进一步完善信用约束和联合惩戒机制，实施联合监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管和社会共治。继续完善企业信用修复机制，鼓励企业重塑信用</w:t>
      </w:r>
      <w:r>
        <w:rPr>
          <w:rFonts w:ascii="仿宋" w:hAnsi="仿宋" w:eastAsia="仿宋" w:cs="仿宋"/>
          <w:sz w:val="31"/>
          <w:szCs w:val="31"/>
        </w:rPr>
        <w:t xml:space="preserve">。 </w:t>
      </w:r>
      <w:r>
        <w:rPr>
          <w:rFonts w:ascii="仿宋" w:hAnsi="仿宋" w:eastAsia="仿宋" w:cs="仿宋"/>
          <w:spacing w:val="10"/>
          <w:sz w:val="31"/>
          <w:szCs w:val="31"/>
        </w:rPr>
        <w:t>建立</w:t>
      </w:r>
      <w:r>
        <w:rPr>
          <w:rFonts w:ascii="仿宋" w:hAnsi="仿宋" w:eastAsia="仿宋" w:cs="仿宋"/>
          <w:spacing w:val="8"/>
          <w:sz w:val="31"/>
          <w:szCs w:val="31"/>
        </w:rPr>
        <w:t>企</w:t>
      </w:r>
      <w:r>
        <w:rPr>
          <w:rFonts w:ascii="仿宋" w:hAnsi="仿宋" w:eastAsia="仿宋" w:cs="仿宋"/>
          <w:spacing w:val="5"/>
          <w:sz w:val="31"/>
          <w:szCs w:val="31"/>
        </w:rPr>
        <w:t>业信用风险分类管理制度，科学配置监管资源，推进精准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监</w:t>
      </w:r>
      <w:r>
        <w:rPr>
          <w:rFonts w:ascii="仿宋" w:hAnsi="仿宋" w:eastAsia="仿宋" w:cs="仿宋"/>
          <w:spacing w:val="9"/>
          <w:sz w:val="31"/>
          <w:szCs w:val="31"/>
        </w:rPr>
        <w:t>管、高效监管和智慧监管，更好地服务经济社会高质量发展。</w:t>
      </w:r>
    </w:p>
    <w:p>
      <w:pPr>
        <w:spacing w:line="221" w:lineRule="auto"/>
        <w:ind w:left="66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9"/>
          <w:sz w:val="31"/>
          <w:szCs w:val="31"/>
        </w:rPr>
        <w:t>时</w:t>
      </w:r>
      <w:r>
        <w:rPr>
          <w:rFonts w:ascii="楷体" w:hAnsi="楷体" w:eastAsia="楷体" w:cs="楷体"/>
          <w:spacing w:val="6"/>
          <w:sz w:val="31"/>
          <w:szCs w:val="31"/>
        </w:rPr>
        <w:t>间节点：持续推进</w:t>
      </w:r>
    </w:p>
    <w:p>
      <w:pPr>
        <w:spacing w:before="206" w:line="351" w:lineRule="auto"/>
        <w:ind w:left="3" w:right="270" w:firstLine="64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5"/>
          <w:sz w:val="31"/>
          <w:szCs w:val="31"/>
        </w:rPr>
        <w:t>责任单位：县市场监管局、县企业信息公示工作联席会议</w:t>
      </w:r>
      <w:r>
        <w:rPr>
          <w:rFonts w:ascii="楷体" w:hAnsi="楷体" w:eastAsia="楷体" w:cs="楷体"/>
          <w:spacing w:val="4"/>
          <w:sz w:val="31"/>
          <w:szCs w:val="31"/>
        </w:rPr>
        <w:t>各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4"/>
          <w:sz w:val="31"/>
          <w:szCs w:val="31"/>
        </w:rPr>
        <w:t>成</w:t>
      </w:r>
      <w:r>
        <w:rPr>
          <w:rFonts w:ascii="楷体" w:hAnsi="楷体" w:eastAsia="楷体" w:cs="楷体"/>
          <w:spacing w:val="8"/>
          <w:sz w:val="31"/>
          <w:szCs w:val="31"/>
        </w:rPr>
        <w:t>员单位按职责分工负责</w:t>
      </w:r>
    </w:p>
    <w:p>
      <w:pPr>
        <w:sectPr>
          <w:footerReference r:id="rId133" w:type="default"/>
          <w:pgSz w:w="11906" w:h="16839"/>
          <w:pgMar w:top="400" w:right="1260" w:bottom="1439" w:left="1541" w:header="0" w:footer="1158" w:gutter="0"/>
          <w:cols w:space="720" w:num="1"/>
        </w:sectPr>
      </w:pPr>
    </w:p>
    <w:p>
      <w:pPr>
        <w:spacing w:line="272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before="101" w:line="221" w:lineRule="auto"/>
        <w:ind w:left="642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2"/>
          <w:sz w:val="31"/>
          <w:szCs w:val="31"/>
        </w:rPr>
        <w:t>( 三 ) 强化行政处罚信息公</w:t>
      </w:r>
      <w:r>
        <w:rPr>
          <w:rFonts w:ascii="楷体" w:hAnsi="楷体" w:eastAsia="楷体" w:cs="楷体"/>
          <w:spacing w:val="-1"/>
          <w:sz w:val="31"/>
          <w:szCs w:val="31"/>
        </w:rPr>
        <w:t>示</w:t>
      </w:r>
    </w:p>
    <w:p>
      <w:pPr>
        <w:spacing w:before="228" w:line="360" w:lineRule="auto"/>
        <w:ind w:firstLine="65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对适用一般</w:t>
      </w:r>
      <w:r>
        <w:rPr>
          <w:rFonts w:ascii="仿宋" w:hAnsi="仿宋" w:eastAsia="仿宋" w:cs="仿宋"/>
          <w:spacing w:val="4"/>
          <w:sz w:val="31"/>
          <w:szCs w:val="31"/>
        </w:rPr>
        <w:t>程序作出的，当事人为市场主体的行政处罚案件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信息</w:t>
      </w:r>
      <w:r>
        <w:rPr>
          <w:rFonts w:ascii="仿宋" w:hAnsi="仿宋" w:eastAsia="仿宋" w:cs="仿宋"/>
          <w:spacing w:val="6"/>
          <w:sz w:val="31"/>
          <w:szCs w:val="31"/>
        </w:rPr>
        <w:t>，</w:t>
      </w:r>
      <w:r>
        <w:rPr>
          <w:rFonts w:ascii="仿宋" w:hAnsi="仿宋" w:eastAsia="仿宋" w:cs="仿宋"/>
          <w:spacing w:val="5"/>
          <w:sz w:val="31"/>
          <w:szCs w:val="31"/>
        </w:rPr>
        <w:t>在 20 个工作日内，通过国家企业信用信息公示系统向社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0"/>
          <w:sz w:val="31"/>
          <w:szCs w:val="31"/>
        </w:rPr>
        <w:t>会</w:t>
      </w:r>
      <w:r>
        <w:rPr>
          <w:rFonts w:ascii="仿宋" w:hAnsi="仿宋" w:eastAsia="仿宋" w:cs="仿宋"/>
          <w:spacing w:val="13"/>
          <w:sz w:val="31"/>
          <w:szCs w:val="31"/>
        </w:rPr>
        <w:t>公</w:t>
      </w:r>
      <w:r>
        <w:rPr>
          <w:rFonts w:ascii="仿宋" w:hAnsi="仿宋" w:eastAsia="仿宋" w:cs="仿宋"/>
          <w:spacing w:val="10"/>
          <w:sz w:val="31"/>
          <w:szCs w:val="31"/>
        </w:rPr>
        <w:t>示，确保公示及时率达到 100%。对外公示行政处罚信息包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括行政处</w:t>
      </w:r>
      <w:r>
        <w:rPr>
          <w:rFonts w:ascii="仿宋" w:hAnsi="仿宋" w:eastAsia="仿宋" w:cs="仿宋"/>
          <w:spacing w:val="6"/>
          <w:sz w:val="31"/>
          <w:szCs w:val="31"/>
        </w:rPr>
        <w:t>罚</w:t>
      </w:r>
      <w:r>
        <w:rPr>
          <w:rFonts w:ascii="仿宋" w:hAnsi="仿宋" w:eastAsia="仿宋" w:cs="仿宋"/>
          <w:spacing w:val="5"/>
          <w:sz w:val="31"/>
          <w:szCs w:val="31"/>
        </w:rPr>
        <w:t>信息摘要和行政处罚决定书，行政处罚信息摘要附于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行</w:t>
      </w:r>
      <w:r>
        <w:rPr>
          <w:rFonts w:ascii="仿宋" w:hAnsi="仿宋" w:eastAsia="仿宋" w:cs="仿宋"/>
          <w:spacing w:val="9"/>
          <w:sz w:val="31"/>
          <w:szCs w:val="31"/>
        </w:rPr>
        <w:t>政处罚决定书之前，行政处罚信息摘要的内容进一步明确为：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行政处罚决定书文号、行政处罚当事人基本情况、违法行为类</w:t>
      </w:r>
      <w:r>
        <w:rPr>
          <w:rFonts w:ascii="仿宋" w:hAnsi="仿宋" w:eastAsia="仿宋" w:cs="仿宋"/>
          <w:sz w:val="31"/>
          <w:szCs w:val="31"/>
        </w:rPr>
        <w:t xml:space="preserve">型、 </w:t>
      </w:r>
      <w:r>
        <w:rPr>
          <w:rFonts w:ascii="仿宋" w:hAnsi="仿宋" w:eastAsia="仿宋" w:cs="仿宋"/>
          <w:spacing w:val="10"/>
          <w:sz w:val="31"/>
          <w:szCs w:val="31"/>
        </w:rPr>
        <w:t>行政处</w:t>
      </w:r>
      <w:r>
        <w:rPr>
          <w:rFonts w:ascii="仿宋" w:hAnsi="仿宋" w:eastAsia="仿宋" w:cs="仿宋"/>
          <w:spacing w:val="8"/>
          <w:sz w:val="31"/>
          <w:szCs w:val="31"/>
        </w:rPr>
        <w:t>罚</w:t>
      </w:r>
      <w:r>
        <w:rPr>
          <w:rFonts w:ascii="仿宋" w:hAnsi="仿宋" w:eastAsia="仿宋" w:cs="仿宋"/>
          <w:spacing w:val="5"/>
          <w:sz w:val="31"/>
          <w:szCs w:val="31"/>
        </w:rPr>
        <w:t>内容、做出行政处罚决定的行政机关名称和日期，确保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公示完整率达到 100%</w:t>
      </w:r>
      <w:r>
        <w:rPr>
          <w:rFonts w:ascii="仿宋" w:hAnsi="仿宋" w:eastAsia="仿宋" w:cs="仿宋"/>
          <w:sz w:val="31"/>
          <w:szCs w:val="31"/>
        </w:rPr>
        <w:t>。</w:t>
      </w:r>
    </w:p>
    <w:p>
      <w:pPr>
        <w:spacing w:line="604" w:lineRule="exact"/>
        <w:ind w:left="67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6"/>
          <w:position w:val="22"/>
          <w:sz w:val="31"/>
          <w:szCs w:val="31"/>
        </w:rPr>
        <w:t>时</w:t>
      </w:r>
      <w:r>
        <w:rPr>
          <w:rFonts w:ascii="楷体" w:hAnsi="楷体" w:eastAsia="楷体" w:cs="楷体"/>
          <w:spacing w:val="-10"/>
          <w:position w:val="22"/>
          <w:sz w:val="31"/>
          <w:szCs w:val="31"/>
        </w:rPr>
        <w:t>间</w:t>
      </w:r>
      <w:r>
        <w:rPr>
          <w:rFonts w:ascii="楷体" w:hAnsi="楷体" w:eastAsia="楷体" w:cs="楷体"/>
          <w:spacing w:val="-8"/>
          <w:position w:val="22"/>
          <w:sz w:val="31"/>
          <w:szCs w:val="31"/>
        </w:rPr>
        <w:t>节点：2021 年 12 月</w:t>
      </w:r>
    </w:p>
    <w:p>
      <w:pPr>
        <w:spacing w:line="221" w:lineRule="auto"/>
        <w:ind w:left="651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4"/>
          <w:sz w:val="31"/>
          <w:szCs w:val="31"/>
        </w:rPr>
        <w:t>责</w:t>
      </w:r>
      <w:r>
        <w:rPr>
          <w:rFonts w:ascii="楷体" w:hAnsi="楷体" w:eastAsia="楷体" w:cs="楷体"/>
          <w:spacing w:val="8"/>
          <w:sz w:val="31"/>
          <w:szCs w:val="31"/>
        </w:rPr>
        <w:t>任单位：县市场监管局</w:t>
      </w:r>
    </w:p>
    <w:p>
      <w:pPr>
        <w:spacing w:before="233" w:line="220" w:lineRule="auto"/>
        <w:ind w:left="642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4"/>
          <w:sz w:val="31"/>
          <w:szCs w:val="31"/>
        </w:rPr>
        <w:t>(</w:t>
      </w:r>
      <w:r>
        <w:rPr>
          <w:rFonts w:ascii="楷体" w:hAnsi="楷体" w:eastAsia="楷体" w:cs="楷体"/>
          <w:spacing w:val="-3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2"/>
          <w:sz w:val="31"/>
          <w:szCs w:val="31"/>
        </w:rPr>
        <w:t>四 ) 推进 “互联网+监管”</w:t>
      </w:r>
    </w:p>
    <w:p>
      <w:pPr>
        <w:spacing w:before="230" w:line="360" w:lineRule="auto"/>
        <w:ind w:left="13" w:right="95" w:firstLine="63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依</w:t>
      </w:r>
      <w:r>
        <w:rPr>
          <w:rFonts w:ascii="仿宋" w:hAnsi="仿宋" w:eastAsia="仿宋" w:cs="仿宋"/>
          <w:spacing w:val="5"/>
          <w:sz w:val="31"/>
          <w:szCs w:val="31"/>
        </w:rPr>
        <w:t>托省市场监管“大数据”中心，打造互联互通、信息资源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共</w:t>
      </w:r>
      <w:r>
        <w:rPr>
          <w:rFonts w:ascii="仿宋" w:hAnsi="仿宋" w:eastAsia="仿宋" w:cs="仿宋"/>
          <w:spacing w:val="7"/>
          <w:sz w:val="31"/>
          <w:szCs w:val="31"/>
        </w:rPr>
        <w:t>享</w:t>
      </w:r>
      <w:r>
        <w:rPr>
          <w:rFonts w:ascii="仿宋" w:hAnsi="仿宋" w:eastAsia="仿宋" w:cs="仿宋"/>
          <w:spacing w:val="5"/>
          <w:sz w:val="31"/>
          <w:szCs w:val="31"/>
        </w:rPr>
        <w:t>的监管体系。强化监管数据收集，指导我县市场监督管理部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门</w:t>
      </w:r>
      <w:r>
        <w:rPr>
          <w:rFonts w:ascii="仿宋" w:hAnsi="仿宋" w:eastAsia="仿宋" w:cs="仿宋"/>
          <w:spacing w:val="5"/>
          <w:sz w:val="31"/>
          <w:szCs w:val="31"/>
        </w:rPr>
        <w:t>开展各类存量监管数据的录入工作，做好相关监管数据的推送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共</w:t>
      </w:r>
      <w:r>
        <w:rPr>
          <w:rFonts w:ascii="仿宋" w:hAnsi="仿宋" w:eastAsia="仿宋" w:cs="仿宋"/>
          <w:spacing w:val="7"/>
          <w:sz w:val="31"/>
          <w:szCs w:val="31"/>
        </w:rPr>
        <w:t>享</w:t>
      </w:r>
      <w:r>
        <w:rPr>
          <w:rFonts w:ascii="仿宋" w:hAnsi="仿宋" w:eastAsia="仿宋" w:cs="仿宋"/>
          <w:spacing w:val="5"/>
          <w:sz w:val="31"/>
          <w:szCs w:val="31"/>
        </w:rPr>
        <w:t>工作。针对归集共享监管数据的分析、研判结果，及时掌握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市</w:t>
      </w:r>
      <w:r>
        <w:rPr>
          <w:rFonts w:ascii="仿宋" w:hAnsi="仿宋" w:eastAsia="仿宋" w:cs="仿宋"/>
          <w:spacing w:val="7"/>
          <w:sz w:val="31"/>
          <w:szCs w:val="31"/>
        </w:rPr>
        <w:t>场</w:t>
      </w:r>
      <w:r>
        <w:rPr>
          <w:rFonts w:ascii="仿宋" w:hAnsi="仿宋" w:eastAsia="仿宋" w:cs="仿宋"/>
          <w:spacing w:val="5"/>
          <w:sz w:val="31"/>
          <w:szCs w:val="31"/>
        </w:rPr>
        <w:t>监管领域的新动向、新特点、新问题，为精准监管和科学决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策</w:t>
      </w:r>
      <w:r>
        <w:rPr>
          <w:rFonts w:ascii="仿宋" w:hAnsi="仿宋" w:eastAsia="仿宋" w:cs="仿宋"/>
          <w:spacing w:val="5"/>
          <w:sz w:val="31"/>
          <w:szCs w:val="31"/>
        </w:rPr>
        <w:t>提供参考。</w:t>
      </w:r>
    </w:p>
    <w:p>
      <w:pPr>
        <w:spacing w:line="221" w:lineRule="auto"/>
        <w:ind w:left="67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6"/>
          <w:sz w:val="31"/>
          <w:szCs w:val="31"/>
        </w:rPr>
        <w:t>时</w:t>
      </w:r>
      <w:r>
        <w:rPr>
          <w:rFonts w:ascii="楷体" w:hAnsi="楷体" w:eastAsia="楷体" w:cs="楷体"/>
          <w:spacing w:val="-10"/>
          <w:sz w:val="31"/>
          <w:szCs w:val="31"/>
        </w:rPr>
        <w:t>间</w:t>
      </w:r>
      <w:r>
        <w:rPr>
          <w:rFonts w:ascii="楷体" w:hAnsi="楷体" w:eastAsia="楷体" w:cs="楷体"/>
          <w:spacing w:val="-8"/>
          <w:sz w:val="31"/>
          <w:szCs w:val="31"/>
        </w:rPr>
        <w:t>节点：2021 年 12 月</w:t>
      </w:r>
    </w:p>
    <w:p>
      <w:pPr>
        <w:spacing w:before="235" w:line="369" w:lineRule="auto"/>
        <w:ind w:left="35" w:right="95" w:firstLine="616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5"/>
          <w:sz w:val="31"/>
          <w:szCs w:val="31"/>
        </w:rPr>
        <w:t>责任单位：县市场监管局、县政务服务和大数据管理局、</w:t>
      </w:r>
      <w:r>
        <w:rPr>
          <w:rFonts w:ascii="楷体" w:hAnsi="楷体" w:eastAsia="楷体" w:cs="楷体"/>
          <w:spacing w:val="4"/>
          <w:sz w:val="31"/>
          <w:szCs w:val="31"/>
        </w:rPr>
        <w:t>县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6"/>
          <w:sz w:val="31"/>
          <w:szCs w:val="31"/>
        </w:rPr>
        <w:t>“</w:t>
      </w:r>
      <w:r>
        <w:rPr>
          <w:rFonts w:ascii="楷体" w:hAnsi="楷体" w:eastAsia="楷体" w:cs="楷体"/>
          <w:spacing w:val="15"/>
          <w:sz w:val="31"/>
          <w:szCs w:val="31"/>
        </w:rPr>
        <w:t>双</w:t>
      </w:r>
      <w:r>
        <w:rPr>
          <w:rFonts w:ascii="楷体" w:hAnsi="楷体" w:eastAsia="楷体" w:cs="楷体"/>
          <w:spacing w:val="8"/>
          <w:sz w:val="31"/>
          <w:szCs w:val="31"/>
        </w:rPr>
        <w:t>随机、一公开”工作领导小组各成员单位按职责分工负责</w:t>
      </w:r>
    </w:p>
    <w:p>
      <w:pPr>
        <w:sectPr>
          <w:footerReference r:id="rId134" w:type="default"/>
          <w:pgSz w:w="11906" w:h="16839"/>
          <w:pgMar w:top="400" w:right="1435" w:bottom="1439" w:left="1533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228" w:lineRule="auto"/>
        <w:ind w:left="67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4"/>
          <w:sz w:val="31"/>
          <w:szCs w:val="31"/>
        </w:rPr>
        <w:t>四、保障措</w:t>
      </w:r>
      <w:r>
        <w:rPr>
          <w:rFonts w:ascii="黑体" w:hAnsi="黑体" w:eastAsia="黑体" w:cs="黑体"/>
          <w:spacing w:val="3"/>
          <w:sz w:val="31"/>
          <w:szCs w:val="31"/>
        </w:rPr>
        <w:t>施</w:t>
      </w:r>
    </w:p>
    <w:p>
      <w:pPr>
        <w:spacing w:before="192" w:line="343" w:lineRule="auto"/>
        <w:ind w:right="127" w:firstLine="642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-1"/>
          <w:sz w:val="31"/>
          <w:szCs w:val="31"/>
        </w:rPr>
        <w:t>( 一 ) 完善工作机制。</w:t>
      </w:r>
      <w:r>
        <w:rPr>
          <w:rFonts w:ascii="仿宋" w:hAnsi="仿宋" w:eastAsia="仿宋" w:cs="仿宋"/>
          <w:spacing w:val="-1"/>
          <w:sz w:val="31"/>
          <w:szCs w:val="31"/>
        </w:rPr>
        <w:t>充分发挥</w:t>
      </w:r>
      <w:r>
        <w:rPr>
          <w:rFonts w:ascii="仿宋" w:hAnsi="仿宋" w:eastAsia="仿宋" w:cs="仿宋"/>
          <w:sz w:val="31"/>
          <w:szCs w:val="31"/>
        </w:rPr>
        <w:t xml:space="preserve">县“双随机、一公开”工作 </w:t>
      </w:r>
      <w:r>
        <w:rPr>
          <w:rFonts w:ascii="仿宋" w:hAnsi="仿宋" w:eastAsia="仿宋" w:cs="仿宋"/>
          <w:spacing w:val="10"/>
          <w:sz w:val="31"/>
          <w:szCs w:val="31"/>
        </w:rPr>
        <w:t>领导小组</w:t>
      </w:r>
      <w:r>
        <w:rPr>
          <w:rFonts w:ascii="仿宋" w:hAnsi="仿宋" w:eastAsia="仿宋" w:cs="仿宋"/>
          <w:spacing w:val="6"/>
          <w:sz w:val="31"/>
          <w:szCs w:val="31"/>
        </w:rPr>
        <w:t>和</w:t>
      </w:r>
      <w:r>
        <w:rPr>
          <w:rFonts w:ascii="仿宋" w:hAnsi="仿宋" w:eastAsia="仿宋" w:cs="仿宋"/>
          <w:spacing w:val="5"/>
          <w:sz w:val="31"/>
          <w:szCs w:val="31"/>
        </w:rPr>
        <w:t>县企业信息公示工作联席会议的作用，建立健全协调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推进机制</w:t>
      </w:r>
      <w:r>
        <w:rPr>
          <w:rFonts w:ascii="仿宋" w:hAnsi="仿宋" w:eastAsia="仿宋" w:cs="仿宋"/>
          <w:spacing w:val="6"/>
          <w:sz w:val="31"/>
          <w:szCs w:val="31"/>
        </w:rPr>
        <w:t>，</w:t>
      </w:r>
      <w:r>
        <w:rPr>
          <w:rFonts w:ascii="仿宋" w:hAnsi="仿宋" w:eastAsia="仿宋" w:cs="仿宋"/>
          <w:spacing w:val="5"/>
          <w:sz w:val="31"/>
          <w:szCs w:val="31"/>
        </w:rPr>
        <w:t>协调破解重点、难点问题，统筹推进全县市场监督管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理</w:t>
      </w:r>
      <w:r>
        <w:rPr>
          <w:rFonts w:ascii="仿宋" w:hAnsi="仿宋" w:eastAsia="仿宋" w:cs="仿宋"/>
          <w:spacing w:val="8"/>
          <w:sz w:val="31"/>
          <w:szCs w:val="31"/>
        </w:rPr>
        <w:t>指标优化提升工作。</w:t>
      </w:r>
    </w:p>
    <w:p>
      <w:pPr>
        <w:spacing w:line="343" w:lineRule="auto"/>
        <w:ind w:left="19" w:right="127" w:firstLine="622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23"/>
          <w:sz w:val="31"/>
          <w:szCs w:val="31"/>
        </w:rPr>
        <w:t>(</w:t>
      </w:r>
      <w:r>
        <w:rPr>
          <w:rFonts w:ascii="楷体" w:hAnsi="楷体" w:eastAsia="楷体" w:cs="楷体"/>
          <w:spacing w:val="17"/>
          <w:sz w:val="31"/>
          <w:szCs w:val="31"/>
        </w:rPr>
        <w:t>二)压实目标责任。</w:t>
      </w:r>
      <w:r>
        <w:rPr>
          <w:rFonts w:ascii="仿宋" w:hAnsi="仿宋" w:eastAsia="仿宋" w:cs="仿宋"/>
          <w:spacing w:val="17"/>
          <w:sz w:val="31"/>
          <w:szCs w:val="31"/>
        </w:rPr>
        <w:t>针对市场监管专项提升关键指标进一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步细化分解，进一步明确各个时间节点具体责任人，提出具体</w:t>
      </w:r>
      <w:r>
        <w:rPr>
          <w:rFonts w:ascii="仿宋" w:hAnsi="仿宋" w:eastAsia="仿宋" w:cs="仿宋"/>
          <w:spacing w:val="4"/>
          <w:sz w:val="31"/>
          <w:szCs w:val="31"/>
        </w:rPr>
        <w:t>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求</w:t>
      </w:r>
      <w:r>
        <w:rPr>
          <w:rFonts w:ascii="仿宋" w:hAnsi="仿宋" w:eastAsia="仿宋" w:cs="仿宋"/>
          <w:spacing w:val="8"/>
          <w:sz w:val="31"/>
          <w:szCs w:val="31"/>
        </w:rPr>
        <w:t>，定期开展相关指标推进落实情况通报。</w:t>
      </w:r>
    </w:p>
    <w:p>
      <w:pPr>
        <w:spacing w:line="343" w:lineRule="auto"/>
        <w:ind w:left="7" w:right="127" w:firstLine="635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-1"/>
          <w:sz w:val="31"/>
          <w:szCs w:val="31"/>
        </w:rPr>
        <w:t>( 三 ) 加大宣传力度。</w:t>
      </w:r>
      <w:r>
        <w:rPr>
          <w:rFonts w:ascii="仿宋" w:hAnsi="仿宋" w:eastAsia="仿宋" w:cs="仿宋"/>
          <w:spacing w:val="-1"/>
          <w:sz w:val="31"/>
          <w:szCs w:val="31"/>
        </w:rPr>
        <w:t>通过线上线下</w:t>
      </w:r>
      <w:r>
        <w:rPr>
          <w:rFonts w:ascii="仿宋" w:hAnsi="仿宋" w:eastAsia="仿宋" w:cs="仿宋"/>
          <w:sz w:val="31"/>
          <w:szCs w:val="31"/>
        </w:rPr>
        <w:t xml:space="preserve">两种方式，大力宣传在 </w:t>
      </w:r>
      <w:r>
        <w:rPr>
          <w:rFonts w:ascii="仿宋" w:hAnsi="仿宋" w:eastAsia="仿宋" w:cs="仿宋"/>
          <w:spacing w:val="10"/>
          <w:sz w:val="31"/>
          <w:szCs w:val="31"/>
        </w:rPr>
        <w:t>提升</w:t>
      </w:r>
      <w:r>
        <w:rPr>
          <w:rFonts w:ascii="仿宋" w:hAnsi="仿宋" w:eastAsia="仿宋" w:cs="仿宋"/>
          <w:spacing w:val="8"/>
          <w:sz w:val="31"/>
          <w:szCs w:val="31"/>
        </w:rPr>
        <w:t>市</w:t>
      </w:r>
      <w:r>
        <w:rPr>
          <w:rFonts w:ascii="仿宋" w:hAnsi="仿宋" w:eastAsia="仿宋" w:cs="仿宋"/>
          <w:spacing w:val="5"/>
          <w:sz w:val="31"/>
          <w:szCs w:val="31"/>
        </w:rPr>
        <w:t>场监管专项提升关键指标提升方面的新做法、新经验，面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1"/>
          <w:sz w:val="31"/>
          <w:szCs w:val="31"/>
        </w:rPr>
        <w:t>向</w:t>
      </w:r>
      <w:r>
        <w:rPr>
          <w:rFonts w:ascii="仿宋" w:hAnsi="仿宋" w:eastAsia="仿宋" w:cs="仿宋"/>
          <w:spacing w:val="17"/>
          <w:sz w:val="31"/>
          <w:szCs w:val="31"/>
        </w:rPr>
        <w:t>企业、群众大力宣传围绕市场监管专项提升方案出台的新举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措。</w:t>
      </w:r>
      <w:r>
        <w:rPr>
          <w:rFonts w:ascii="仿宋" w:hAnsi="仿宋" w:eastAsia="仿宋" w:cs="仿宋"/>
          <w:spacing w:val="6"/>
          <w:sz w:val="31"/>
          <w:szCs w:val="31"/>
        </w:rPr>
        <w:t>形</w:t>
      </w:r>
      <w:r>
        <w:rPr>
          <w:rFonts w:ascii="仿宋" w:hAnsi="仿宋" w:eastAsia="仿宋" w:cs="仿宋"/>
          <w:spacing w:val="5"/>
          <w:sz w:val="31"/>
          <w:szCs w:val="31"/>
        </w:rPr>
        <w:t>成部门间比学赶超的氛围，推动企业、群众积极参与外部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监</w:t>
      </w:r>
      <w:r>
        <w:rPr>
          <w:rFonts w:ascii="仿宋" w:hAnsi="仿宋" w:eastAsia="仿宋" w:cs="仿宋"/>
          <w:spacing w:val="2"/>
          <w:sz w:val="31"/>
          <w:szCs w:val="31"/>
        </w:rPr>
        <w:t>督。</w:t>
      </w:r>
    </w:p>
    <w:p>
      <w:pPr>
        <w:spacing w:before="1" w:line="223" w:lineRule="auto"/>
        <w:ind w:left="2680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市场监管指标提升对比</w:t>
      </w:r>
      <w:r>
        <w:rPr>
          <w:rFonts w:ascii="黑体" w:hAnsi="黑体" w:eastAsia="黑体" w:cs="黑体"/>
          <w:spacing w:val="7"/>
          <w:sz w:val="31"/>
          <w:szCs w:val="31"/>
        </w:rPr>
        <w:t>表</w:t>
      </w:r>
    </w:p>
    <w:p/>
    <w:p>
      <w:pPr>
        <w:spacing w:line="45" w:lineRule="exact"/>
      </w:pPr>
    </w:p>
    <w:tbl>
      <w:tblPr>
        <w:tblStyle w:val="4"/>
        <w:tblW w:w="8836" w:type="dxa"/>
        <w:tblInd w:w="31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98"/>
        <w:gridCol w:w="1358"/>
        <w:gridCol w:w="1593"/>
        <w:gridCol w:w="188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601" w:hRule="atLeast"/>
        </w:trPr>
        <w:tc>
          <w:tcPr>
            <w:tcW w:w="3998" w:type="dxa"/>
            <w:vAlign w:val="top"/>
          </w:tcPr>
          <w:p>
            <w:pPr>
              <w:spacing w:before="233" w:line="219" w:lineRule="auto"/>
              <w:ind w:left="1171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2"/>
                <w:sz w:val="28"/>
                <w:szCs w:val="28"/>
              </w:rPr>
              <w:t>指标 (项</w:t>
            </w:r>
            <w:r>
              <w:rPr>
                <w:rFonts w:ascii="黑体" w:hAnsi="黑体" w:eastAsia="黑体" w:cs="黑体"/>
                <w:spacing w:val="-1"/>
                <w:sz w:val="28"/>
                <w:szCs w:val="28"/>
              </w:rPr>
              <w:t>目)</w:t>
            </w:r>
          </w:p>
        </w:tc>
        <w:tc>
          <w:tcPr>
            <w:tcW w:w="1358" w:type="dxa"/>
            <w:vAlign w:val="top"/>
          </w:tcPr>
          <w:p>
            <w:pPr>
              <w:spacing w:before="233" w:line="219" w:lineRule="auto"/>
              <w:ind w:left="132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6"/>
                <w:sz w:val="28"/>
                <w:szCs w:val="28"/>
              </w:rPr>
              <w:t>现</w:t>
            </w:r>
            <w:r>
              <w:rPr>
                <w:rFonts w:ascii="黑体" w:hAnsi="黑体" w:eastAsia="黑体" w:cs="黑体"/>
                <w:spacing w:val="-3"/>
                <w:sz w:val="28"/>
                <w:szCs w:val="28"/>
              </w:rPr>
              <w:t>状水平</w:t>
            </w:r>
          </w:p>
        </w:tc>
        <w:tc>
          <w:tcPr>
            <w:tcW w:w="1593" w:type="dxa"/>
            <w:vAlign w:val="top"/>
          </w:tcPr>
          <w:p>
            <w:pPr>
              <w:spacing w:before="233" w:line="218" w:lineRule="auto"/>
              <w:ind w:left="112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3"/>
                <w:sz w:val="28"/>
                <w:szCs w:val="28"/>
              </w:rPr>
              <w:t>升级版目标</w:t>
            </w:r>
          </w:p>
        </w:tc>
        <w:tc>
          <w:tcPr>
            <w:tcW w:w="1887" w:type="dxa"/>
            <w:vAlign w:val="top"/>
          </w:tcPr>
          <w:p>
            <w:pPr>
              <w:spacing w:before="233" w:line="219" w:lineRule="auto"/>
              <w:ind w:left="135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8"/>
                <w:sz w:val="28"/>
                <w:szCs w:val="28"/>
              </w:rPr>
              <w:t>国</w:t>
            </w:r>
            <w:r>
              <w:rPr>
                <w:rFonts w:ascii="黑体" w:hAnsi="黑体" w:eastAsia="黑体" w:cs="黑体"/>
                <w:spacing w:val="-5"/>
                <w:sz w:val="28"/>
                <w:szCs w:val="28"/>
              </w:rPr>
              <w:t>内前沿水平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</w:trPr>
        <w:tc>
          <w:tcPr>
            <w:tcW w:w="3998" w:type="dxa"/>
            <w:vAlign w:val="top"/>
          </w:tcPr>
          <w:p>
            <w:pPr>
              <w:spacing w:before="223" w:line="217" w:lineRule="auto"/>
              <w:ind w:left="757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>监管执法信息公开率</w:t>
            </w:r>
          </w:p>
        </w:tc>
        <w:tc>
          <w:tcPr>
            <w:tcW w:w="1358" w:type="dxa"/>
            <w:vAlign w:val="top"/>
          </w:tcPr>
          <w:p>
            <w:pPr>
              <w:spacing w:before="223" w:line="235" w:lineRule="auto"/>
              <w:ind w:left="280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6"/>
                <w:sz w:val="28"/>
                <w:szCs w:val="28"/>
              </w:rPr>
              <w:t>7</w:t>
            </w:r>
            <w:r>
              <w:rPr>
                <w:rFonts w:ascii="仿宋" w:hAnsi="仿宋" w:eastAsia="仿宋" w:cs="仿宋"/>
                <w:spacing w:val="-5"/>
                <w:sz w:val="28"/>
                <w:szCs w:val="28"/>
              </w:rPr>
              <w:t>9</w:t>
            </w:r>
            <w:r>
              <w:rPr>
                <w:rFonts w:ascii="仿宋" w:hAnsi="仿宋" w:eastAsia="仿宋" w:cs="仿宋"/>
                <w:spacing w:val="-3"/>
                <w:sz w:val="28"/>
                <w:szCs w:val="28"/>
              </w:rPr>
              <w:t>.09%</w:t>
            </w:r>
          </w:p>
        </w:tc>
        <w:tc>
          <w:tcPr>
            <w:tcW w:w="1593" w:type="dxa"/>
            <w:vAlign w:val="top"/>
          </w:tcPr>
          <w:p>
            <w:pPr>
              <w:spacing w:before="223" w:line="235" w:lineRule="auto"/>
              <w:ind w:left="544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7"/>
                <w:sz w:val="28"/>
                <w:szCs w:val="28"/>
              </w:rPr>
              <w:t>100%</w:t>
            </w:r>
          </w:p>
        </w:tc>
        <w:tc>
          <w:tcPr>
            <w:tcW w:w="1887" w:type="dxa"/>
            <w:vAlign w:val="top"/>
          </w:tcPr>
          <w:p>
            <w:pPr>
              <w:spacing w:before="223" w:line="235" w:lineRule="auto"/>
              <w:ind w:left="545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6"/>
                <w:sz w:val="28"/>
                <w:szCs w:val="28"/>
              </w:rPr>
              <w:t>9</w:t>
            </w:r>
            <w:r>
              <w:rPr>
                <w:rFonts w:ascii="仿宋" w:hAnsi="仿宋" w:eastAsia="仿宋" w:cs="仿宋"/>
                <w:spacing w:val="-5"/>
                <w:sz w:val="28"/>
                <w:szCs w:val="28"/>
              </w:rPr>
              <w:t>6</w:t>
            </w:r>
            <w:r>
              <w:rPr>
                <w:rFonts w:ascii="仿宋" w:hAnsi="仿宋" w:eastAsia="仿宋" w:cs="仿宋"/>
                <w:spacing w:val="-3"/>
                <w:sz w:val="28"/>
                <w:szCs w:val="28"/>
              </w:rPr>
              <w:t>.73%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</w:trPr>
        <w:tc>
          <w:tcPr>
            <w:tcW w:w="3998" w:type="dxa"/>
            <w:vAlign w:val="top"/>
          </w:tcPr>
          <w:p>
            <w:pPr>
              <w:spacing w:before="223" w:line="218" w:lineRule="auto"/>
              <w:ind w:left="103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8"/>
                <w:sz w:val="28"/>
                <w:szCs w:val="28"/>
              </w:rPr>
              <w:t>“双</w:t>
            </w:r>
            <w:r>
              <w:rPr>
                <w:rFonts w:ascii="仿宋" w:hAnsi="仿宋" w:eastAsia="仿宋" w:cs="仿宋"/>
                <w:spacing w:val="-7"/>
                <w:sz w:val="28"/>
                <w:szCs w:val="28"/>
              </w:rPr>
              <w:t>随</w:t>
            </w:r>
            <w:r>
              <w:rPr>
                <w:rFonts w:ascii="仿宋" w:hAnsi="仿宋" w:eastAsia="仿宋" w:cs="仿宋"/>
                <w:spacing w:val="-4"/>
                <w:sz w:val="28"/>
                <w:szCs w:val="28"/>
              </w:rPr>
              <w:t>机一公开”监管覆盖率 1</w:t>
            </w:r>
          </w:p>
        </w:tc>
        <w:tc>
          <w:tcPr>
            <w:tcW w:w="1358" w:type="dxa"/>
            <w:vAlign w:val="top"/>
          </w:tcPr>
          <w:p>
            <w:pPr>
              <w:spacing w:before="223" w:line="235" w:lineRule="auto"/>
              <w:ind w:left="280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6"/>
                <w:sz w:val="28"/>
                <w:szCs w:val="28"/>
              </w:rPr>
              <w:t>8</w:t>
            </w:r>
            <w:r>
              <w:rPr>
                <w:rFonts w:ascii="仿宋" w:hAnsi="仿宋" w:eastAsia="仿宋" w:cs="仿宋"/>
                <w:spacing w:val="-5"/>
                <w:sz w:val="28"/>
                <w:szCs w:val="28"/>
              </w:rPr>
              <w:t>8</w:t>
            </w:r>
            <w:r>
              <w:rPr>
                <w:rFonts w:ascii="仿宋" w:hAnsi="仿宋" w:eastAsia="仿宋" w:cs="仿宋"/>
                <w:spacing w:val="-3"/>
                <w:sz w:val="28"/>
                <w:szCs w:val="28"/>
              </w:rPr>
              <w:t>.09%</w:t>
            </w:r>
          </w:p>
        </w:tc>
        <w:tc>
          <w:tcPr>
            <w:tcW w:w="1593" w:type="dxa"/>
            <w:vAlign w:val="top"/>
          </w:tcPr>
          <w:p>
            <w:pPr>
              <w:spacing w:before="223" w:line="235" w:lineRule="auto"/>
              <w:ind w:left="609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9"/>
                <w:sz w:val="28"/>
                <w:szCs w:val="28"/>
              </w:rPr>
              <w:t>9</w:t>
            </w:r>
            <w:r>
              <w:rPr>
                <w:rFonts w:ascii="仿宋" w:hAnsi="仿宋" w:eastAsia="仿宋" w:cs="仿宋"/>
                <w:spacing w:val="-7"/>
                <w:sz w:val="28"/>
                <w:szCs w:val="28"/>
              </w:rPr>
              <w:t>1%</w:t>
            </w:r>
          </w:p>
        </w:tc>
        <w:tc>
          <w:tcPr>
            <w:tcW w:w="1887" w:type="dxa"/>
            <w:vAlign w:val="top"/>
          </w:tcPr>
          <w:p>
            <w:pPr>
              <w:spacing w:before="223" w:line="235" w:lineRule="auto"/>
              <w:ind w:left="754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9"/>
                <w:sz w:val="28"/>
                <w:szCs w:val="28"/>
              </w:rPr>
              <w:t>9</w:t>
            </w:r>
            <w:r>
              <w:rPr>
                <w:rFonts w:ascii="仿宋" w:hAnsi="仿宋" w:eastAsia="仿宋" w:cs="仿宋"/>
                <w:spacing w:val="-7"/>
                <w:sz w:val="28"/>
                <w:szCs w:val="28"/>
              </w:rPr>
              <w:t>0%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3998" w:type="dxa"/>
            <w:vAlign w:val="top"/>
          </w:tcPr>
          <w:p>
            <w:pPr>
              <w:spacing w:before="223" w:line="218" w:lineRule="auto"/>
              <w:ind w:left="103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8"/>
                <w:sz w:val="28"/>
                <w:szCs w:val="28"/>
              </w:rPr>
              <w:t>“</w:t>
            </w:r>
            <w:r>
              <w:rPr>
                <w:rFonts w:ascii="仿宋" w:hAnsi="仿宋" w:eastAsia="仿宋" w:cs="仿宋"/>
                <w:spacing w:val="-5"/>
                <w:sz w:val="28"/>
                <w:szCs w:val="28"/>
              </w:rPr>
              <w:t>双随机一公开”监管覆盖率 2</w:t>
            </w:r>
          </w:p>
        </w:tc>
        <w:tc>
          <w:tcPr>
            <w:tcW w:w="1358" w:type="dxa"/>
            <w:vAlign w:val="top"/>
          </w:tcPr>
          <w:p>
            <w:pPr>
              <w:spacing w:before="223" w:line="237" w:lineRule="auto"/>
              <w:ind w:left="280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6"/>
                <w:sz w:val="28"/>
                <w:szCs w:val="28"/>
              </w:rPr>
              <w:t>8</w:t>
            </w:r>
            <w:r>
              <w:rPr>
                <w:rFonts w:ascii="仿宋" w:hAnsi="仿宋" w:eastAsia="仿宋" w:cs="仿宋"/>
                <w:spacing w:val="-5"/>
                <w:sz w:val="28"/>
                <w:szCs w:val="28"/>
              </w:rPr>
              <w:t>8</w:t>
            </w:r>
            <w:r>
              <w:rPr>
                <w:rFonts w:ascii="仿宋" w:hAnsi="仿宋" w:eastAsia="仿宋" w:cs="仿宋"/>
                <w:spacing w:val="-3"/>
                <w:sz w:val="28"/>
                <w:szCs w:val="28"/>
              </w:rPr>
              <w:t>.09%</w:t>
            </w:r>
          </w:p>
        </w:tc>
        <w:tc>
          <w:tcPr>
            <w:tcW w:w="1593" w:type="dxa"/>
            <w:vAlign w:val="top"/>
          </w:tcPr>
          <w:p>
            <w:pPr>
              <w:spacing w:before="223" w:line="237" w:lineRule="auto"/>
              <w:ind w:left="609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9"/>
                <w:sz w:val="28"/>
                <w:szCs w:val="28"/>
              </w:rPr>
              <w:t>9</w:t>
            </w:r>
            <w:r>
              <w:rPr>
                <w:rFonts w:ascii="仿宋" w:hAnsi="仿宋" w:eastAsia="仿宋" w:cs="仿宋"/>
                <w:spacing w:val="-7"/>
                <w:sz w:val="28"/>
                <w:szCs w:val="28"/>
              </w:rPr>
              <w:t>1%</w:t>
            </w:r>
          </w:p>
        </w:tc>
        <w:tc>
          <w:tcPr>
            <w:tcW w:w="1887" w:type="dxa"/>
            <w:vAlign w:val="top"/>
          </w:tcPr>
          <w:p>
            <w:pPr>
              <w:spacing w:before="223" w:line="237" w:lineRule="auto"/>
              <w:ind w:left="754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9"/>
                <w:sz w:val="28"/>
                <w:szCs w:val="28"/>
              </w:rPr>
              <w:t>9</w:t>
            </w:r>
            <w:r>
              <w:rPr>
                <w:rFonts w:ascii="仿宋" w:hAnsi="仿宋" w:eastAsia="仿宋" w:cs="仿宋"/>
                <w:spacing w:val="-7"/>
                <w:sz w:val="28"/>
                <w:szCs w:val="28"/>
              </w:rPr>
              <w:t>0%</w:t>
            </w:r>
          </w:p>
        </w:tc>
      </w:tr>
    </w:tbl>
    <w:p>
      <w:pPr>
        <w:spacing w:before="82" w:line="294" w:lineRule="auto"/>
        <w:ind w:left="6" w:firstLine="485"/>
        <w:rPr>
          <w:rFonts w:ascii="仿宋" w:hAnsi="仿宋" w:eastAsia="仿宋" w:cs="仿宋"/>
          <w:sz w:val="23"/>
          <w:szCs w:val="23"/>
        </w:rPr>
      </w:pPr>
      <w:r>
        <w:rPr>
          <w:rFonts w:ascii="仿宋" w:hAnsi="仿宋" w:eastAsia="仿宋" w:cs="仿宋"/>
          <w:spacing w:val="-2"/>
          <w:sz w:val="23"/>
          <w:szCs w:val="23"/>
        </w:rPr>
        <w:t>注：部门 “双随</w:t>
      </w:r>
      <w:r>
        <w:rPr>
          <w:rFonts w:ascii="仿宋" w:hAnsi="仿宋" w:eastAsia="仿宋" w:cs="仿宋"/>
          <w:spacing w:val="-1"/>
          <w:sz w:val="23"/>
          <w:szCs w:val="23"/>
        </w:rPr>
        <w:t>机、一公开”监管覆盖率 1=本部门执行 “双随机、一公开”监管</w:t>
      </w:r>
      <w:r>
        <w:rPr>
          <w:rFonts w:ascii="仿宋" w:hAnsi="仿宋" w:eastAsia="仿宋" w:cs="仿宋"/>
          <w:sz w:val="23"/>
          <w:szCs w:val="23"/>
        </w:rPr>
        <w:t xml:space="preserve"> </w:t>
      </w:r>
      <w:r>
        <w:rPr>
          <w:rFonts w:ascii="仿宋" w:hAnsi="仿宋" w:eastAsia="仿宋" w:cs="仿宋"/>
          <w:spacing w:val="-1"/>
          <w:sz w:val="23"/>
          <w:szCs w:val="23"/>
        </w:rPr>
        <w:t>事项总量/市场监管部门</w:t>
      </w:r>
      <w:r>
        <w:rPr>
          <w:rFonts w:ascii="仿宋" w:hAnsi="仿宋" w:eastAsia="仿宋" w:cs="仿宋"/>
          <w:sz w:val="23"/>
          <w:szCs w:val="23"/>
        </w:rPr>
        <w:t xml:space="preserve">行政检查事项总量*100%；部门 “双随机、一公开”监管覆盖率 </w:t>
      </w:r>
      <w:r>
        <w:rPr>
          <w:rFonts w:ascii="仿宋" w:hAnsi="仿宋" w:eastAsia="仿宋" w:cs="仿宋"/>
          <w:spacing w:val="-3"/>
          <w:sz w:val="23"/>
          <w:szCs w:val="23"/>
        </w:rPr>
        <w:t>2=本部门本年度已执行 “双随机、一公开”抽查检查事项数/本部门 “双随机、一公开</w:t>
      </w:r>
      <w:r>
        <w:rPr>
          <w:rFonts w:ascii="仿宋" w:hAnsi="仿宋" w:eastAsia="仿宋" w:cs="仿宋"/>
          <w:spacing w:val="-1"/>
          <w:sz w:val="23"/>
          <w:szCs w:val="23"/>
        </w:rPr>
        <w:t>”</w:t>
      </w:r>
      <w:r>
        <w:rPr>
          <w:rFonts w:ascii="仿宋" w:hAnsi="仿宋" w:eastAsia="仿宋" w:cs="仿宋"/>
          <w:sz w:val="23"/>
          <w:szCs w:val="23"/>
        </w:rPr>
        <w:t xml:space="preserve"> </w:t>
      </w:r>
      <w:r>
        <w:rPr>
          <w:rFonts w:ascii="仿宋" w:hAnsi="仿宋" w:eastAsia="仿宋" w:cs="仿宋"/>
          <w:spacing w:val="-10"/>
          <w:sz w:val="23"/>
          <w:szCs w:val="23"/>
        </w:rPr>
        <w:t>抽查检查</w:t>
      </w:r>
      <w:r>
        <w:rPr>
          <w:rFonts w:ascii="仿宋" w:hAnsi="仿宋" w:eastAsia="仿宋" w:cs="仿宋"/>
          <w:spacing w:val="-6"/>
          <w:sz w:val="23"/>
          <w:szCs w:val="23"/>
        </w:rPr>
        <w:t>事</w:t>
      </w:r>
      <w:r>
        <w:rPr>
          <w:rFonts w:ascii="仿宋" w:hAnsi="仿宋" w:eastAsia="仿宋" w:cs="仿宋"/>
          <w:spacing w:val="-5"/>
          <w:sz w:val="23"/>
          <w:szCs w:val="23"/>
        </w:rPr>
        <w:t>项清单总数*100%；  “双随机、一公开”监管覆盖率= (市市场监管局覆盖率+</w:t>
      </w:r>
      <w:r>
        <w:rPr>
          <w:rFonts w:ascii="仿宋" w:hAnsi="仿宋" w:eastAsia="仿宋" w:cs="仿宋"/>
          <w:sz w:val="23"/>
          <w:szCs w:val="23"/>
        </w:rPr>
        <w:t xml:space="preserve"> </w:t>
      </w:r>
      <w:r>
        <w:rPr>
          <w:rFonts w:ascii="仿宋" w:hAnsi="仿宋" w:eastAsia="仿宋" w:cs="仿宋"/>
          <w:spacing w:val="-2"/>
          <w:sz w:val="23"/>
          <w:szCs w:val="23"/>
        </w:rPr>
        <w:t>交通运输局覆盖率+农业农村局覆盖率+文广旅局覆盖率+生态环境局</w:t>
      </w:r>
      <w:r>
        <w:rPr>
          <w:rFonts w:ascii="仿宋" w:hAnsi="仿宋" w:eastAsia="仿宋" w:cs="仿宋"/>
          <w:spacing w:val="-1"/>
          <w:sz w:val="23"/>
          <w:szCs w:val="23"/>
        </w:rPr>
        <w:t>覆盖率) /5。</w:t>
      </w:r>
    </w:p>
    <w:p>
      <w:pPr>
        <w:sectPr>
          <w:footerReference r:id="rId135" w:type="default"/>
          <w:pgSz w:w="11906" w:h="16839"/>
          <w:pgMar w:top="400" w:right="1403" w:bottom="1439" w:left="1533" w:header="0" w:footer="1158" w:gutter="0"/>
          <w:cols w:space="720" w:num="1"/>
        </w:sectPr>
      </w:pPr>
    </w:p>
    <w:p>
      <w:pPr>
        <w:spacing w:line="272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before="101" w:line="226" w:lineRule="auto"/>
        <w:ind w:left="22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18"/>
          <w:sz w:val="31"/>
          <w:szCs w:val="31"/>
        </w:rPr>
        <w:t>附</w:t>
      </w:r>
      <w:r>
        <w:rPr>
          <w:rFonts w:ascii="黑体" w:hAnsi="黑体" w:eastAsia="黑体" w:cs="黑体"/>
          <w:spacing w:val="-15"/>
          <w:sz w:val="31"/>
          <w:szCs w:val="31"/>
        </w:rPr>
        <w:t>件14</w:t>
      </w:r>
    </w:p>
    <w:p>
      <w:pPr>
        <w:spacing w:line="258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before="184" w:line="214" w:lineRule="auto"/>
        <w:ind w:left="1331"/>
        <w:rPr>
          <w:rFonts w:ascii="微软雅黑" w:hAnsi="微软雅黑" w:eastAsia="微软雅黑" w:cs="微软雅黑"/>
          <w:sz w:val="43"/>
          <w:szCs w:val="43"/>
        </w:rPr>
      </w:pPr>
      <w:r>
        <w:rPr>
          <w:rFonts w:ascii="微软雅黑" w:hAnsi="微软雅黑" w:eastAsia="微软雅黑" w:cs="微软雅黑"/>
          <w:spacing w:val="10"/>
          <w:sz w:val="43"/>
          <w:szCs w:val="43"/>
        </w:rPr>
        <w:t>温县知识产权提升专项行动方案</w:t>
      </w:r>
    </w:p>
    <w:p>
      <w:pPr>
        <w:spacing w:line="284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spacing w:before="101" w:line="360" w:lineRule="auto"/>
        <w:ind w:firstLine="65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为加强</w:t>
      </w:r>
      <w:r>
        <w:rPr>
          <w:rFonts w:ascii="仿宋" w:hAnsi="仿宋" w:eastAsia="仿宋" w:cs="仿宋"/>
          <w:spacing w:val="6"/>
          <w:sz w:val="31"/>
          <w:szCs w:val="31"/>
        </w:rPr>
        <w:t>知</w:t>
      </w:r>
      <w:r>
        <w:rPr>
          <w:rFonts w:ascii="仿宋" w:hAnsi="仿宋" w:eastAsia="仿宋" w:cs="仿宋"/>
          <w:spacing w:val="4"/>
          <w:sz w:val="31"/>
          <w:szCs w:val="31"/>
        </w:rPr>
        <w:t>识产权强县建设，进一步提升知识产权创造保护运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用管</w:t>
      </w:r>
      <w:r>
        <w:rPr>
          <w:rFonts w:ascii="仿宋" w:hAnsi="仿宋" w:eastAsia="仿宋" w:cs="仿宋"/>
          <w:spacing w:val="6"/>
          <w:sz w:val="31"/>
          <w:szCs w:val="31"/>
        </w:rPr>
        <w:t>理</w:t>
      </w:r>
      <w:r>
        <w:rPr>
          <w:rFonts w:ascii="仿宋" w:hAnsi="仿宋" w:eastAsia="仿宋" w:cs="仿宋"/>
          <w:spacing w:val="5"/>
          <w:sz w:val="31"/>
          <w:szCs w:val="31"/>
        </w:rPr>
        <w:t>和服务能力，按照上级统一部署和县委县政府深入推进高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标</w:t>
      </w:r>
      <w:r>
        <w:rPr>
          <w:rFonts w:ascii="仿宋" w:hAnsi="仿宋" w:eastAsia="仿宋" w:cs="仿宋"/>
          <w:spacing w:val="7"/>
          <w:sz w:val="31"/>
          <w:szCs w:val="31"/>
        </w:rPr>
        <w:t>准营商环境优化行动总体要求，结合我县实际，制定本方案。</w:t>
      </w:r>
    </w:p>
    <w:p>
      <w:pPr>
        <w:spacing w:line="506" w:lineRule="exact"/>
        <w:ind w:left="653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7"/>
          <w:position w:val="4"/>
          <w:sz w:val="31"/>
          <w:szCs w:val="31"/>
        </w:rPr>
        <w:t>一</w:t>
      </w:r>
      <w:r>
        <w:rPr>
          <w:rFonts w:ascii="黑体" w:hAnsi="黑体" w:eastAsia="黑体" w:cs="黑体"/>
          <w:spacing w:val="6"/>
          <w:position w:val="4"/>
          <w:sz w:val="31"/>
          <w:szCs w:val="31"/>
        </w:rPr>
        <w:t>、总体要求</w:t>
      </w:r>
    </w:p>
    <w:p>
      <w:pPr>
        <w:spacing w:before="95" w:line="360" w:lineRule="auto"/>
        <w:ind w:left="3" w:right="45" w:firstLine="68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以习</w:t>
      </w:r>
      <w:r>
        <w:rPr>
          <w:rFonts w:ascii="仿宋" w:hAnsi="仿宋" w:eastAsia="仿宋" w:cs="仿宋"/>
          <w:spacing w:val="3"/>
          <w:sz w:val="31"/>
          <w:szCs w:val="31"/>
        </w:rPr>
        <w:t>近平新时代中国特色社会主义思想为指导，全面贯彻党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的十</w:t>
      </w:r>
      <w:r>
        <w:rPr>
          <w:rFonts w:ascii="仿宋" w:hAnsi="仿宋" w:eastAsia="仿宋" w:cs="仿宋"/>
          <w:spacing w:val="5"/>
          <w:sz w:val="31"/>
          <w:szCs w:val="31"/>
        </w:rPr>
        <w:t>九大和十九届二中、三中、四中、五中全会精神，深入贯彻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习</w:t>
      </w:r>
      <w:r>
        <w:rPr>
          <w:rFonts w:ascii="仿宋" w:hAnsi="仿宋" w:eastAsia="仿宋" w:cs="仿宋"/>
          <w:spacing w:val="7"/>
          <w:sz w:val="31"/>
          <w:szCs w:val="31"/>
        </w:rPr>
        <w:t>近</w:t>
      </w:r>
      <w:r>
        <w:rPr>
          <w:rFonts w:ascii="仿宋" w:hAnsi="仿宋" w:eastAsia="仿宋" w:cs="仿宋"/>
          <w:spacing w:val="5"/>
          <w:sz w:val="31"/>
          <w:szCs w:val="31"/>
        </w:rPr>
        <w:t>平总书记关于知识产权工作的重要论述，按照县委、县政府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工作</w:t>
      </w:r>
      <w:r>
        <w:rPr>
          <w:rFonts w:ascii="仿宋" w:hAnsi="仿宋" w:eastAsia="仿宋" w:cs="仿宋"/>
          <w:spacing w:val="5"/>
          <w:sz w:val="31"/>
          <w:szCs w:val="31"/>
        </w:rPr>
        <w:t>部署，进一步优化知识产权营商环境，不断促进知识产权高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质量</w:t>
      </w:r>
      <w:r>
        <w:rPr>
          <w:rFonts w:ascii="仿宋" w:hAnsi="仿宋" w:eastAsia="仿宋" w:cs="仿宋"/>
          <w:spacing w:val="5"/>
          <w:sz w:val="31"/>
          <w:szCs w:val="31"/>
        </w:rPr>
        <w:t>创造、高标准保护、高效益运用，以知识产权强县建设助推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我</w:t>
      </w:r>
      <w:r>
        <w:rPr>
          <w:rFonts w:ascii="仿宋" w:hAnsi="仿宋" w:eastAsia="仿宋" w:cs="仿宋"/>
          <w:spacing w:val="13"/>
          <w:sz w:val="31"/>
          <w:szCs w:val="31"/>
        </w:rPr>
        <w:t>县</w:t>
      </w:r>
      <w:r>
        <w:rPr>
          <w:rFonts w:ascii="仿宋" w:hAnsi="仿宋" w:eastAsia="仿宋" w:cs="仿宋"/>
          <w:spacing w:val="8"/>
          <w:sz w:val="31"/>
          <w:szCs w:val="31"/>
        </w:rPr>
        <w:t>产业转型升级和经济社会高质量发展。</w:t>
      </w:r>
    </w:p>
    <w:p>
      <w:pPr>
        <w:spacing w:line="410" w:lineRule="exact"/>
        <w:ind w:left="65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position w:val="2"/>
          <w:sz w:val="31"/>
          <w:szCs w:val="31"/>
        </w:rPr>
        <w:t>二</w:t>
      </w:r>
      <w:r>
        <w:rPr>
          <w:rFonts w:ascii="黑体" w:hAnsi="黑体" w:eastAsia="黑体" w:cs="黑体"/>
          <w:spacing w:val="6"/>
          <w:position w:val="2"/>
          <w:sz w:val="31"/>
          <w:szCs w:val="31"/>
        </w:rPr>
        <w:t>、工作目标</w:t>
      </w:r>
    </w:p>
    <w:p>
      <w:pPr>
        <w:spacing w:before="187" w:line="363" w:lineRule="auto"/>
        <w:ind w:left="6" w:firstLine="68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以新</w:t>
      </w:r>
      <w:r>
        <w:rPr>
          <w:rFonts w:ascii="仿宋" w:hAnsi="仿宋" w:eastAsia="仿宋" w:cs="仿宋"/>
          <w:spacing w:val="5"/>
          <w:sz w:val="31"/>
          <w:szCs w:val="31"/>
        </w:rPr>
        <w:t>发</w:t>
      </w:r>
      <w:r>
        <w:rPr>
          <w:rFonts w:ascii="仿宋" w:hAnsi="仿宋" w:eastAsia="仿宋" w:cs="仿宋"/>
          <w:spacing w:val="3"/>
          <w:sz w:val="31"/>
          <w:szCs w:val="31"/>
        </w:rPr>
        <w:t>展理念为引领，建立“企业为主、市场导向、部门推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动</w:t>
      </w:r>
      <w:r>
        <w:rPr>
          <w:rFonts w:ascii="仿宋" w:hAnsi="仿宋" w:eastAsia="仿宋" w:cs="仿宋"/>
          <w:spacing w:val="7"/>
          <w:sz w:val="31"/>
          <w:szCs w:val="31"/>
        </w:rPr>
        <w:t>、</w:t>
      </w:r>
      <w:r>
        <w:rPr>
          <w:rFonts w:ascii="仿宋" w:hAnsi="仿宋" w:eastAsia="仿宋" w:cs="仿宋"/>
          <w:spacing w:val="5"/>
          <w:sz w:val="31"/>
          <w:szCs w:val="31"/>
        </w:rPr>
        <w:t>多方参与”的支持发展机制，充分发挥知识产权制度在促进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经</w:t>
      </w:r>
      <w:r>
        <w:rPr>
          <w:rFonts w:ascii="仿宋" w:hAnsi="仿宋" w:eastAsia="仿宋" w:cs="仿宋"/>
          <w:spacing w:val="7"/>
          <w:sz w:val="31"/>
          <w:szCs w:val="31"/>
        </w:rPr>
        <w:t>济</w:t>
      </w:r>
      <w:r>
        <w:rPr>
          <w:rFonts w:ascii="仿宋" w:hAnsi="仿宋" w:eastAsia="仿宋" w:cs="仿宋"/>
          <w:spacing w:val="5"/>
          <w:sz w:val="31"/>
          <w:szCs w:val="31"/>
        </w:rPr>
        <w:t>社会发展中的支撑作用，加强对主导产业、区域特色和重点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项目的培育扶持力度，着力提升知识产权创造保护和运用水平</w:t>
      </w:r>
      <w:r>
        <w:rPr>
          <w:rFonts w:ascii="仿宋" w:hAnsi="仿宋" w:eastAsia="仿宋" w:cs="仿宋"/>
          <w:spacing w:val="4"/>
          <w:sz w:val="31"/>
          <w:szCs w:val="31"/>
        </w:rPr>
        <w:t>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2</w:t>
      </w:r>
      <w:r>
        <w:rPr>
          <w:rFonts w:ascii="仿宋" w:hAnsi="仿宋" w:eastAsia="仿宋" w:cs="仿宋"/>
          <w:spacing w:val="10"/>
          <w:sz w:val="31"/>
          <w:szCs w:val="31"/>
        </w:rPr>
        <w:t>021 年，知识产权创造质量、保护程度、运用效益、服务水平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等主要指标高于全市平均水平，保持全市先进位次</w:t>
      </w:r>
      <w:r>
        <w:rPr>
          <w:rFonts w:ascii="仿宋" w:hAnsi="仿宋" w:eastAsia="仿宋" w:cs="仿宋"/>
          <w:spacing w:val="4"/>
          <w:sz w:val="31"/>
          <w:szCs w:val="31"/>
        </w:rPr>
        <w:t>。</w:t>
      </w:r>
    </w:p>
    <w:p>
      <w:pPr>
        <w:sectPr>
          <w:footerReference r:id="rId136" w:type="default"/>
          <w:pgSz w:w="11906" w:h="16839"/>
          <w:pgMar w:top="400" w:right="1485" w:bottom="1439" w:left="1541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237" w:lineRule="auto"/>
        <w:ind w:left="65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6"/>
          <w:sz w:val="31"/>
          <w:szCs w:val="31"/>
        </w:rPr>
        <w:t>三、主要举措</w:t>
      </w:r>
    </w:p>
    <w:p>
      <w:pPr>
        <w:spacing w:before="177" w:line="293" w:lineRule="auto"/>
        <w:ind w:left="663" w:right="83" w:hanging="28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-2"/>
          <w:sz w:val="31"/>
          <w:szCs w:val="31"/>
        </w:rPr>
        <w:t>( 一 ) 提升知识产权创造质</w:t>
      </w:r>
      <w:r>
        <w:rPr>
          <w:rFonts w:ascii="楷体" w:hAnsi="楷体" w:eastAsia="楷体" w:cs="楷体"/>
          <w:spacing w:val="-1"/>
          <w:sz w:val="31"/>
          <w:szCs w:val="31"/>
        </w:rPr>
        <w:t>量</w:t>
      </w:r>
      <w:r>
        <w:rPr>
          <w:rFonts w:ascii="楷体" w:hAnsi="楷体" w:eastAsia="楷体" w:cs="楷体"/>
          <w:sz w:val="31"/>
          <w:szCs w:val="31"/>
        </w:rPr>
        <w:t xml:space="preserve">                          </w:t>
      </w:r>
      <w:r>
        <w:rPr>
          <w:rFonts w:ascii="仿宋" w:hAnsi="仿宋" w:eastAsia="仿宋" w:cs="仿宋"/>
          <w:spacing w:val="17"/>
          <w:sz w:val="31"/>
          <w:szCs w:val="31"/>
        </w:rPr>
        <w:t>1</w:t>
      </w:r>
      <w:r>
        <w:rPr>
          <w:rFonts w:ascii="仿宋" w:hAnsi="仿宋" w:eastAsia="仿宋" w:cs="仿宋"/>
          <w:spacing w:val="16"/>
          <w:sz w:val="31"/>
          <w:szCs w:val="31"/>
        </w:rPr>
        <w:t>.突出知识产权质量导向。深入实施知识产权质量提升工</w:t>
      </w:r>
    </w:p>
    <w:p>
      <w:pPr>
        <w:spacing w:before="168" w:line="343" w:lineRule="auto"/>
        <w:ind w:left="29" w:right="81" w:hanging="2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程</w:t>
      </w:r>
      <w:r>
        <w:rPr>
          <w:rFonts w:ascii="仿宋" w:hAnsi="仿宋" w:eastAsia="仿宋" w:cs="仿宋"/>
          <w:spacing w:val="7"/>
          <w:sz w:val="31"/>
          <w:szCs w:val="31"/>
        </w:rPr>
        <w:t>，</w:t>
      </w:r>
      <w:r>
        <w:rPr>
          <w:rFonts w:ascii="仿宋" w:hAnsi="仿宋" w:eastAsia="仿宋" w:cs="仿宋"/>
          <w:spacing w:val="5"/>
          <w:sz w:val="31"/>
          <w:szCs w:val="31"/>
        </w:rPr>
        <w:t>扎实推进知识产权强县、强企培育，全面提升我县知识产权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的</w:t>
      </w:r>
      <w:r>
        <w:rPr>
          <w:rFonts w:ascii="仿宋" w:hAnsi="仿宋" w:eastAsia="仿宋" w:cs="仿宋"/>
          <w:spacing w:val="7"/>
          <w:sz w:val="31"/>
          <w:szCs w:val="31"/>
        </w:rPr>
        <w:t>数量和质量，助推我县经济社会发展。</w:t>
      </w:r>
    </w:p>
    <w:p>
      <w:pPr>
        <w:spacing w:line="575" w:lineRule="exact"/>
        <w:ind w:left="66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6"/>
          <w:position w:val="19"/>
          <w:sz w:val="31"/>
          <w:szCs w:val="31"/>
        </w:rPr>
        <w:t>时</w:t>
      </w:r>
      <w:r>
        <w:rPr>
          <w:rFonts w:ascii="楷体" w:hAnsi="楷体" w:eastAsia="楷体" w:cs="楷体"/>
          <w:spacing w:val="-10"/>
          <w:position w:val="19"/>
          <w:sz w:val="31"/>
          <w:szCs w:val="31"/>
        </w:rPr>
        <w:t>间</w:t>
      </w:r>
      <w:r>
        <w:rPr>
          <w:rFonts w:ascii="楷体" w:hAnsi="楷体" w:eastAsia="楷体" w:cs="楷体"/>
          <w:spacing w:val="-8"/>
          <w:position w:val="19"/>
          <w:sz w:val="31"/>
          <w:szCs w:val="31"/>
        </w:rPr>
        <w:t>节点：2021 年 12 月</w:t>
      </w:r>
    </w:p>
    <w:p>
      <w:pPr>
        <w:spacing w:before="1" w:line="221" w:lineRule="auto"/>
        <w:ind w:left="64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4"/>
          <w:sz w:val="31"/>
          <w:szCs w:val="31"/>
        </w:rPr>
        <w:t>责</w:t>
      </w:r>
      <w:r>
        <w:rPr>
          <w:rFonts w:ascii="楷体" w:hAnsi="楷体" w:eastAsia="楷体" w:cs="楷体"/>
          <w:spacing w:val="8"/>
          <w:sz w:val="31"/>
          <w:szCs w:val="31"/>
        </w:rPr>
        <w:t>任单位：县市场监管局</w:t>
      </w:r>
    </w:p>
    <w:p>
      <w:pPr>
        <w:spacing w:before="198" w:line="344" w:lineRule="auto"/>
        <w:ind w:left="6" w:firstLine="64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2</w:t>
      </w:r>
      <w:r>
        <w:rPr>
          <w:rFonts w:ascii="仿宋" w:hAnsi="仿宋" w:eastAsia="仿宋" w:cs="仿宋"/>
          <w:spacing w:val="7"/>
          <w:sz w:val="31"/>
          <w:szCs w:val="31"/>
        </w:rPr>
        <w:t>.</w:t>
      </w:r>
      <w:r>
        <w:rPr>
          <w:rFonts w:ascii="仿宋" w:hAnsi="仿宋" w:eastAsia="仿宋" w:cs="仿宋"/>
          <w:spacing w:val="4"/>
          <w:sz w:val="31"/>
          <w:szCs w:val="31"/>
        </w:rPr>
        <w:t>扎实推进商标战略。以争创驰名商标为重点，持续做优工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业商标，培育国际商标，</w:t>
      </w:r>
      <w:r>
        <w:rPr>
          <w:rFonts w:ascii="仿宋" w:hAnsi="仿宋" w:eastAsia="仿宋" w:cs="仿宋"/>
          <w:spacing w:val="-3"/>
          <w:sz w:val="31"/>
          <w:szCs w:val="31"/>
        </w:rPr>
        <w:t>打</w:t>
      </w:r>
      <w:r>
        <w:rPr>
          <w:rFonts w:ascii="仿宋" w:hAnsi="仿宋" w:eastAsia="仿宋" w:cs="仿宋"/>
          <w:spacing w:val="-2"/>
          <w:sz w:val="31"/>
          <w:szCs w:val="31"/>
        </w:rPr>
        <w:t>造农业商标，发展地理标志证明商标，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充</w:t>
      </w:r>
      <w:r>
        <w:rPr>
          <w:rFonts w:ascii="仿宋" w:hAnsi="仿宋" w:eastAsia="仿宋" w:cs="仿宋"/>
          <w:spacing w:val="7"/>
          <w:sz w:val="31"/>
          <w:szCs w:val="31"/>
        </w:rPr>
        <w:t>分</w:t>
      </w:r>
      <w:r>
        <w:rPr>
          <w:rFonts w:ascii="仿宋" w:hAnsi="仿宋" w:eastAsia="仿宋" w:cs="仿宋"/>
          <w:spacing w:val="5"/>
          <w:sz w:val="31"/>
          <w:szCs w:val="31"/>
        </w:rPr>
        <w:t>发挥商标引领作用，带动产品和服务质量、企业文化等全面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协</w:t>
      </w:r>
      <w:r>
        <w:rPr>
          <w:rFonts w:ascii="仿宋" w:hAnsi="仿宋" w:eastAsia="仿宋" w:cs="仿宋"/>
          <w:spacing w:val="4"/>
          <w:sz w:val="31"/>
          <w:szCs w:val="31"/>
        </w:rPr>
        <w:t>调发展。</w:t>
      </w:r>
    </w:p>
    <w:p>
      <w:pPr>
        <w:spacing w:line="576" w:lineRule="exact"/>
        <w:ind w:left="66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6"/>
          <w:position w:val="19"/>
          <w:sz w:val="31"/>
          <w:szCs w:val="31"/>
        </w:rPr>
        <w:t>时</w:t>
      </w:r>
      <w:r>
        <w:rPr>
          <w:rFonts w:ascii="楷体" w:hAnsi="楷体" w:eastAsia="楷体" w:cs="楷体"/>
          <w:spacing w:val="-10"/>
          <w:position w:val="19"/>
          <w:sz w:val="31"/>
          <w:szCs w:val="31"/>
        </w:rPr>
        <w:t>间</w:t>
      </w:r>
      <w:r>
        <w:rPr>
          <w:rFonts w:ascii="楷体" w:hAnsi="楷体" w:eastAsia="楷体" w:cs="楷体"/>
          <w:spacing w:val="-8"/>
          <w:position w:val="19"/>
          <w:sz w:val="31"/>
          <w:szCs w:val="31"/>
        </w:rPr>
        <w:t>节点：2021 年 12 月</w:t>
      </w:r>
    </w:p>
    <w:p>
      <w:pPr>
        <w:spacing w:line="221" w:lineRule="auto"/>
        <w:ind w:left="64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4"/>
          <w:sz w:val="31"/>
          <w:szCs w:val="31"/>
        </w:rPr>
        <w:t>责</w:t>
      </w:r>
      <w:r>
        <w:rPr>
          <w:rFonts w:ascii="楷体" w:hAnsi="楷体" w:eastAsia="楷体" w:cs="楷体"/>
          <w:spacing w:val="8"/>
          <w:sz w:val="31"/>
          <w:szCs w:val="31"/>
        </w:rPr>
        <w:t>任单位：县市场监管局</w:t>
      </w:r>
    </w:p>
    <w:p>
      <w:pPr>
        <w:spacing w:before="205" w:line="343" w:lineRule="auto"/>
        <w:ind w:left="2" w:right="81" w:firstLine="66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3.提高地理标志使用效能。将地理标志培育作为促进产</w:t>
      </w:r>
      <w:r>
        <w:rPr>
          <w:rFonts w:ascii="仿宋" w:hAnsi="仿宋" w:eastAsia="仿宋" w:cs="仿宋"/>
          <w:spacing w:val="3"/>
          <w:sz w:val="31"/>
          <w:szCs w:val="31"/>
        </w:rPr>
        <w:t>业</w:t>
      </w:r>
      <w:r>
        <w:rPr>
          <w:rFonts w:ascii="仿宋" w:hAnsi="仿宋" w:eastAsia="仿宋" w:cs="仿宋"/>
          <w:sz w:val="31"/>
          <w:szCs w:val="31"/>
        </w:rPr>
        <w:t xml:space="preserve">结 </w:t>
      </w:r>
      <w:r>
        <w:rPr>
          <w:rFonts w:ascii="仿宋" w:hAnsi="仿宋" w:eastAsia="仿宋" w:cs="仿宋"/>
          <w:spacing w:val="10"/>
          <w:sz w:val="31"/>
          <w:szCs w:val="31"/>
        </w:rPr>
        <w:t>构</w:t>
      </w:r>
      <w:r>
        <w:rPr>
          <w:rFonts w:ascii="仿宋" w:hAnsi="仿宋" w:eastAsia="仿宋" w:cs="仿宋"/>
          <w:spacing w:val="8"/>
          <w:sz w:val="31"/>
          <w:szCs w:val="31"/>
        </w:rPr>
        <w:t>优</w:t>
      </w:r>
      <w:r>
        <w:rPr>
          <w:rFonts w:ascii="仿宋" w:hAnsi="仿宋" w:eastAsia="仿宋" w:cs="仿宋"/>
          <w:spacing w:val="5"/>
          <w:sz w:val="31"/>
          <w:szCs w:val="31"/>
        </w:rPr>
        <w:t>化、服务发展的重要抓手，围绕本地传统特色农产品和历史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文化</w:t>
      </w:r>
      <w:r>
        <w:rPr>
          <w:rFonts w:ascii="仿宋" w:hAnsi="仿宋" w:eastAsia="仿宋" w:cs="仿宋"/>
          <w:spacing w:val="6"/>
          <w:sz w:val="31"/>
          <w:szCs w:val="31"/>
        </w:rPr>
        <w:t>、</w:t>
      </w:r>
      <w:r>
        <w:rPr>
          <w:rFonts w:ascii="仿宋" w:hAnsi="仿宋" w:eastAsia="仿宋" w:cs="仿宋"/>
          <w:spacing w:val="5"/>
          <w:sz w:val="31"/>
          <w:szCs w:val="31"/>
        </w:rPr>
        <w:t>产品特色、产业规模及发展前景，加强地理标志运用，扩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大专</w:t>
      </w:r>
      <w:r>
        <w:rPr>
          <w:rFonts w:ascii="仿宋" w:hAnsi="仿宋" w:eastAsia="仿宋" w:cs="仿宋"/>
          <w:spacing w:val="6"/>
          <w:sz w:val="31"/>
          <w:szCs w:val="31"/>
        </w:rPr>
        <w:t>用</w:t>
      </w:r>
      <w:r>
        <w:rPr>
          <w:rFonts w:ascii="仿宋" w:hAnsi="仿宋" w:eastAsia="仿宋" w:cs="仿宋"/>
          <w:spacing w:val="5"/>
          <w:sz w:val="31"/>
          <w:szCs w:val="31"/>
        </w:rPr>
        <w:t>标志使用企业数量，着力提升地理标志价值内涵和使用效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能</w:t>
      </w:r>
      <w:r>
        <w:rPr>
          <w:rFonts w:ascii="仿宋" w:hAnsi="仿宋" w:eastAsia="仿宋" w:cs="仿宋"/>
          <w:spacing w:val="7"/>
          <w:sz w:val="31"/>
          <w:szCs w:val="31"/>
        </w:rPr>
        <w:t>，助力乡村振兴。</w:t>
      </w:r>
    </w:p>
    <w:p>
      <w:pPr>
        <w:spacing w:line="576" w:lineRule="exact"/>
        <w:ind w:left="66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6"/>
          <w:position w:val="19"/>
          <w:sz w:val="31"/>
          <w:szCs w:val="31"/>
        </w:rPr>
        <w:t>时</w:t>
      </w:r>
      <w:r>
        <w:rPr>
          <w:rFonts w:ascii="楷体" w:hAnsi="楷体" w:eastAsia="楷体" w:cs="楷体"/>
          <w:spacing w:val="-10"/>
          <w:position w:val="19"/>
          <w:sz w:val="31"/>
          <w:szCs w:val="31"/>
        </w:rPr>
        <w:t>间</w:t>
      </w:r>
      <w:r>
        <w:rPr>
          <w:rFonts w:ascii="楷体" w:hAnsi="楷体" w:eastAsia="楷体" w:cs="楷体"/>
          <w:spacing w:val="-8"/>
          <w:position w:val="19"/>
          <w:sz w:val="31"/>
          <w:szCs w:val="31"/>
        </w:rPr>
        <w:t>节点：2021 年 12 月</w:t>
      </w:r>
    </w:p>
    <w:p>
      <w:pPr>
        <w:spacing w:line="221" w:lineRule="auto"/>
        <w:ind w:left="64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4"/>
          <w:sz w:val="31"/>
          <w:szCs w:val="31"/>
        </w:rPr>
        <w:t>责</w:t>
      </w:r>
      <w:r>
        <w:rPr>
          <w:rFonts w:ascii="楷体" w:hAnsi="楷体" w:eastAsia="楷体" w:cs="楷体"/>
          <w:spacing w:val="8"/>
          <w:sz w:val="31"/>
          <w:szCs w:val="31"/>
        </w:rPr>
        <w:t>任单位：县市场监管局</w:t>
      </w:r>
    </w:p>
    <w:p>
      <w:pPr>
        <w:spacing w:before="205" w:line="351" w:lineRule="auto"/>
        <w:ind w:right="81" w:firstLine="65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4.</w:t>
      </w:r>
      <w:r>
        <w:rPr>
          <w:rFonts w:ascii="仿宋" w:hAnsi="仿宋" w:eastAsia="仿宋" w:cs="仿宋"/>
          <w:spacing w:val="4"/>
          <w:sz w:val="31"/>
          <w:szCs w:val="31"/>
        </w:rPr>
        <w:t>加强服务与监管。指导做好商标注册、专利申请和原产地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地理</w:t>
      </w:r>
      <w:r>
        <w:rPr>
          <w:rFonts w:ascii="仿宋" w:hAnsi="仿宋" w:eastAsia="仿宋" w:cs="仿宋"/>
          <w:spacing w:val="8"/>
          <w:sz w:val="31"/>
          <w:szCs w:val="31"/>
        </w:rPr>
        <w:t>标</w:t>
      </w:r>
      <w:r>
        <w:rPr>
          <w:rFonts w:ascii="仿宋" w:hAnsi="仿宋" w:eastAsia="仿宋" w:cs="仿宋"/>
          <w:spacing w:val="5"/>
          <w:sz w:val="31"/>
          <w:szCs w:val="31"/>
        </w:rPr>
        <w:t>志申请相关前置服务工作。充分履行知识产权服务业监管</w:t>
      </w:r>
    </w:p>
    <w:p>
      <w:pPr>
        <w:sectPr>
          <w:footerReference r:id="rId137" w:type="default"/>
          <w:pgSz w:w="11906" w:h="16839"/>
          <w:pgMar w:top="400" w:right="1449" w:bottom="1439" w:left="1541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0" w:line="343" w:lineRule="auto"/>
        <w:ind w:left="6" w:right="95" w:firstLine="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职责，加强对知识产权服务机构的监督与管理，规范知识产权</w:t>
      </w:r>
      <w:r>
        <w:rPr>
          <w:rFonts w:ascii="仿宋" w:hAnsi="仿宋" w:eastAsia="仿宋" w:cs="仿宋"/>
          <w:spacing w:val="2"/>
          <w:sz w:val="31"/>
          <w:szCs w:val="31"/>
        </w:rPr>
        <w:t>代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理</w:t>
      </w:r>
      <w:r>
        <w:rPr>
          <w:rFonts w:ascii="仿宋" w:hAnsi="仿宋" w:eastAsia="仿宋" w:cs="仿宋"/>
          <w:spacing w:val="8"/>
          <w:sz w:val="31"/>
          <w:szCs w:val="31"/>
        </w:rPr>
        <w:t>行为，促进知识产权服务业健康发展。</w:t>
      </w:r>
    </w:p>
    <w:p>
      <w:pPr>
        <w:spacing w:line="576" w:lineRule="exact"/>
        <w:ind w:left="66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6"/>
          <w:position w:val="19"/>
          <w:sz w:val="31"/>
          <w:szCs w:val="31"/>
        </w:rPr>
        <w:t>时</w:t>
      </w:r>
      <w:r>
        <w:rPr>
          <w:rFonts w:ascii="楷体" w:hAnsi="楷体" w:eastAsia="楷体" w:cs="楷体"/>
          <w:spacing w:val="-10"/>
          <w:position w:val="19"/>
          <w:sz w:val="31"/>
          <w:szCs w:val="31"/>
        </w:rPr>
        <w:t>间</w:t>
      </w:r>
      <w:r>
        <w:rPr>
          <w:rFonts w:ascii="楷体" w:hAnsi="楷体" w:eastAsia="楷体" w:cs="楷体"/>
          <w:spacing w:val="-8"/>
          <w:position w:val="19"/>
          <w:sz w:val="31"/>
          <w:szCs w:val="31"/>
        </w:rPr>
        <w:t>节点：2021 年 12 月</w:t>
      </w:r>
    </w:p>
    <w:p>
      <w:pPr>
        <w:spacing w:line="221" w:lineRule="auto"/>
        <w:ind w:left="64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4"/>
          <w:sz w:val="31"/>
          <w:szCs w:val="31"/>
        </w:rPr>
        <w:t>责</w:t>
      </w:r>
      <w:r>
        <w:rPr>
          <w:rFonts w:ascii="楷体" w:hAnsi="楷体" w:eastAsia="楷体" w:cs="楷体"/>
          <w:spacing w:val="8"/>
          <w:sz w:val="31"/>
          <w:szCs w:val="31"/>
        </w:rPr>
        <w:t>任单位：县市场监管局</w:t>
      </w:r>
    </w:p>
    <w:p>
      <w:pPr>
        <w:spacing w:before="204" w:line="220" w:lineRule="auto"/>
        <w:ind w:left="63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27"/>
          <w:sz w:val="31"/>
          <w:szCs w:val="31"/>
        </w:rPr>
        <w:t>(</w:t>
      </w:r>
      <w:r>
        <w:rPr>
          <w:rFonts w:ascii="楷体" w:hAnsi="楷体" w:eastAsia="楷体" w:cs="楷体"/>
          <w:spacing w:val="21"/>
          <w:sz w:val="31"/>
          <w:szCs w:val="31"/>
        </w:rPr>
        <w:t>二) 加强知识产权保护</w:t>
      </w:r>
    </w:p>
    <w:p>
      <w:pPr>
        <w:spacing w:before="207" w:line="343" w:lineRule="auto"/>
        <w:ind w:right="95" w:firstLine="66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1</w:t>
      </w:r>
      <w:r>
        <w:rPr>
          <w:rFonts w:ascii="仿宋" w:hAnsi="仿宋" w:eastAsia="仿宋" w:cs="仿宋"/>
          <w:spacing w:val="4"/>
          <w:sz w:val="31"/>
          <w:szCs w:val="31"/>
        </w:rPr>
        <w:t>.完善保护制度。严格落实河南省《关于强化知识产权保护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的实</w:t>
      </w:r>
      <w:r>
        <w:rPr>
          <w:rFonts w:ascii="仿宋" w:hAnsi="仿宋" w:eastAsia="仿宋" w:cs="仿宋"/>
          <w:spacing w:val="8"/>
          <w:sz w:val="31"/>
          <w:szCs w:val="31"/>
        </w:rPr>
        <w:t>施</w:t>
      </w:r>
      <w:r>
        <w:rPr>
          <w:rFonts w:ascii="仿宋" w:hAnsi="仿宋" w:eastAsia="仿宋" w:cs="仿宋"/>
          <w:spacing w:val="5"/>
          <w:sz w:val="31"/>
          <w:szCs w:val="31"/>
        </w:rPr>
        <w:t>意见》，牢固树立保护知识产权就是保护创新的理念，健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全商</w:t>
      </w:r>
      <w:r>
        <w:rPr>
          <w:rFonts w:ascii="仿宋" w:hAnsi="仿宋" w:eastAsia="仿宋" w:cs="仿宋"/>
          <w:spacing w:val="8"/>
          <w:sz w:val="31"/>
          <w:szCs w:val="31"/>
        </w:rPr>
        <w:t>业</w:t>
      </w:r>
      <w:r>
        <w:rPr>
          <w:rFonts w:ascii="仿宋" w:hAnsi="仿宋" w:eastAsia="仿宋" w:cs="仿宋"/>
          <w:spacing w:val="5"/>
          <w:sz w:val="31"/>
          <w:szCs w:val="31"/>
        </w:rPr>
        <w:t>标志权益、商业秘密、著作权、地理标志、植物新品种等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地方保护制度。</w:t>
      </w:r>
    </w:p>
    <w:p>
      <w:pPr>
        <w:spacing w:line="221" w:lineRule="auto"/>
        <w:ind w:left="66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6"/>
          <w:sz w:val="31"/>
          <w:szCs w:val="31"/>
        </w:rPr>
        <w:t>时</w:t>
      </w:r>
      <w:r>
        <w:rPr>
          <w:rFonts w:ascii="楷体" w:hAnsi="楷体" w:eastAsia="楷体" w:cs="楷体"/>
          <w:spacing w:val="-10"/>
          <w:sz w:val="31"/>
          <w:szCs w:val="31"/>
        </w:rPr>
        <w:t>间</w:t>
      </w:r>
      <w:r>
        <w:rPr>
          <w:rFonts w:ascii="楷体" w:hAnsi="楷体" w:eastAsia="楷体" w:cs="楷体"/>
          <w:spacing w:val="-8"/>
          <w:sz w:val="31"/>
          <w:szCs w:val="31"/>
        </w:rPr>
        <w:t>节点：2021 年 12 月</w:t>
      </w:r>
    </w:p>
    <w:p>
      <w:pPr>
        <w:spacing w:before="204" w:line="343" w:lineRule="auto"/>
        <w:ind w:firstLine="64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6"/>
          <w:sz w:val="31"/>
          <w:szCs w:val="31"/>
        </w:rPr>
        <w:t>责</w:t>
      </w:r>
      <w:r>
        <w:rPr>
          <w:rFonts w:ascii="楷体" w:hAnsi="楷体" w:eastAsia="楷体" w:cs="楷体"/>
          <w:spacing w:val="-5"/>
          <w:sz w:val="31"/>
          <w:szCs w:val="31"/>
        </w:rPr>
        <w:t>任</w:t>
      </w:r>
      <w:r>
        <w:rPr>
          <w:rFonts w:ascii="楷体" w:hAnsi="楷体" w:eastAsia="楷体" w:cs="楷体"/>
          <w:spacing w:val="-3"/>
          <w:sz w:val="31"/>
          <w:szCs w:val="31"/>
        </w:rPr>
        <w:t>单位：县市场监管局、县委宣传部、县法院、县检察院、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8"/>
          <w:sz w:val="31"/>
          <w:szCs w:val="31"/>
        </w:rPr>
        <w:t>县</w:t>
      </w:r>
      <w:r>
        <w:rPr>
          <w:rFonts w:ascii="楷体" w:hAnsi="楷体" w:eastAsia="楷体" w:cs="楷体"/>
          <w:spacing w:val="16"/>
          <w:sz w:val="31"/>
          <w:szCs w:val="31"/>
        </w:rPr>
        <w:t>公</w:t>
      </w:r>
      <w:r>
        <w:rPr>
          <w:rFonts w:ascii="楷体" w:hAnsi="楷体" w:eastAsia="楷体" w:cs="楷体"/>
          <w:spacing w:val="9"/>
          <w:sz w:val="31"/>
          <w:szCs w:val="31"/>
        </w:rPr>
        <w:t>安局、县文化广电和旅游局、县农业农村局、县商务局</w:t>
      </w:r>
    </w:p>
    <w:p>
      <w:pPr>
        <w:spacing w:line="343" w:lineRule="auto"/>
        <w:ind w:right="49" w:firstLine="65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2</w:t>
      </w:r>
      <w:r>
        <w:rPr>
          <w:rFonts w:ascii="仿宋" w:hAnsi="仿宋" w:eastAsia="仿宋" w:cs="仿宋"/>
          <w:spacing w:val="7"/>
          <w:sz w:val="31"/>
          <w:szCs w:val="31"/>
        </w:rPr>
        <w:t>.</w:t>
      </w:r>
      <w:r>
        <w:rPr>
          <w:rFonts w:ascii="仿宋" w:hAnsi="仿宋" w:eastAsia="仿宋" w:cs="仿宋"/>
          <w:spacing w:val="4"/>
          <w:sz w:val="31"/>
          <w:szCs w:val="31"/>
        </w:rPr>
        <w:t>强化司法保护。探索建立“铁棍山药”等四大怀药等地理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标志</w:t>
      </w:r>
      <w:r>
        <w:rPr>
          <w:rFonts w:ascii="仿宋" w:hAnsi="仿宋" w:eastAsia="仿宋" w:cs="仿宋"/>
          <w:spacing w:val="8"/>
          <w:sz w:val="31"/>
          <w:szCs w:val="31"/>
        </w:rPr>
        <w:t>和</w:t>
      </w:r>
      <w:r>
        <w:rPr>
          <w:rFonts w:ascii="仿宋" w:hAnsi="仿宋" w:eastAsia="仿宋" w:cs="仿宋"/>
          <w:spacing w:val="5"/>
          <w:sz w:val="31"/>
          <w:szCs w:val="31"/>
        </w:rPr>
        <w:t>生态原产地保护制度。指导企业编制发布知识产权保护指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南，</w:t>
      </w:r>
      <w:r>
        <w:rPr>
          <w:rFonts w:ascii="仿宋" w:hAnsi="仿宋" w:eastAsia="仿宋" w:cs="仿宋"/>
          <w:spacing w:val="8"/>
          <w:sz w:val="31"/>
          <w:szCs w:val="31"/>
        </w:rPr>
        <w:t>制</w:t>
      </w:r>
      <w:r>
        <w:rPr>
          <w:rFonts w:ascii="仿宋" w:hAnsi="仿宋" w:eastAsia="仿宋" w:cs="仿宋"/>
          <w:spacing w:val="5"/>
          <w:sz w:val="31"/>
          <w:szCs w:val="31"/>
        </w:rPr>
        <w:t>定合同范本，鼓励企业加强风险防范机制建设，持续优化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大</w:t>
      </w:r>
      <w:r>
        <w:rPr>
          <w:rFonts w:ascii="仿宋" w:hAnsi="仿宋" w:eastAsia="仿宋" w:cs="仿宋"/>
          <w:spacing w:val="7"/>
          <w:sz w:val="31"/>
          <w:szCs w:val="31"/>
        </w:rPr>
        <w:t>众创业万众创新保护环境。健全完善知识产权检察工作机制，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立</w:t>
      </w:r>
      <w:r>
        <w:rPr>
          <w:rFonts w:ascii="仿宋" w:hAnsi="仿宋" w:eastAsia="仿宋" w:cs="仿宋"/>
          <w:spacing w:val="7"/>
          <w:sz w:val="31"/>
          <w:szCs w:val="31"/>
        </w:rPr>
        <w:t>足民法典的实施，全面加强知识产权全方位综合性司法保护。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1"/>
          <w:sz w:val="31"/>
          <w:szCs w:val="31"/>
        </w:rPr>
        <w:t>加</w:t>
      </w:r>
      <w:r>
        <w:rPr>
          <w:rFonts w:ascii="仿宋" w:hAnsi="仿宋" w:eastAsia="仿宋" w:cs="仿宋"/>
          <w:spacing w:val="17"/>
          <w:sz w:val="31"/>
          <w:szCs w:val="31"/>
        </w:rPr>
        <w:t>大知识产权检察工作力度，提升知识产权案件专业化办案水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平，</w:t>
      </w:r>
      <w:r>
        <w:rPr>
          <w:rFonts w:ascii="仿宋" w:hAnsi="仿宋" w:eastAsia="仿宋" w:cs="仿宋"/>
          <w:spacing w:val="8"/>
          <w:sz w:val="31"/>
          <w:szCs w:val="31"/>
        </w:rPr>
        <w:t>助</w:t>
      </w:r>
      <w:r>
        <w:rPr>
          <w:rFonts w:ascii="仿宋" w:hAnsi="仿宋" w:eastAsia="仿宋" w:cs="仿宋"/>
          <w:spacing w:val="5"/>
          <w:sz w:val="31"/>
          <w:szCs w:val="31"/>
        </w:rPr>
        <w:t>力我县知识产权多元化纠纷解决机制的建立健全。加强民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事、</w:t>
      </w:r>
      <w:r>
        <w:rPr>
          <w:rFonts w:ascii="仿宋" w:hAnsi="仿宋" w:eastAsia="仿宋" w:cs="仿宋"/>
          <w:spacing w:val="8"/>
          <w:sz w:val="31"/>
          <w:szCs w:val="31"/>
        </w:rPr>
        <w:t>刑</w:t>
      </w:r>
      <w:r>
        <w:rPr>
          <w:rFonts w:ascii="仿宋" w:hAnsi="仿宋" w:eastAsia="仿宋" w:cs="仿宋"/>
          <w:spacing w:val="5"/>
          <w:sz w:val="31"/>
          <w:szCs w:val="31"/>
        </w:rPr>
        <w:t>事司法保护，依法严惩恶意侵权、重复侵权及其他严重侵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权行为</w:t>
      </w:r>
      <w:r>
        <w:rPr>
          <w:rFonts w:ascii="仿宋" w:hAnsi="仿宋" w:eastAsia="仿宋" w:cs="仿宋"/>
          <w:spacing w:val="4"/>
          <w:sz w:val="31"/>
          <w:szCs w:val="31"/>
        </w:rPr>
        <w:t>。</w:t>
      </w:r>
    </w:p>
    <w:p>
      <w:pPr>
        <w:spacing w:before="1" w:line="221" w:lineRule="auto"/>
        <w:ind w:left="66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6"/>
          <w:sz w:val="31"/>
          <w:szCs w:val="31"/>
        </w:rPr>
        <w:t>时</w:t>
      </w:r>
      <w:r>
        <w:rPr>
          <w:rFonts w:ascii="楷体" w:hAnsi="楷体" w:eastAsia="楷体" w:cs="楷体"/>
          <w:spacing w:val="-10"/>
          <w:sz w:val="31"/>
          <w:szCs w:val="31"/>
        </w:rPr>
        <w:t>间</w:t>
      </w:r>
      <w:r>
        <w:rPr>
          <w:rFonts w:ascii="楷体" w:hAnsi="楷体" w:eastAsia="楷体" w:cs="楷体"/>
          <w:spacing w:val="-8"/>
          <w:sz w:val="31"/>
          <w:szCs w:val="31"/>
        </w:rPr>
        <w:t>节点：2021 年 12 月</w:t>
      </w:r>
    </w:p>
    <w:p>
      <w:pPr>
        <w:sectPr>
          <w:footerReference r:id="rId138" w:type="default"/>
          <w:pgSz w:w="11906" w:h="16839"/>
          <w:pgMar w:top="400" w:right="1435" w:bottom="1439" w:left="1541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0" w:line="343" w:lineRule="auto"/>
        <w:ind w:left="7" w:firstLine="64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6"/>
          <w:sz w:val="31"/>
          <w:szCs w:val="31"/>
        </w:rPr>
        <w:t>责</w:t>
      </w:r>
      <w:r>
        <w:rPr>
          <w:rFonts w:ascii="楷体" w:hAnsi="楷体" w:eastAsia="楷体" w:cs="楷体"/>
          <w:spacing w:val="-5"/>
          <w:sz w:val="31"/>
          <w:szCs w:val="31"/>
        </w:rPr>
        <w:t>任</w:t>
      </w:r>
      <w:r>
        <w:rPr>
          <w:rFonts w:ascii="楷体" w:hAnsi="楷体" w:eastAsia="楷体" w:cs="楷体"/>
          <w:spacing w:val="-3"/>
          <w:sz w:val="31"/>
          <w:szCs w:val="31"/>
        </w:rPr>
        <w:t>单位：县市场监管局、县委宣传部、县法院、县检察院、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8"/>
          <w:sz w:val="31"/>
          <w:szCs w:val="31"/>
        </w:rPr>
        <w:t>县</w:t>
      </w:r>
      <w:r>
        <w:rPr>
          <w:rFonts w:ascii="楷体" w:hAnsi="楷体" w:eastAsia="楷体" w:cs="楷体"/>
          <w:spacing w:val="16"/>
          <w:sz w:val="31"/>
          <w:szCs w:val="31"/>
        </w:rPr>
        <w:t>公</w:t>
      </w:r>
      <w:r>
        <w:rPr>
          <w:rFonts w:ascii="楷体" w:hAnsi="楷体" w:eastAsia="楷体" w:cs="楷体"/>
          <w:spacing w:val="9"/>
          <w:sz w:val="31"/>
          <w:szCs w:val="31"/>
        </w:rPr>
        <w:t>安局、县文化广电和旅游局、县农业农村局、县商务局</w:t>
      </w:r>
    </w:p>
    <w:p>
      <w:pPr>
        <w:spacing w:line="343" w:lineRule="auto"/>
        <w:ind w:right="43" w:firstLine="67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3.加大执法力度。开展关键领域、重点环节、重点市场知</w:t>
      </w:r>
      <w:r>
        <w:rPr>
          <w:rFonts w:ascii="仿宋" w:hAnsi="仿宋" w:eastAsia="仿宋" w:cs="仿宋"/>
          <w:spacing w:val="1"/>
          <w:sz w:val="31"/>
          <w:szCs w:val="31"/>
        </w:rPr>
        <w:t>识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产权执</w:t>
      </w:r>
      <w:r>
        <w:rPr>
          <w:rFonts w:ascii="仿宋" w:hAnsi="仿宋" w:eastAsia="仿宋" w:cs="仿宋"/>
          <w:spacing w:val="8"/>
          <w:sz w:val="31"/>
          <w:szCs w:val="31"/>
        </w:rPr>
        <w:t>法</w:t>
      </w:r>
      <w:r>
        <w:rPr>
          <w:rFonts w:ascii="仿宋" w:hAnsi="仿宋" w:eastAsia="仿宋" w:cs="仿宋"/>
          <w:spacing w:val="5"/>
          <w:sz w:val="31"/>
          <w:szCs w:val="31"/>
        </w:rPr>
        <w:t>活动，依法严厉打击侵犯知识产权违法犯罪行为，大幅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提升</w:t>
      </w:r>
      <w:r>
        <w:rPr>
          <w:rFonts w:ascii="仿宋" w:hAnsi="仿宋" w:eastAsia="仿宋" w:cs="仿宋"/>
          <w:spacing w:val="10"/>
          <w:sz w:val="31"/>
          <w:szCs w:val="31"/>
        </w:rPr>
        <w:t>知</w:t>
      </w:r>
      <w:r>
        <w:rPr>
          <w:rFonts w:ascii="仿宋" w:hAnsi="仿宋" w:eastAsia="仿宋" w:cs="仿宋"/>
          <w:spacing w:val="7"/>
          <w:sz w:val="31"/>
          <w:szCs w:val="31"/>
        </w:rPr>
        <w:t>识产权侵权成本，加大力度惩治侵权行为。加快在商标、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著作权等</w:t>
      </w:r>
      <w:r>
        <w:rPr>
          <w:rFonts w:ascii="仿宋" w:hAnsi="仿宋" w:eastAsia="仿宋" w:cs="仿宋"/>
          <w:spacing w:val="6"/>
          <w:sz w:val="31"/>
          <w:szCs w:val="31"/>
        </w:rPr>
        <w:t>领</w:t>
      </w:r>
      <w:r>
        <w:rPr>
          <w:rFonts w:ascii="仿宋" w:hAnsi="仿宋" w:eastAsia="仿宋" w:cs="仿宋"/>
          <w:spacing w:val="5"/>
          <w:sz w:val="31"/>
          <w:szCs w:val="31"/>
        </w:rPr>
        <w:t>域引入侵权惩罚性赔偿制度。大幅提高侵权法定赔偿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额上限，</w:t>
      </w:r>
      <w:r>
        <w:rPr>
          <w:rFonts w:ascii="仿宋" w:hAnsi="仿宋" w:eastAsia="仿宋" w:cs="仿宋"/>
          <w:spacing w:val="6"/>
          <w:sz w:val="31"/>
          <w:szCs w:val="31"/>
        </w:rPr>
        <w:t>加</w:t>
      </w:r>
      <w:r>
        <w:rPr>
          <w:rFonts w:ascii="仿宋" w:hAnsi="仿宋" w:eastAsia="仿宋" w:cs="仿宋"/>
          <w:spacing w:val="5"/>
          <w:sz w:val="31"/>
          <w:szCs w:val="31"/>
        </w:rPr>
        <w:t>大损害赔偿力度。强化民事司法保护，有效执行惩罚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性赔偿制</w:t>
      </w:r>
      <w:r>
        <w:rPr>
          <w:rFonts w:ascii="仿宋" w:hAnsi="仿宋" w:eastAsia="仿宋" w:cs="仿宋"/>
          <w:spacing w:val="6"/>
          <w:sz w:val="31"/>
          <w:szCs w:val="31"/>
        </w:rPr>
        <w:t>度</w:t>
      </w:r>
      <w:r>
        <w:rPr>
          <w:rFonts w:ascii="仿宋" w:hAnsi="仿宋" w:eastAsia="仿宋" w:cs="仿宋"/>
          <w:spacing w:val="5"/>
          <w:sz w:val="31"/>
          <w:szCs w:val="31"/>
        </w:rPr>
        <w:t>。开展关键领域、重点环节、重点群体司法保护专项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行动。规</w:t>
      </w:r>
      <w:r>
        <w:rPr>
          <w:rFonts w:ascii="仿宋" w:hAnsi="仿宋" w:eastAsia="仿宋" w:cs="仿宋"/>
          <w:spacing w:val="6"/>
          <w:sz w:val="31"/>
          <w:szCs w:val="31"/>
        </w:rPr>
        <w:t>制</w:t>
      </w:r>
      <w:r>
        <w:rPr>
          <w:rFonts w:ascii="仿宋" w:hAnsi="仿宋" w:eastAsia="仿宋" w:cs="仿宋"/>
          <w:spacing w:val="5"/>
          <w:sz w:val="31"/>
          <w:szCs w:val="31"/>
        </w:rPr>
        <w:t>商标、著作权恶意侵权、不正当竞争以及恶意诉讼等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行为。探</w:t>
      </w:r>
      <w:r>
        <w:rPr>
          <w:rFonts w:ascii="仿宋" w:hAnsi="仿宋" w:eastAsia="仿宋" w:cs="仿宋"/>
          <w:spacing w:val="6"/>
          <w:sz w:val="31"/>
          <w:szCs w:val="31"/>
        </w:rPr>
        <w:t>索</w:t>
      </w:r>
      <w:r>
        <w:rPr>
          <w:rFonts w:ascii="仿宋" w:hAnsi="仿宋" w:eastAsia="仿宋" w:cs="仿宋"/>
          <w:spacing w:val="5"/>
          <w:sz w:val="31"/>
          <w:szCs w:val="31"/>
        </w:rPr>
        <w:t>加强对商业秘密、商务信息等的有效保护。持续开展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打击侵犯</w:t>
      </w:r>
      <w:r>
        <w:rPr>
          <w:rFonts w:ascii="仿宋" w:hAnsi="仿宋" w:eastAsia="仿宋" w:cs="仿宋"/>
          <w:spacing w:val="6"/>
          <w:sz w:val="31"/>
          <w:szCs w:val="31"/>
        </w:rPr>
        <w:t>知</w:t>
      </w:r>
      <w:r>
        <w:rPr>
          <w:rFonts w:ascii="仿宋" w:hAnsi="仿宋" w:eastAsia="仿宋" w:cs="仿宋"/>
          <w:spacing w:val="5"/>
          <w:sz w:val="31"/>
          <w:szCs w:val="31"/>
        </w:rPr>
        <w:t>识产权和制售假冒伪劣商品的“双打”工作，依法严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厉打击恶</w:t>
      </w:r>
      <w:r>
        <w:rPr>
          <w:rFonts w:ascii="仿宋" w:hAnsi="仿宋" w:eastAsia="仿宋" w:cs="仿宋"/>
          <w:spacing w:val="6"/>
          <w:sz w:val="31"/>
          <w:szCs w:val="31"/>
        </w:rPr>
        <w:t>意</w:t>
      </w:r>
      <w:r>
        <w:rPr>
          <w:rFonts w:ascii="仿宋" w:hAnsi="仿宋" w:eastAsia="仿宋" w:cs="仿宋"/>
          <w:spacing w:val="5"/>
          <w:sz w:val="31"/>
          <w:szCs w:val="31"/>
        </w:rPr>
        <w:t>侵权、重复侵权及其他严重侵权行为，从严打击各类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侵犯知识</w:t>
      </w:r>
      <w:r>
        <w:rPr>
          <w:rFonts w:ascii="仿宋" w:hAnsi="仿宋" w:eastAsia="仿宋" w:cs="仿宋"/>
          <w:spacing w:val="6"/>
          <w:sz w:val="31"/>
          <w:szCs w:val="31"/>
        </w:rPr>
        <w:t>产</w:t>
      </w:r>
      <w:r>
        <w:rPr>
          <w:rFonts w:ascii="仿宋" w:hAnsi="仿宋" w:eastAsia="仿宋" w:cs="仿宋"/>
          <w:spacing w:val="5"/>
          <w:sz w:val="31"/>
          <w:szCs w:val="31"/>
        </w:rPr>
        <w:t>权犯罪。针对关键领域、重点环节、重点市场对知名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企业和</w:t>
      </w:r>
      <w:r>
        <w:rPr>
          <w:rFonts w:ascii="仿宋" w:hAnsi="仿宋" w:eastAsia="仿宋" w:cs="仿宋"/>
          <w:spacing w:val="8"/>
          <w:sz w:val="31"/>
          <w:szCs w:val="31"/>
        </w:rPr>
        <w:t>品</w:t>
      </w:r>
      <w:r>
        <w:rPr>
          <w:rFonts w:ascii="仿宋" w:hAnsi="仿宋" w:eastAsia="仿宋" w:cs="仿宋"/>
          <w:spacing w:val="5"/>
          <w:sz w:val="31"/>
          <w:szCs w:val="31"/>
        </w:rPr>
        <w:t>牌的侵权行为进行专项援助与支持，针对中小企业提供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必要的知</w:t>
      </w:r>
      <w:r>
        <w:rPr>
          <w:rFonts w:ascii="仿宋" w:hAnsi="仿宋" w:eastAsia="仿宋" w:cs="仿宋"/>
          <w:spacing w:val="6"/>
          <w:sz w:val="31"/>
          <w:szCs w:val="31"/>
        </w:rPr>
        <w:t>识</w:t>
      </w:r>
      <w:r>
        <w:rPr>
          <w:rFonts w:ascii="仿宋" w:hAnsi="仿宋" w:eastAsia="仿宋" w:cs="仿宋"/>
          <w:spacing w:val="5"/>
          <w:sz w:val="31"/>
          <w:szCs w:val="31"/>
        </w:rPr>
        <w:t>产权维权法律援助。加强执法协作，健全行政执法部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门之间知</w:t>
      </w:r>
      <w:r>
        <w:rPr>
          <w:rFonts w:ascii="仿宋" w:hAnsi="仿宋" w:eastAsia="仿宋" w:cs="仿宋"/>
          <w:spacing w:val="6"/>
          <w:sz w:val="31"/>
          <w:szCs w:val="31"/>
        </w:rPr>
        <w:t>识</w:t>
      </w:r>
      <w:r>
        <w:rPr>
          <w:rFonts w:ascii="仿宋" w:hAnsi="仿宋" w:eastAsia="仿宋" w:cs="仿宋"/>
          <w:spacing w:val="5"/>
          <w:sz w:val="31"/>
          <w:szCs w:val="31"/>
        </w:rPr>
        <w:t>产权线索通报、案件协办、联合执法、定期会商等制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度，发现</w:t>
      </w:r>
      <w:r>
        <w:rPr>
          <w:rFonts w:ascii="仿宋" w:hAnsi="仿宋" w:eastAsia="仿宋" w:cs="仿宋"/>
          <w:spacing w:val="6"/>
          <w:sz w:val="31"/>
          <w:szCs w:val="31"/>
        </w:rPr>
        <w:t>犯</w:t>
      </w:r>
      <w:r>
        <w:rPr>
          <w:rFonts w:ascii="仿宋" w:hAnsi="仿宋" w:eastAsia="仿宋" w:cs="仿宋"/>
          <w:spacing w:val="5"/>
          <w:sz w:val="31"/>
          <w:szCs w:val="31"/>
        </w:rPr>
        <w:t>罪线索的，及时移交司法部门处理。集中办理大案要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8"/>
          <w:sz w:val="31"/>
          <w:szCs w:val="31"/>
        </w:rPr>
        <w:t>案</w:t>
      </w:r>
      <w:r>
        <w:rPr>
          <w:rFonts w:ascii="仿宋" w:hAnsi="仿宋" w:eastAsia="仿宋" w:cs="仿宋"/>
          <w:spacing w:val="9"/>
          <w:sz w:val="31"/>
          <w:szCs w:val="31"/>
        </w:rPr>
        <w:t>，形成社会威慑效应，增强知识产权保护能力。</w:t>
      </w:r>
    </w:p>
    <w:p>
      <w:pPr>
        <w:spacing w:line="221" w:lineRule="auto"/>
        <w:ind w:left="67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6"/>
          <w:sz w:val="31"/>
          <w:szCs w:val="31"/>
        </w:rPr>
        <w:t>时</w:t>
      </w:r>
      <w:r>
        <w:rPr>
          <w:rFonts w:ascii="楷体" w:hAnsi="楷体" w:eastAsia="楷体" w:cs="楷体"/>
          <w:spacing w:val="-10"/>
          <w:sz w:val="31"/>
          <w:szCs w:val="31"/>
        </w:rPr>
        <w:t>间</w:t>
      </w:r>
      <w:r>
        <w:rPr>
          <w:rFonts w:ascii="楷体" w:hAnsi="楷体" w:eastAsia="楷体" w:cs="楷体"/>
          <w:spacing w:val="-8"/>
          <w:sz w:val="31"/>
          <w:szCs w:val="31"/>
        </w:rPr>
        <w:t>节点：2021 年 12 月</w:t>
      </w:r>
    </w:p>
    <w:p>
      <w:pPr>
        <w:spacing w:before="204" w:line="343" w:lineRule="auto"/>
        <w:ind w:left="7" w:firstLine="64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6"/>
          <w:sz w:val="31"/>
          <w:szCs w:val="31"/>
        </w:rPr>
        <w:t>责</w:t>
      </w:r>
      <w:r>
        <w:rPr>
          <w:rFonts w:ascii="楷体" w:hAnsi="楷体" w:eastAsia="楷体" w:cs="楷体"/>
          <w:spacing w:val="-5"/>
          <w:sz w:val="31"/>
          <w:szCs w:val="31"/>
        </w:rPr>
        <w:t>任</w:t>
      </w:r>
      <w:r>
        <w:rPr>
          <w:rFonts w:ascii="楷体" w:hAnsi="楷体" w:eastAsia="楷体" w:cs="楷体"/>
          <w:spacing w:val="-3"/>
          <w:sz w:val="31"/>
          <w:szCs w:val="31"/>
        </w:rPr>
        <w:t>单位：县市场监管局、县委宣传部、县法院、县检察院、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8"/>
          <w:sz w:val="31"/>
          <w:szCs w:val="31"/>
        </w:rPr>
        <w:t>县</w:t>
      </w:r>
      <w:r>
        <w:rPr>
          <w:rFonts w:ascii="楷体" w:hAnsi="楷体" w:eastAsia="楷体" w:cs="楷体"/>
          <w:spacing w:val="16"/>
          <w:sz w:val="31"/>
          <w:szCs w:val="31"/>
        </w:rPr>
        <w:t>公</w:t>
      </w:r>
      <w:r>
        <w:rPr>
          <w:rFonts w:ascii="楷体" w:hAnsi="楷体" w:eastAsia="楷体" w:cs="楷体"/>
          <w:spacing w:val="9"/>
          <w:sz w:val="31"/>
          <w:szCs w:val="31"/>
        </w:rPr>
        <w:t>安局、县文化广电和旅游局、县农业农村局、县商务局</w:t>
      </w:r>
    </w:p>
    <w:p>
      <w:pPr>
        <w:spacing w:before="1" w:line="242" w:lineRule="auto"/>
        <w:ind w:left="66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4.</w:t>
      </w:r>
      <w:r>
        <w:rPr>
          <w:rFonts w:ascii="仿宋" w:hAnsi="仿宋" w:eastAsia="仿宋" w:cs="仿宋"/>
          <w:spacing w:val="7"/>
          <w:sz w:val="31"/>
          <w:szCs w:val="31"/>
        </w:rPr>
        <w:t>拓</w:t>
      </w:r>
      <w:r>
        <w:rPr>
          <w:rFonts w:ascii="仿宋" w:hAnsi="仿宋" w:eastAsia="仿宋" w:cs="仿宋"/>
          <w:spacing w:val="4"/>
          <w:sz w:val="31"/>
          <w:szCs w:val="31"/>
        </w:rPr>
        <w:t>宽非诉调解渠道。健全完善知识产权多元化纠纷解决机</w:t>
      </w:r>
    </w:p>
    <w:p>
      <w:pPr>
        <w:sectPr>
          <w:footerReference r:id="rId139" w:type="default"/>
          <w:pgSz w:w="11906" w:h="16839"/>
          <w:pgMar w:top="400" w:right="1435" w:bottom="1439" w:left="1533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343" w:lineRule="auto"/>
        <w:ind w:left="2" w:right="44" w:firstLine="1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制</w:t>
      </w:r>
      <w:r>
        <w:rPr>
          <w:rFonts w:ascii="仿宋" w:hAnsi="仿宋" w:eastAsia="仿宋" w:cs="仿宋"/>
          <w:spacing w:val="5"/>
          <w:sz w:val="31"/>
          <w:szCs w:val="31"/>
        </w:rPr>
        <w:t>。加强知识产权纠纷仲裁机构和人民调解组织建设。充分发挥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12315 投诉热线作用，依托现有消费者权益渠道、知识产权民</w:t>
      </w:r>
      <w:r>
        <w:rPr>
          <w:rFonts w:ascii="仿宋" w:hAnsi="仿宋" w:eastAsia="仿宋" w:cs="仿宋"/>
          <w:spacing w:val="2"/>
          <w:sz w:val="31"/>
          <w:szCs w:val="31"/>
        </w:rPr>
        <w:t>间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团</w:t>
      </w:r>
      <w:r>
        <w:rPr>
          <w:rFonts w:ascii="仿宋" w:hAnsi="仿宋" w:eastAsia="仿宋" w:cs="仿宋"/>
          <w:spacing w:val="5"/>
          <w:sz w:val="31"/>
          <w:szCs w:val="31"/>
        </w:rPr>
        <w:t>体 (协会、学会、研究会等) 和商标维权工作站，建立健全志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0"/>
          <w:sz w:val="31"/>
          <w:szCs w:val="31"/>
        </w:rPr>
        <w:t>愿</w:t>
      </w:r>
      <w:r>
        <w:rPr>
          <w:rFonts w:ascii="仿宋" w:hAnsi="仿宋" w:eastAsia="仿宋" w:cs="仿宋"/>
          <w:spacing w:val="17"/>
          <w:sz w:val="31"/>
          <w:szCs w:val="31"/>
        </w:rPr>
        <w:t>者制度，有效调动社会力量和中介组织参与知识产权纠纷解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决</w:t>
      </w:r>
      <w:r>
        <w:rPr>
          <w:rFonts w:ascii="仿宋" w:hAnsi="仿宋" w:eastAsia="仿宋" w:cs="仿宋"/>
          <w:spacing w:val="8"/>
          <w:sz w:val="31"/>
          <w:szCs w:val="31"/>
        </w:rPr>
        <w:t>。</w:t>
      </w:r>
      <w:r>
        <w:rPr>
          <w:rFonts w:ascii="仿宋" w:hAnsi="仿宋" w:eastAsia="仿宋" w:cs="仿宋"/>
          <w:spacing w:val="7"/>
          <w:sz w:val="31"/>
          <w:szCs w:val="31"/>
        </w:rPr>
        <w:t>完善知识产权仲裁、调解、公证工作机制，鼓励行业协会、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商会</w:t>
      </w:r>
      <w:r>
        <w:rPr>
          <w:rFonts w:ascii="仿宋" w:hAnsi="仿宋" w:eastAsia="仿宋" w:cs="仿宋"/>
          <w:spacing w:val="5"/>
          <w:sz w:val="31"/>
          <w:szCs w:val="31"/>
        </w:rPr>
        <w:t>建立知识产权保护自律和信息沟通机制，逐步实现非诉机构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全覆</w:t>
      </w:r>
      <w:r>
        <w:rPr>
          <w:rFonts w:ascii="仿宋" w:hAnsi="仿宋" w:eastAsia="仿宋" w:cs="仿宋"/>
          <w:spacing w:val="5"/>
          <w:sz w:val="31"/>
          <w:szCs w:val="31"/>
        </w:rPr>
        <w:t>盖，推动建立健全社会共治模式。指导行业性专业性调解组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织开</w:t>
      </w:r>
      <w:r>
        <w:rPr>
          <w:rFonts w:ascii="仿宋" w:hAnsi="仿宋" w:eastAsia="仿宋" w:cs="仿宋"/>
          <w:spacing w:val="5"/>
          <w:sz w:val="31"/>
          <w:szCs w:val="31"/>
        </w:rPr>
        <w:t>展调解工作，健全知识产权行业调解组织和非诉调解协议的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司法确认机制</w:t>
      </w:r>
      <w:r>
        <w:rPr>
          <w:rFonts w:ascii="仿宋" w:hAnsi="仿宋" w:eastAsia="仿宋" w:cs="仿宋"/>
          <w:spacing w:val="6"/>
          <w:sz w:val="31"/>
          <w:szCs w:val="31"/>
        </w:rPr>
        <w:t>。</w:t>
      </w:r>
    </w:p>
    <w:p>
      <w:pPr>
        <w:spacing w:line="221" w:lineRule="auto"/>
        <w:ind w:left="66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6"/>
          <w:sz w:val="31"/>
          <w:szCs w:val="31"/>
        </w:rPr>
        <w:t>时</w:t>
      </w:r>
      <w:r>
        <w:rPr>
          <w:rFonts w:ascii="楷体" w:hAnsi="楷体" w:eastAsia="楷体" w:cs="楷体"/>
          <w:spacing w:val="-10"/>
          <w:sz w:val="31"/>
          <w:szCs w:val="31"/>
        </w:rPr>
        <w:t>间</w:t>
      </w:r>
      <w:r>
        <w:rPr>
          <w:rFonts w:ascii="楷体" w:hAnsi="楷体" w:eastAsia="楷体" w:cs="楷体"/>
          <w:spacing w:val="-8"/>
          <w:sz w:val="31"/>
          <w:szCs w:val="31"/>
        </w:rPr>
        <w:t>节点：2021 年 12 月</w:t>
      </w:r>
    </w:p>
    <w:p>
      <w:pPr>
        <w:spacing w:before="204" w:line="221" w:lineRule="auto"/>
        <w:ind w:left="64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3"/>
          <w:sz w:val="31"/>
          <w:szCs w:val="31"/>
        </w:rPr>
        <w:t>责</w:t>
      </w:r>
      <w:r>
        <w:rPr>
          <w:rFonts w:ascii="楷体" w:hAnsi="楷体" w:eastAsia="楷体" w:cs="楷体"/>
          <w:spacing w:val="9"/>
          <w:sz w:val="31"/>
          <w:szCs w:val="31"/>
        </w:rPr>
        <w:t>任单位：县市场监管局、县法院、县司法局</w:t>
      </w:r>
    </w:p>
    <w:p>
      <w:pPr>
        <w:spacing w:before="205" w:line="343" w:lineRule="auto"/>
        <w:ind w:firstLine="66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5</w:t>
      </w:r>
      <w:r>
        <w:rPr>
          <w:rFonts w:ascii="仿宋" w:hAnsi="仿宋" w:eastAsia="仿宋" w:cs="仿宋"/>
          <w:spacing w:val="6"/>
          <w:sz w:val="31"/>
          <w:szCs w:val="31"/>
        </w:rPr>
        <w:t>.</w:t>
      </w:r>
      <w:r>
        <w:rPr>
          <w:rFonts w:ascii="仿宋" w:hAnsi="仿宋" w:eastAsia="仿宋" w:cs="仿宋"/>
          <w:spacing w:val="4"/>
          <w:sz w:val="31"/>
          <w:szCs w:val="31"/>
        </w:rPr>
        <w:t>在优势产业集聚区布局建设知识产权维权工作站。建立案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件快速</w:t>
      </w:r>
      <w:r>
        <w:rPr>
          <w:rFonts w:ascii="仿宋" w:hAnsi="仿宋" w:eastAsia="仿宋" w:cs="仿宋"/>
          <w:spacing w:val="5"/>
          <w:sz w:val="31"/>
          <w:szCs w:val="31"/>
        </w:rPr>
        <w:t>受理和科学分流机制，提供快速速维权“一站式”纠纷解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决方案</w:t>
      </w:r>
      <w:r>
        <w:rPr>
          <w:rFonts w:ascii="仿宋" w:hAnsi="仿宋" w:eastAsia="仿宋" w:cs="仿宋"/>
          <w:spacing w:val="5"/>
          <w:sz w:val="31"/>
          <w:szCs w:val="31"/>
        </w:rPr>
        <w:t>，加快重点技术领域的维权程序，推广利用调解方式快速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1"/>
          <w:sz w:val="31"/>
          <w:szCs w:val="31"/>
        </w:rPr>
        <w:t>解</w:t>
      </w:r>
      <w:r>
        <w:rPr>
          <w:rFonts w:ascii="仿宋" w:hAnsi="仿宋" w:eastAsia="仿宋" w:cs="仿宋"/>
          <w:spacing w:val="-12"/>
          <w:sz w:val="31"/>
          <w:szCs w:val="31"/>
        </w:rPr>
        <w:t>决纠纷，高效对接行政执法、司法保护、仲裁等保护渠道和环节。</w:t>
      </w:r>
    </w:p>
    <w:p>
      <w:pPr>
        <w:spacing w:line="221" w:lineRule="auto"/>
        <w:ind w:left="66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6"/>
          <w:sz w:val="31"/>
          <w:szCs w:val="31"/>
        </w:rPr>
        <w:t>时</w:t>
      </w:r>
      <w:r>
        <w:rPr>
          <w:rFonts w:ascii="楷体" w:hAnsi="楷体" w:eastAsia="楷体" w:cs="楷体"/>
          <w:spacing w:val="-10"/>
          <w:sz w:val="31"/>
          <w:szCs w:val="31"/>
        </w:rPr>
        <w:t>间</w:t>
      </w:r>
      <w:r>
        <w:rPr>
          <w:rFonts w:ascii="楷体" w:hAnsi="楷体" w:eastAsia="楷体" w:cs="楷体"/>
          <w:spacing w:val="-8"/>
          <w:sz w:val="31"/>
          <w:szCs w:val="31"/>
        </w:rPr>
        <w:t>节点：2021 年 12 月</w:t>
      </w:r>
    </w:p>
    <w:p>
      <w:pPr>
        <w:spacing w:before="204" w:line="576" w:lineRule="exact"/>
        <w:ind w:left="64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3"/>
          <w:position w:val="19"/>
          <w:sz w:val="31"/>
          <w:szCs w:val="31"/>
        </w:rPr>
        <w:t>责</w:t>
      </w:r>
      <w:r>
        <w:rPr>
          <w:rFonts w:ascii="楷体" w:hAnsi="楷体" w:eastAsia="楷体" w:cs="楷体"/>
          <w:spacing w:val="9"/>
          <w:position w:val="19"/>
          <w:sz w:val="31"/>
          <w:szCs w:val="31"/>
        </w:rPr>
        <w:t>任单位：县市场监管局、县法院、县司法局</w:t>
      </w:r>
    </w:p>
    <w:p>
      <w:pPr>
        <w:spacing w:before="1" w:line="219" w:lineRule="auto"/>
        <w:ind w:left="636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2"/>
          <w:sz w:val="31"/>
          <w:szCs w:val="31"/>
        </w:rPr>
        <w:t>( 三 ) 提升知识产权运用效</w:t>
      </w:r>
      <w:r>
        <w:rPr>
          <w:rFonts w:ascii="楷体" w:hAnsi="楷体" w:eastAsia="楷体" w:cs="楷体"/>
          <w:spacing w:val="-1"/>
          <w:sz w:val="31"/>
          <w:szCs w:val="31"/>
        </w:rPr>
        <w:t>益</w:t>
      </w:r>
    </w:p>
    <w:p>
      <w:pPr>
        <w:spacing w:before="204" w:line="348" w:lineRule="auto"/>
        <w:ind w:left="17" w:right="84" w:firstLine="64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1.</w:t>
      </w:r>
      <w:r>
        <w:rPr>
          <w:rFonts w:ascii="仿宋" w:hAnsi="仿宋" w:eastAsia="仿宋" w:cs="仿宋"/>
          <w:spacing w:val="7"/>
          <w:sz w:val="31"/>
          <w:szCs w:val="31"/>
        </w:rPr>
        <w:t>加</w:t>
      </w:r>
      <w:r>
        <w:rPr>
          <w:rFonts w:ascii="仿宋" w:hAnsi="仿宋" w:eastAsia="仿宋" w:cs="仿宋"/>
          <w:spacing w:val="4"/>
          <w:sz w:val="31"/>
          <w:szCs w:val="31"/>
        </w:rPr>
        <w:t>大知识产权金融服务力度。通过举办银企对接会、质押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0"/>
          <w:sz w:val="31"/>
          <w:szCs w:val="31"/>
        </w:rPr>
        <w:t>融资政</w:t>
      </w:r>
      <w:r>
        <w:rPr>
          <w:rFonts w:ascii="仿宋" w:hAnsi="仿宋" w:eastAsia="仿宋" w:cs="仿宋"/>
          <w:spacing w:val="-6"/>
          <w:sz w:val="31"/>
          <w:szCs w:val="31"/>
        </w:rPr>
        <w:t>策</w:t>
      </w:r>
      <w:r>
        <w:rPr>
          <w:rFonts w:ascii="仿宋" w:hAnsi="仿宋" w:eastAsia="仿宋" w:cs="仿宋"/>
          <w:spacing w:val="-5"/>
          <w:sz w:val="31"/>
          <w:szCs w:val="31"/>
        </w:rPr>
        <w:t>宣讲会、征集企业知识产权质押融资需求等多种形式，进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0"/>
          <w:sz w:val="31"/>
          <w:szCs w:val="31"/>
        </w:rPr>
        <w:t>一步扩</w:t>
      </w:r>
      <w:r>
        <w:rPr>
          <w:rFonts w:ascii="仿宋" w:hAnsi="仿宋" w:eastAsia="仿宋" w:cs="仿宋"/>
          <w:spacing w:val="-8"/>
          <w:sz w:val="31"/>
          <w:szCs w:val="31"/>
        </w:rPr>
        <w:t>大</w:t>
      </w:r>
      <w:r>
        <w:rPr>
          <w:rFonts w:ascii="仿宋" w:hAnsi="仿宋" w:eastAsia="仿宋" w:cs="仿宋"/>
          <w:spacing w:val="-5"/>
          <w:sz w:val="31"/>
          <w:szCs w:val="31"/>
        </w:rPr>
        <w:t>知识产权质押融资规模，拓宽企业融资渠道，缓解企业融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资</w:t>
      </w:r>
      <w:r>
        <w:rPr>
          <w:rFonts w:ascii="仿宋" w:hAnsi="仿宋" w:eastAsia="仿宋" w:cs="仿宋"/>
          <w:spacing w:val="9"/>
          <w:sz w:val="31"/>
          <w:szCs w:val="31"/>
        </w:rPr>
        <w:t>难</w:t>
      </w:r>
      <w:r>
        <w:rPr>
          <w:rFonts w:ascii="仿宋" w:hAnsi="仿宋" w:eastAsia="仿宋" w:cs="仿宋"/>
          <w:spacing w:val="5"/>
          <w:sz w:val="31"/>
          <w:szCs w:val="31"/>
        </w:rPr>
        <w:t>、融资贵等问题，积极争取上级质押融资奖补资金，助力企</w:t>
      </w:r>
    </w:p>
    <w:p>
      <w:pPr>
        <w:sectPr>
          <w:footerReference r:id="rId140" w:type="default"/>
          <w:pgSz w:w="11906" w:h="16839"/>
          <w:pgMar w:top="400" w:right="1434" w:bottom="1439" w:left="1539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224" w:lineRule="auto"/>
        <w:ind w:left="1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7"/>
          <w:sz w:val="31"/>
          <w:szCs w:val="31"/>
        </w:rPr>
        <w:t>业</w:t>
      </w:r>
      <w:r>
        <w:rPr>
          <w:rFonts w:ascii="仿宋" w:hAnsi="仿宋" w:eastAsia="仿宋" w:cs="仿宋"/>
          <w:spacing w:val="-4"/>
          <w:sz w:val="31"/>
          <w:szCs w:val="31"/>
        </w:rPr>
        <w:t>创新发展。</w:t>
      </w:r>
    </w:p>
    <w:p>
      <w:pPr>
        <w:spacing w:before="202" w:line="221" w:lineRule="auto"/>
        <w:ind w:left="66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6"/>
          <w:sz w:val="31"/>
          <w:szCs w:val="31"/>
        </w:rPr>
        <w:t>时</w:t>
      </w:r>
      <w:r>
        <w:rPr>
          <w:rFonts w:ascii="楷体" w:hAnsi="楷体" w:eastAsia="楷体" w:cs="楷体"/>
          <w:spacing w:val="-10"/>
          <w:sz w:val="31"/>
          <w:szCs w:val="31"/>
        </w:rPr>
        <w:t>间</w:t>
      </w:r>
      <w:r>
        <w:rPr>
          <w:rFonts w:ascii="楷体" w:hAnsi="楷体" w:eastAsia="楷体" w:cs="楷体"/>
          <w:spacing w:val="-8"/>
          <w:sz w:val="31"/>
          <w:szCs w:val="31"/>
        </w:rPr>
        <w:t>节点：2021 年 12 月</w:t>
      </w:r>
    </w:p>
    <w:p>
      <w:pPr>
        <w:spacing w:before="204" w:line="221" w:lineRule="auto"/>
        <w:ind w:left="64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8"/>
          <w:sz w:val="31"/>
          <w:szCs w:val="31"/>
        </w:rPr>
        <w:t>责</w:t>
      </w:r>
      <w:r>
        <w:rPr>
          <w:rFonts w:ascii="楷体" w:hAnsi="楷体" w:eastAsia="楷体" w:cs="楷体"/>
          <w:spacing w:val="10"/>
          <w:sz w:val="31"/>
          <w:szCs w:val="31"/>
        </w:rPr>
        <w:t>任</w:t>
      </w:r>
      <w:r>
        <w:rPr>
          <w:rFonts w:ascii="楷体" w:hAnsi="楷体" w:eastAsia="楷体" w:cs="楷体"/>
          <w:spacing w:val="9"/>
          <w:sz w:val="31"/>
          <w:szCs w:val="31"/>
        </w:rPr>
        <w:t>单位：县市场监管局、县财政局、县政府办、县人行</w:t>
      </w:r>
    </w:p>
    <w:p>
      <w:pPr>
        <w:spacing w:before="205" w:line="343" w:lineRule="auto"/>
        <w:ind w:firstLine="65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2.</w:t>
      </w:r>
      <w:r>
        <w:rPr>
          <w:rFonts w:ascii="仿宋" w:hAnsi="仿宋" w:eastAsia="仿宋" w:cs="仿宋"/>
          <w:spacing w:val="6"/>
          <w:sz w:val="31"/>
          <w:szCs w:val="31"/>
        </w:rPr>
        <w:t>充</w:t>
      </w:r>
      <w:r>
        <w:rPr>
          <w:rFonts w:ascii="仿宋" w:hAnsi="仿宋" w:eastAsia="仿宋" w:cs="仿宋"/>
          <w:spacing w:val="4"/>
          <w:sz w:val="31"/>
          <w:szCs w:val="31"/>
        </w:rPr>
        <w:t>分发挥专利奖励的示范导向作用。发挥专利奖对提升专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利质量</w:t>
      </w:r>
      <w:r>
        <w:rPr>
          <w:rFonts w:ascii="仿宋" w:hAnsi="仿宋" w:eastAsia="仿宋" w:cs="仿宋"/>
          <w:spacing w:val="5"/>
          <w:sz w:val="31"/>
          <w:szCs w:val="31"/>
        </w:rPr>
        <w:t>、培育高价值专利的引领、导向和示范作用，加大争取知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8"/>
          <w:sz w:val="31"/>
          <w:szCs w:val="31"/>
        </w:rPr>
        <w:t>识产权贯</w:t>
      </w:r>
      <w:r>
        <w:rPr>
          <w:rFonts w:ascii="仿宋" w:hAnsi="仿宋" w:eastAsia="仿宋" w:cs="仿宋"/>
          <w:spacing w:val="-6"/>
          <w:sz w:val="31"/>
          <w:szCs w:val="31"/>
        </w:rPr>
        <w:t>标</w:t>
      </w:r>
      <w:r>
        <w:rPr>
          <w:rFonts w:ascii="仿宋" w:hAnsi="仿宋" w:eastAsia="仿宋" w:cs="仿宋"/>
          <w:spacing w:val="-4"/>
          <w:sz w:val="31"/>
          <w:szCs w:val="31"/>
        </w:rPr>
        <w:t>企业的奖励支持力度。对通过专利奖获奖项目和知识产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3"/>
          <w:sz w:val="31"/>
          <w:szCs w:val="31"/>
        </w:rPr>
        <w:t>权</w:t>
      </w:r>
      <w:r>
        <w:rPr>
          <w:rFonts w:ascii="仿宋" w:hAnsi="仿宋" w:eastAsia="仿宋" w:cs="仿宋"/>
          <w:spacing w:val="-11"/>
          <w:sz w:val="31"/>
          <w:szCs w:val="31"/>
        </w:rPr>
        <w:t>质押融资先进典型的宣传推广，引导更多企业创新发展。</w:t>
      </w:r>
    </w:p>
    <w:p>
      <w:pPr>
        <w:spacing w:line="221" w:lineRule="auto"/>
        <w:ind w:left="66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6"/>
          <w:sz w:val="31"/>
          <w:szCs w:val="31"/>
        </w:rPr>
        <w:t>时</w:t>
      </w:r>
      <w:r>
        <w:rPr>
          <w:rFonts w:ascii="楷体" w:hAnsi="楷体" w:eastAsia="楷体" w:cs="楷体"/>
          <w:spacing w:val="-10"/>
          <w:sz w:val="31"/>
          <w:szCs w:val="31"/>
        </w:rPr>
        <w:t>间</w:t>
      </w:r>
      <w:r>
        <w:rPr>
          <w:rFonts w:ascii="楷体" w:hAnsi="楷体" w:eastAsia="楷体" w:cs="楷体"/>
          <w:spacing w:val="-8"/>
          <w:sz w:val="31"/>
          <w:szCs w:val="31"/>
        </w:rPr>
        <w:t>节点：2021 年 12 月</w:t>
      </w:r>
    </w:p>
    <w:p>
      <w:pPr>
        <w:spacing w:before="204" w:line="221" w:lineRule="auto"/>
        <w:ind w:left="621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0"/>
          <w:sz w:val="31"/>
          <w:szCs w:val="31"/>
        </w:rPr>
        <w:t>责</w:t>
      </w:r>
      <w:r>
        <w:rPr>
          <w:rFonts w:ascii="楷体" w:hAnsi="楷体" w:eastAsia="楷体" w:cs="楷体"/>
          <w:spacing w:val="-7"/>
          <w:sz w:val="31"/>
          <w:szCs w:val="31"/>
        </w:rPr>
        <w:t>任</w:t>
      </w:r>
      <w:r>
        <w:rPr>
          <w:rFonts w:ascii="楷体" w:hAnsi="楷体" w:eastAsia="楷体" w:cs="楷体"/>
          <w:spacing w:val="-5"/>
          <w:sz w:val="31"/>
          <w:szCs w:val="31"/>
        </w:rPr>
        <w:t>单位：县市场监管局、县财政局、县人力资源社会保障局</w:t>
      </w:r>
    </w:p>
    <w:p>
      <w:pPr>
        <w:spacing w:before="205" w:line="343" w:lineRule="auto"/>
        <w:ind w:left="6" w:right="21" w:firstLine="64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4.</w:t>
      </w:r>
      <w:r>
        <w:rPr>
          <w:rFonts w:ascii="仿宋" w:hAnsi="仿宋" w:eastAsia="仿宋" w:cs="仿宋"/>
          <w:spacing w:val="4"/>
          <w:sz w:val="31"/>
          <w:szCs w:val="31"/>
        </w:rPr>
        <w:t>培育高质量专利项目。深入实施专利质量提升工程，引导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企</w:t>
      </w:r>
      <w:r>
        <w:rPr>
          <w:rFonts w:ascii="仿宋" w:hAnsi="仿宋" w:eastAsia="仿宋" w:cs="仿宋"/>
          <w:spacing w:val="6"/>
          <w:sz w:val="31"/>
          <w:szCs w:val="31"/>
        </w:rPr>
        <w:t>业</w:t>
      </w:r>
      <w:r>
        <w:rPr>
          <w:rFonts w:ascii="仿宋" w:hAnsi="仿宋" w:eastAsia="仿宋" w:cs="仿宋"/>
          <w:spacing w:val="5"/>
          <w:sz w:val="31"/>
          <w:szCs w:val="31"/>
        </w:rPr>
        <w:t>增加科技研发投入，提高科技创新能力。积极推动产学研结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合</w:t>
      </w:r>
      <w:r>
        <w:rPr>
          <w:rFonts w:ascii="仿宋" w:hAnsi="仿宋" w:eastAsia="仿宋" w:cs="仿宋"/>
          <w:spacing w:val="8"/>
          <w:sz w:val="31"/>
          <w:szCs w:val="31"/>
        </w:rPr>
        <w:t>，</w:t>
      </w:r>
      <w:r>
        <w:rPr>
          <w:rFonts w:ascii="仿宋" w:hAnsi="仿宋" w:eastAsia="仿宋" w:cs="仿宋"/>
          <w:spacing w:val="5"/>
          <w:sz w:val="31"/>
          <w:szCs w:val="31"/>
        </w:rPr>
        <w:t>培育一批高价值专利，提高企业市场竞争力。积极组织企业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申</w:t>
      </w:r>
      <w:r>
        <w:rPr>
          <w:rFonts w:ascii="仿宋" w:hAnsi="仿宋" w:eastAsia="仿宋" w:cs="仿宋"/>
          <w:spacing w:val="6"/>
          <w:sz w:val="31"/>
          <w:szCs w:val="31"/>
        </w:rPr>
        <w:t>报</w:t>
      </w:r>
      <w:r>
        <w:rPr>
          <w:rFonts w:ascii="仿宋" w:hAnsi="仿宋" w:eastAsia="仿宋" w:cs="仿宋"/>
          <w:spacing w:val="5"/>
          <w:sz w:val="31"/>
          <w:szCs w:val="31"/>
        </w:rPr>
        <w:t>河南省专利奖，力争我县企业专利获奖数量逐步提升。加大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宣</w:t>
      </w:r>
      <w:r>
        <w:rPr>
          <w:rFonts w:ascii="仿宋" w:hAnsi="仿宋" w:eastAsia="仿宋" w:cs="仿宋"/>
          <w:spacing w:val="8"/>
          <w:sz w:val="31"/>
          <w:szCs w:val="31"/>
        </w:rPr>
        <w:t>传</w:t>
      </w:r>
      <w:r>
        <w:rPr>
          <w:rFonts w:ascii="仿宋" w:hAnsi="仿宋" w:eastAsia="仿宋" w:cs="仿宋"/>
          <w:spacing w:val="5"/>
          <w:sz w:val="31"/>
          <w:szCs w:val="31"/>
        </w:rPr>
        <w:t>力度，全方位展示我县获奖专利项目在引领创新和助推经济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高</w:t>
      </w:r>
      <w:r>
        <w:rPr>
          <w:rFonts w:ascii="仿宋" w:hAnsi="仿宋" w:eastAsia="仿宋" w:cs="仿宋"/>
          <w:spacing w:val="8"/>
          <w:sz w:val="31"/>
          <w:szCs w:val="31"/>
        </w:rPr>
        <w:t>质</w:t>
      </w:r>
      <w:r>
        <w:rPr>
          <w:rFonts w:ascii="仿宋" w:hAnsi="仿宋" w:eastAsia="仿宋" w:cs="仿宋"/>
          <w:spacing w:val="5"/>
          <w:sz w:val="31"/>
          <w:szCs w:val="31"/>
        </w:rPr>
        <w:t>量发展方面发挥的重要作用，进一步引起社会各界的广泛关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注</w:t>
      </w:r>
      <w:r>
        <w:rPr>
          <w:rFonts w:ascii="仿宋" w:hAnsi="仿宋" w:eastAsia="仿宋" w:cs="仿宋"/>
          <w:spacing w:val="6"/>
          <w:sz w:val="31"/>
          <w:szCs w:val="31"/>
        </w:rPr>
        <w:t>和积极参与。</w:t>
      </w:r>
    </w:p>
    <w:p>
      <w:pPr>
        <w:spacing w:line="221" w:lineRule="auto"/>
        <w:ind w:left="66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6"/>
          <w:sz w:val="31"/>
          <w:szCs w:val="31"/>
        </w:rPr>
        <w:t>时</w:t>
      </w:r>
      <w:r>
        <w:rPr>
          <w:rFonts w:ascii="楷体" w:hAnsi="楷体" w:eastAsia="楷体" w:cs="楷体"/>
          <w:spacing w:val="-10"/>
          <w:sz w:val="31"/>
          <w:szCs w:val="31"/>
        </w:rPr>
        <w:t>间</w:t>
      </w:r>
      <w:r>
        <w:rPr>
          <w:rFonts w:ascii="楷体" w:hAnsi="楷体" w:eastAsia="楷体" w:cs="楷体"/>
          <w:spacing w:val="-8"/>
          <w:sz w:val="31"/>
          <w:szCs w:val="31"/>
        </w:rPr>
        <w:t>节点：2021 年 12 月</w:t>
      </w:r>
    </w:p>
    <w:p>
      <w:pPr>
        <w:spacing w:before="205" w:line="343" w:lineRule="auto"/>
        <w:ind w:left="20" w:right="21" w:firstLine="601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6"/>
          <w:sz w:val="31"/>
          <w:szCs w:val="31"/>
        </w:rPr>
        <w:t>责任单位：县市场监管局、县科技和工业信息化局、县人</w:t>
      </w:r>
      <w:r>
        <w:rPr>
          <w:rFonts w:ascii="楷体" w:hAnsi="楷体" w:eastAsia="楷体" w:cs="楷体"/>
          <w:spacing w:val="3"/>
          <w:sz w:val="31"/>
          <w:szCs w:val="31"/>
        </w:rPr>
        <w:t>力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0"/>
          <w:sz w:val="31"/>
          <w:szCs w:val="31"/>
        </w:rPr>
        <w:t>资</w:t>
      </w:r>
      <w:r>
        <w:rPr>
          <w:rFonts w:ascii="楷体" w:hAnsi="楷体" w:eastAsia="楷体" w:cs="楷体"/>
          <w:spacing w:val="5"/>
          <w:sz w:val="31"/>
          <w:szCs w:val="31"/>
        </w:rPr>
        <w:t>源社会保障局</w:t>
      </w:r>
    </w:p>
    <w:p>
      <w:pPr>
        <w:spacing w:before="1" w:line="228" w:lineRule="auto"/>
        <w:ind w:left="668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4"/>
          <w:sz w:val="31"/>
          <w:szCs w:val="31"/>
        </w:rPr>
        <w:t>四、保障措</w:t>
      </w:r>
      <w:r>
        <w:rPr>
          <w:rFonts w:ascii="黑体" w:hAnsi="黑体" w:eastAsia="黑体" w:cs="黑体"/>
          <w:spacing w:val="3"/>
          <w:sz w:val="31"/>
          <w:szCs w:val="31"/>
        </w:rPr>
        <w:t>施</w:t>
      </w:r>
    </w:p>
    <w:p>
      <w:pPr>
        <w:spacing w:before="192" w:line="353" w:lineRule="auto"/>
        <w:ind w:left="18" w:right="21" w:firstLine="617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-1"/>
          <w:sz w:val="31"/>
          <w:szCs w:val="31"/>
        </w:rPr>
        <w:t>( 一 ) 强化统筹协调。</w:t>
      </w:r>
      <w:r>
        <w:rPr>
          <w:rFonts w:ascii="仿宋" w:hAnsi="仿宋" w:eastAsia="仿宋" w:cs="仿宋"/>
          <w:spacing w:val="-1"/>
          <w:sz w:val="31"/>
          <w:szCs w:val="31"/>
        </w:rPr>
        <w:t>各责任单位要</w:t>
      </w:r>
      <w:r>
        <w:rPr>
          <w:rFonts w:ascii="仿宋" w:hAnsi="仿宋" w:eastAsia="仿宋" w:cs="仿宋"/>
          <w:sz w:val="31"/>
          <w:szCs w:val="31"/>
        </w:rPr>
        <w:t xml:space="preserve">高度重视，加强组织领 </w:t>
      </w:r>
      <w:r>
        <w:rPr>
          <w:rFonts w:ascii="仿宋" w:hAnsi="仿宋" w:eastAsia="仿宋" w:cs="仿宋"/>
          <w:spacing w:val="5"/>
          <w:sz w:val="31"/>
          <w:szCs w:val="31"/>
        </w:rPr>
        <w:t>导，根据分工及有关要求，进一步明确本部门推动知识产权提</w:t>
      </w:r>
      <w:r>
        <w:rPr>
          <w:rFonts w:ascii="仿宋" w:hAnsi="仿宋" w:eastAsia="仿宋" w:cs="仿宋"/>
          <w:spacing w:val="1"/>
          <w:sz w:val="31"/>
          <w:szCs w:val="31"/>
        </w:rPr>
        <w:t>升</w:t>
      </w:r>
    </w:p>
    <w:p>
      <w:pPr>
        <w:sectPr>
          <w:footerReference r:id="rId141" w:type="default"/>
          <w:pgSz w:w="11906" w:h="16839"/>
          <w:pgMar w:top="400" w:right="1509" w:bottom="1439" w:left="1539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0" w:line="343" w:lineRule="auto"/>
        <w:ind w:left="12" w:right="52" w:firstLine="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专</w:t>
      </w:r>
      <w:r>
        <w:rPr>
          <w:rFonts w:ascii="仿宋" w:hAnsi="仿宋" w:eastAsia="仿宋" w:cs="仿宋"/>
          <w:spacing w:val="5"/>
          <w:sz w:val="31"/>
          <w:szCs w:val="31"/>
        </w:rPr>
        <w:t>项行动的主攻方向和具体任务，各负其责，密切配合，形成工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作</w:t>
      </w:r>
      <w:r>
        <w:rPr>
          <w:rFonts w:ascii="仿宋" w:hAnsi="仿宋" w:eastAsia="仿宋" w:cs="仿宋"/>
          <w:spacing w:val="7"/>
          <w:sz w:val="31"/>
          <w:szCs w:val="31"/>
        </w:rPr>
        <w:t>合力，抓好工作落实。</w:t>
      </w:r>
    </w:p>
    <w:p>
      <w:pPr>
        <w:spacing w:line="343" w:lineRule="auto"/>
        <w:ind w:right="52" w:firstLine="641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11"/>
          <w:sz w:val="31"/>
          <w:szCs w:val="31"/>
        </w:rPr>
        <w:t>(二) 深入走访调研。</w:t>
      </w:r>
      <w:r>
        <w:rPr>
          <w:rFonts w:ascii="仿宋" w:hAnsi="仿宋" w:eastAsia="仿宋" w:cs="仿宋"/>
          <w:spacing w:val="11"/>
          <w:sz w:val="31"/>
          <w:szCs w:val="31"/>
        </w:rPr>
        <w:t>紧密结合工作实际，深入开展走访</w:t>
      </w:r>
      <w:r>
        <w:rPr>
          <w:rFonts w:ascii="仿宋" w:hAnsi="仿宋" w:eastAsia="仿宋" w:cs="仿宋"/>
          <w:spacing w:val="7"/>
          <w:sz w:val="31"/>
          <w:szCs w:val="31"/>
        </w:rPr>
        <w:t>调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研活动</w:t>
      </w:r>
      <w:r>
        <w:rPr>
          <w:rFonts w:ascii="仿宋" w:hAnsi="仿宋" w:eastAsia="仿宋" w:cs="仿宋"/>
          <w:spacing w:val="7"/>
          <w:sz w:val="31"/>
          <w:szCs w:val="31"/>
        </w:rPr>
        <w:t>，</w:t>
      </w:r>
      <w:r>
        <w:rPr>
          <w:rFonts w:ascii="仿宋" w:hAnsi="仿宋" w:eastAsia="仿宋" w:cs="仿宋"/>
          <w:spacing w:val="5"/>
          <w:sz w:val="31"/>
          <w:szCs w:val="31"/>
        </w:rPr>
        <w:t>广泛征集企业遇到的知识产权问题与困难，充分了解企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业知识</w:t>
      </w:r>
      <w:r>
        <w:rPr>
          <w:rFonts w:ascii="仿宋" w:hAnsi="仿宋" w:eastAsia="仿宋" w:cs="仿宋"/>
          <w:spacing w:val="7"/>
          <w:sz w:val="31"/>
          <w:szCs w:val="31"/>
        </w:rPr>
        <w:t>产</w:t>
      </w:r>
      <w:r>
        <w:rPr>
          <w:rFonts w:ascii="仿宋" w:hAnsi="仿宋" w:eastAsia="仿宋" w:cs="仿宋"/>
          <w:spacing w:val="5"/>
          <w:sz w:val="31"/>
          <w:szCs w:val="31"/>
        </w:rPr>
        <w:t>权需求，立足职能研究制定解决问题的具体措施，优化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服</w:t>
      </w:r>
      <w:r>
        <w:rPr>
          <w:rFonts w:ascii="仿宋" w:hAnsi="仿宋" w:eastAsia="仿宋" w:cs="仿宋"/>
          <w:spacing w:val="8"/>
          <w:sz w:val="31"/>
          <w:szCs w:val="31"/>
        </w:rPr>
        <w:t>务手段，突出服务效能。</w:t>
      </w:r>
    </w:p>
    <w:p>
      <w:pPr>
        <w:spacing w:before="3" w:line="342" w:lineRule="auto"/>
        <w:ind w:left="8" w:right="52" w:firstLine="632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23"/>
          <w:sz w:val="31"/>
          <w:szCs w:val="31"/>
        </w:rPr>
        <w:t>(</w:t>
      </w:r>
      <w:r>
        <w:rPr>
          <w:rFonts w:ascii="楷体" w:hAnsi="楷体" w:eastAsia="楷体" w:cs="楷体"/>
          <w:spacing w:val="17"/>
          <w:sz w:val="31"/>
          <w:szCs w:val="31"/>
        </w:rPr>
        <w:t>三)压实属地责任。</w:t>
      </w:r>
      <w:r>
        <w:rPr>
          <w:rFonts w:ascii="仿宋" w:hAnsi="仿宋" w:eastAsia="仿宋" w:cs="仿宋"/>
          <w:spacing w:val="17"/>
          <w:sz w:val="31"/>
          <w:szCs w:val="31"/>
        </w:rPr>
        <w:t>将知识产权保护工作纳入地方党委政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府绩</w:t>
      </w:r>
      <w:r>
        <w:rPr>
          <w:rFonts w:ascii="仿宋" w:hAnsi="仿宋" w:eastAsia="仿宋" w:cs="仿宋"/>
          <w:spacing w:val="6"/>
          <w:sz w:val="31"/>
          <w:szCs w:val="31"/>
        </w:rPr>
        <w:t>效</w:t>
      </w:r>
      <w:r>
        <w:rPr>
          <w:rFonts w:ascii="仿宋" w:hAnsi="仿宋" w:eastAsia="仿宋" w:cs="仿宋"/>
          <w:spacing w:val="5"/>
          <w:sz w:val="31"/>
          <w:szCs w:val="31"/>
        </w:rPr>
        <w:t>考核和营商环境评价体系，层层传导压力，形成我县知识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9"/>
          <w:sz w:val="31"/>
          <w:szCs w:val="31"/>
        </w:rPr>
        <w:t>产</w:t>
      </w:r>
      <w:r>
        <w:rPr>
          <w:rFonts w:ascii="仿宋" w:hAnsi="仿宋" w:eastAsia="仿宋" w:cs="仿宋"/>
          <w:spacing w:val="17"/>
          <w:sz w:val="31"/>
          <w:szCs w:val="31"/>
        </w:rPr>
        <w:t>权工作齐抓共管局面。充分发挥知识产权强市的示范引领作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用</w:t>
      </w:r>
      <w:r>
        <w:rPr>
          <w:rFonts w:ascii="仿宋" w:hAnsi="仿宋" w:eastAsia="仿宋" w:cs="仿宋"/>
          <w:spacing w:val="9"/>
          <w:sz w:val="31"/>
          <w:szCs w:val="31"/>
        </w:rPr>
        <w:t>，带动全县知识产权创造保护和运用工作水平不断提升。</w:t>
      </w:r>
    </w:p>
    <w:p>
      <w:pPr>
        <w:spacing w:line="347" w:lineRule="auto"/>
        <w:ind w:left="6" w:firstLine="635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-1"/>
          <w:sz w:val="31"/>
          <w:szCs w:val="31"/>
        </w:rPr>
        <w:t>( 四 ) 加大宣传力度。</w:t>
      </w:r>
      <w:r>
        <w:rPr>
          <w:rFonts w:ascii="仿宋" w:hAnsi="仿宋" w:eastAsia="仿宋" w:cs="仿宋"/>
          <w:spacing w:val="-1"/>
          <w:sz w:val="31"/>
          <w:szCs w:val="31"/>
        </w:rPr>
        <w:t>广辟宣传途径</w:t>
      </w:r>
      <w:r>
        <w:rPr>
          <w:rFonts w:ascii="仿宋" w:hAnsi="仿宋" w:eastAsia="仿宋" w:cs="仿宋"/>
          <w:sz w:val="31"/>
          <w:szCs w:val="31"/>
        </w:rPr>
        <w:t xml:space="preserve">，创新宣传模式，加强 </w:t>
      </w:r>
      <w:r>
        <w:rPr>
          <w:rFonts w:ascii="仿宋" w:hAnsi="仿宋" w:eastAsia="仿宋" w:cs="仿宋"/>
          <w:spacing w:val="10"/>
          <w:sz w:val="31"/>
          <w:szCs w:val="31"/>
        </w:rPr>
        <w:t>对国</w:t>
      </w:r>
      <w:r>
        <w:rPr>
          <w:rFonts w:ascii="仿宋" w:hAnsi="仿宋" w:eastAsia="仿宋" w:cs="仿宋"/>
          <w:spacing w:val="8"/>
          <w:sz w:val="31"/>
          <w:szCs w:val="31"/>
        </w:rPr>
        <w:t>家</w:t>
      </w:r>
      <w:r>
        <w:rPr>
          <w:rFonts w:ascii="仿宋" w:hAnsi="仿宋" w:eastAsia="仿宋" w:cs="仿宋"/>
          <w:spacing w:val="5"/>
          <w:sz w:val="31"/>
          <w:szCs w:val="31"/>
        </w:rPr>
        <w:t>及省重大决策部署的宣传，提升世界知识产权日、中国品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 xml:space="preserve">牌 日、 </w:t>
      </w:r>
      <w:r>
        <w:rPr>
          <w:rFonts w:ascii="仿宋" w:hAnsi="仿宋" w:eastAsia="仿宋" w:cs="仿宋"/>
          <w:spacing w:val="-3"/>
          <w:sz w:val="31"/>
          <w:szCs w:val="31"/>
        </w:rPr>
        <w:t>中国专利周等的影响力。开展知识产权进企业、进单位、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进社</w:t>
      </w:r>
      <w:r>
        <w:rPr>
          <w:rFonts w:ascii="仿宋" w:hAnsi="仿宋" w:eastAsia="仿宋" w:cs="仿宋"/>
          <w:spacing w:val="8"/>
          <w:sz w:val="31"/>
          <w:szCs w:val="31"/>
        </w:rPr>
        <w:t>区</w:t>
      </w:r>
      <w:r>
        <w:rPr>
          <w:rFonts w:ascii="仿宋" w:hAnsi="仿宋" w:eastAsia="仿宋" w:cs="仿宋"/>
          <w:spacing w:val="5"/>
          <w:sz w:val="31"/>
          <w:szCs w:val="31"/>
        </w:rPr>
        <w:t>、进学校、进乡村、进网络等活动，不断提升全社会知识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产</w:t>
      </w:r>
      <w:r>
        <w:rPr>
          <w:rFonts w:ascii="仿宋" w:hAnsi="仿宋" w:eastAsia="仿宋" w:cs="仿宋"/>
          <w:spacing w:val="9"/>
          <w:sz w:val="31"/>
          <w:szCs w:val="31"/>
        </w:rPr>
        <w:t>权意识，营造知识产权战略实施的良好社会氛围。</w:t>
      </w:r>
    </w:p>
    <w:p>
      <w:pPr>
        <w:sectPr>
          <w:footerReference r:id="rId142" w:type="default"/>
          <w:pgSz w:w="11906" w:h="16839"/>
          <w:pgMar w:top="400" w:right="1479" w:bottom="1439" w:left="1535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0" w:line="226" w:lineRule="auto"/>
        <w:ind w:left="27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18"/>
          <w:sz w:val="31"/>
          <w:szCs w:val="31"/>
        </w:rPr>
        <w:t>附</w:t>
      </w:r>
      <w:r>
        <w:rPr>
          <w:rFonts w:ascii="黑体" w:hAnsi="黑体" w:eastAsia="黑体" w:cs="黑体"/>
          <w:spacing w:val="-15"/>
          <w:sz w:val="31"/>
          <w:szCs w:val="31"/>
        </w:rPr>
        <w:t>件15</w:t>
      </w:r>
    </w:p>
    <w:p>
      <w:pPr>
        <w:spacing w:line="475" w:lineRule="auto"/>
        <w:rPr>
          <w:rFonts w:ascii="Arial"/>
          <w:sz w:val="21"/>
        </w:rPr>
      </w:pPr>
    </w:p>
    <w:p>
      <w:pPr>
        <w:spacing w:before="185" w:line="187" w:lineRule="auto"/>
        <w:ind w:left="1336"/>
        <w:rPr>
          <w:rFonts w:ascii="微软雅黑" w:hAnsi="微软雅黑" w:eastAsia="微软雅黑" w:cs="微软雅黑"/>
          <w:sz w:val="43"/>
          <w:szCs w:val="43"/>
        </w:rPr>
      </w:pPr>
      <w:r>
        <w:rPr>
          <w:rFonts w:ascii="微软雅黑" w:hAnsi="微软雅黑" w:eastAsia="微软雅黑" w:cs="微软雅黑"/>
          <w:color w:val="3B3232"/>
          <w:spacing w:val="10"/>
          <w:sz w:val="43"/>
          <w:szCs w:val="43"/>
        </w:rPr>
        <w:t>温县</w:t>
      </w:r>
      <w:r>
        <w:rPr>
          <w:rFonts w:ascii="微软雅黑" w:hAnsi="微软雅黑" w:eastAsia="微软雅黑" w:cs="微软雅黑"/>
          <w:spacing w:val="10"/>
          <w:sz w:val="43"/>
          <w:szCs w:val="43"/>
        </w:rPr>
        <w:t>信用环境提升专项行动方案</w:t>
      </w:r>
    </w:p>
    <w:p>
      <w:pPr>
        <w:spacing w:line="291" w:lineRule="auto"/>
        <w:rPr>
          <w:rFonts w:ascii="Arial"/>
          <w:sz w:val="21"/>
        </w:rPr>
      </w:pPr>
    </w:p>
    <w:p>
      <w:pPr>
        <w:spacing w:line="291" w:lineRule="auto"/>
        <w:rPr>
          <w:rFonts w:ascii="Arial"/>
          <w:sz w:val="21"/>
        </w:rPr>
      </w:pPr>
    </w:p>
    <w:p>
      <w:pPr>
        <w:spacing w:before="100" w:line="343" w:lineRule="auto"/>
        <w:ind w:right="81" w:firstLine="65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为贯彻落</w:t>
      </w:r>
      <w:r>
        <w:rPr>
          <w:rFonts w:ascii="仿宋" w:hAnsi="仿宋" w:eastAsia="仿宋" w:cs="仿宋"/>
          <w:spacing w:val="4"/>
          <w:sz w:val="31"/>
          <w:szCs w:val="31"/>
        </w:rPr>
        <w:t>实国务院《优化营商环境条例》及《河南省社会信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用条例</w:t>
      </w:r>
      <w:r>
        <w:rPr>
          <w:rFonts w:ascii="仿宋" w:hAnsi="仿宋" w:eastAsia="仿宋" w:cs="仿宋"/>
          <w:spacing w:val="8"/>
          <w:sz w:val="31"/>
          <w:szCs w:val="31"/>
        </w:rPr>
        <w:t>》</w:t>
      </w:r>
      <w:r>
        <w:rPr>
          <w:rFonts w:ascii="仿宋" w:hAnsi="仿宋" w:eastAsia="仿宋" w:cs="仿宋"/>
          <w:spacing w:val="5"/>
          <w:sz w:val="31"/>
          <w:szCs w:val="31"/>
        </w:rPr>
        <w:t>，进一步优化信用环境，全面推进我县社会信用体系建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设和信</w:t>
      </w:r>
      <w:r>
        <w:rPr>
          <w:rFonts w:ascii="仿宋" w:hAnsi="仿宋" w:eastAsia="仿宋" w:cs="仿宋"/>
          <w:spacing w:val="8"/>
          <w:sz w:val="31"/>
          <w:szCs w:val="31"/>
        </w:rPr>
        <w:t>用</w:t>
      </w:r>
      <w:r>
        <w:rPr>
          <w:rFonts w:ascii="仿宋" w:hAnsi="仿宋" w:eastAsia="仿宋" w:cs="仿宋"/>
          <w:spacing w:val="5"/>
          <w:sz w:val="31"/>
          <w:szCs w:val="31"/>
        </w:rPr>
        <w:t>监管工作，不断提升监管能力和水平，打造优化营商环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境的“</w:t>
      </w:r>
      <w:r>
        <w:rPr>
          <w:rFonts w:ascii="仿宋" w:hAnsi="仿宋" w:eastAsia="仿宋" w:cs="仿宋"/>
          <w:spacing w:val="8"/>
          <w:sz w:val="31"/>
          <w:szCs w:val="31"/>
        </w:rPr>
        <w:t>温</w:t>
      </w:r>
      <w:r>
        <w:rPr>
          <w:rFonts w:ascii="仿宋" w:hAnsi="仿宋" w:eastAsia="仿宋" w:cs="仿宋"/>
          <w:spacing w:val="5"/>
          <w:sz w:val="31"/>
          <w:szCs w:val="31"/>
        </w:rPr>
        <w:t>县模式”，助力我县经济社会高质量发展，结合我县实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际，制定本方案</w:t>
      </w:r>
      <w:r>
        <w:rPr>
          <w:rFonts w:ascii="仿宋" w:hAnsi="仿宋" w:eastAsia="仿宋" w:cs="仿宋"/>
          <w:spacing w:val="7"/>
          <w:sz w:val="31"/>
          <w:szCs w:val="31"/>
        </w:rPr>
        <w:t>。</w:t>
      </w:r>
    </w:p>
    <w:p>
      <w:pPr>
        <w:spacing w:line="506" w:lineRule="exact"/>
        <w:ind w:left="658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7"/>
          <w:position w:val="4"/>
          <w:sz w:val="31"/>
          <w:szCs w:val="31"/>
        </w:rPr>
        <w:t>一</w:t>
      </w:r>
      <w:r>
        <w:rPr>
          <w:rFonts w:ascii="黑体" w:hAnsi="黑体" w:eastAsia="黑体" w:cs="黑体"/>
          <w:spacing w:val="6"/>
          <w:position w:val="4"/>
          <w:sz w:val="31"/>
          <w:szCs w:val="31"/>
        </w:rPr>
        <w:t>、总体要求</w:t>
      </w:r>
    </w:p>
    <w:p>
      <w:pPr>
        <w:spacing w:before="70" w:line="343" w:lineRule="auto"/>
        <w:ind w:right="81" w:firstLine="69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以习</w:t>
      </w:r>
      <w:r>
        <w:rPr>
          <w:rFonts w:ascii="仿宋" w:hAnsi="仿宋" w:eastAsia="仿宋" w:cs="仿宋"/>
          <w:spacing w:val="3"/>
          <w:sz w:val="31"/>
          <w:szCs w:val="31"/>
        </w:rPr>
        <w:t>近平新时代中国特色社会主义思想为指导，全面贯彻落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实党的</w:t>
      </w:r>
      <w:r>
        <w:rPr>
          <w:rFonts w:ascii="仿宋" w:hAnsi="仿宋" w:eastAsia="仿宋" w:cs="仿宋"/>
          <w:spacing w:val="6"/>
          <w:sz w:val="31"/>
          <w:szCs w:val="31"/>
        </w:rPr>
        <w:t>十</w:t>
      </w:r>
      <w:r>
        <w:rPr>
          <w:rFonts w:ascii="仿宋" w:hAnsi="仿宋" w:eastAsia="仿宋" w:cs="仿宋"/>
          <w:spacing w:val="5"/>
          <w:sz w:val="31"/>
          <w:szCs w:val="31"/>
        </w:rPr>
        <w:t>九大和十九届二中、三中、四中、五中全会精神，以争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创全国</w:t>
      </w:r>
      <w:r>
        <w:rPr>
          <w:rFonts w:ascii="仿宋" w:hAnsi="仿宋" w:eastAsia="仿宋" w:cs="仿宋"/>
          <w:spacing w:val="6"/>
          <w:sz w:val="31"/>
          <w:szCs w:val="31"/>
        </w:rPr>
        <w:t>社</w:t>
      </w:r>
      <w:r>
        <w:rPr>
          <w:rFonts w:ascii="仿宋" w:hAnsi="仿宋" w:eastAsia="仿宋" w:cs="仿宋"/>
          <w:spacing w:val="5"/>
          <w:sz w:val="31"/>
          <w:szCs w:val="31"/>
        </w:rPr>
        <w:t>会信用体系建设示范城市为主要努力方向，进一步强优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势、补</w:t>
      </w:r>
      <w:r>
        <w:rPr>
          <w:rFonts w:ascii="仿宋" w:hAnsi="仿宋" w:eastAsia="仿宋" w:cs="仿宋"/>
          <w:spacing w:val="8"/>
          <w:sz w:val="31"/>
          <w:szCs w:val="31"/>
        </w:rPr>
        <w:t>短</w:t>
      </w:r>
      <w:r>
        <w:rPr>
          <w:rFonts w:ascii="仿宋" w:hAnsi="仿宋" w:eastAsia="仿宋" w:cs="仿宋"/>
          <w:spacing w:val="5"/>
          <w:sz w:val="31"/>
          <w:szCs w:val="31"/>
        </w:rPr>
        <w:t>板，突出抓好政务诚信及商务诚信建设、公共信用信息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共建共</w:t>
      </w:r>
      <w:r>
        <w:rPr>
          <w:rFonts w:ascii="仿宋" w:hAnsi="仿宋" w:eastAsia="仿宋" w:cs="仿宋"/>
          <w:spacing w:val="6"/>
          <w:sz w:val="31"/>
          <w:szCs w:val="31"/>
        </w:rPr>
        <w:t>享</w:t>
      </w:r>
      <w:r>
        <w:rPr>
          <w:rFonts w:ascii="仿宋" w:hAnsi="仿宋" w:eastAsia="仿宋" w:cs="仿宋"/>
          <w:spacing w:val="5"/>
          <w:sz w:val="31"/>
          <w:szCs w:val="31"/>
        </w:rPr>
        <w:t>、信用监管、信用应用等重点工作，打造优良的信用环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境，</w:t>
      </w:r>
      <w:r>
        <w:rPr>
          <w:rFonts w:ascii="仿宋" w:hAnsi="仿宋" w:eastAsia="仿宋" w:cs="仿宋"/>
          <w:spacing w:val="4"/>
          <w:sz w:val="31"/>
          <w:szCs w:val="31"/>
        </w:rPr>
        <w:t>为</w:t>
      </w:r>
      <w:r>
        <w:rPr>
          <w:rFonts w:ascii="仿宋" w:hAnsi="仿宋" w:eastAsia="仿宋" w:cs="仿宋"/>
          <w:spacing w:val="3"/>
          <w:sz w:val="31"/>
          <w:szCs w:val="31"/>
        </w:rPr>
        <w:t>深化 “放管服”改革，优化营商环境贡献信用力量。</w:t>
      </w:r>
    </w:p>
    <w:p>
      <w:pPr>
        <w:spacing w:line="410" w:lineRule="exact"/>
        <w:ind w:left="656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position w:val="2"/>
          <w:sz w:val="31"/>
          <w:szCs w:val="31"/>
        </w:rPr>
        <w:t>二</w:t>
      </w:r>
      <w:r>
        <w:rPr>
          <w:rFonts w:ascii="黑体" w:hAnsi="黑体" w:eastAsia="黑体" w:cs="黑体"/>
          <w:spacing w:val="6"/>
          <w:position w:val="2"/>
          <w:sz w:val="31"/>
          <w:szCs w:val="31"/>
        </w:rPr>
        <w:t>、工作目标</w:t>
      </w:r>
    </w:p>
    <w:p>
      <w:pPr>
        <w:spacing w:before="163" w:line="347" w:lineRule="auto"/>
        <w:ind w:left="7" w:firstLine="65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8"/>
          <w:sz w:val="31"/>
          <w:szCs w:val="31"/>
        </w:rPr>
        <w:t>20</w:t>
      </w:r>
      <w:r>
        <w:rPr>
          <w:rFonts w:ascii="仿宋" w:hAnsi="仿宋" w:eastAsia="仿宋" w:cs="仿宋"/>
          <w:spacing w:val="9"/>
          <w:sz w:val="31"/>
          <w:szCs w:val="31"/>
        </w:rPr>
        <w:t>21 年底前，实现我县信用分级分类监管稳步推进，信用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承诺</w:t>
      </w:r>
      <w:r>
        <w:rPr>
          <w:rFonts w:ascii="仿宋" w:hAnsi="仿宋" w:eastAsia="仿宋" w:cs="仿宋"/>
          <w:spacing w:val="6"/>
          <w:sz w:val="31"/>
          <w:szCs w:val="31"/>
        </w:rPr>
        <w:t>覆</w:t>
      </w:r>
      <w:r>
        <w:rPr>
          <w:rFonts w:ascii="仿宋" w:hAnsi="仿宋" w:eastAsia="仿宋" w:cs="仿宋"/>
          <w:spacing w:val="5"/>
          <w:sz w:val="31"/>
          <w:szCs w:val="31"/>
        </w:rPr>
        <w:t>盖面不断扩大，守信联合激励和失信联合惩戒机制全面建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立，信用产品广泛应用</w:t>
      </w:r>
      <w:r>
        <w:rPr>
          <w:rFonts w:ascii="仿宋" w:hAnsi="仿宋" w:eastAsia="仿宋" w:cs="仿宋"/>
          <w:spacing w:val="-2"/>
          <w:sz w:val="31"/>
          <w:szCs w:val="31"/>
        </w:rPr>
        <w:t>，以信用为核心的新型监管机制初步形成，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诚</w:t>
      </w:r>
      <w:r>
        <w:rPr>
          <w:rFonts w:ascii="仿宋" w:hAnsi="仿宋" w:eastAsia="仿宋" w:cs="仿宋"/>
          <w:spacing w:val="8"/>
          <w:sz w:val="31"/>
          <w:szCs w:val="31"/>
        </w:rPr>
        <w:t>信</w:t>
      </w:r>
      <w:r>
        <w:rPr>
          <w:rFonts w:ascii="仿宋" w:hAnsi="仿宋" w:eastAsia="仿宋" w:cs="仿宋"/>
          <w:spacing w:val="5"/>
          <w:sz w:val="31"/>
          <w:szCs w:val="31"/>
        </w:rPr>
        <w:t>文化氛围更加浓厚，信用环境明显改善，在全省营商环境评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价中，使我县信用环境指标保持全省第一方阵</w:t>
      </w:r>
      <w:r>
        <w:rPr>
          <w:rFonts w:ascii="仿宋" w:hAnsi="仿宋" w:eastAsia="仿宋" w:cs="仿宋"/>
          <w:spacing w:val="5"/>
          <w:sz w:val="31"/>
          <w:szCs w:val="31"/>
        </w:rPr>
        <w:t>。</w:t>
      </w:r>
    </w:p>
    <w:p>
      <w:pPr>
        <w:sectPr>
          <w:footerReference r:id="rId143" w:type="default"/>
          <w:pgSz w:w="11906" w:h="16839"/>
          <w:pgMar w:top="400" w:right="1449" w:bottom="1439" w:left="1536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237" w:lineRule="auto"/>
        <w:ind w:left="66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14"/>
          <w:sz w:val="31"/>
          <w:szCs w:val="31"/>
        </w:rPr>
        <w:t>三</w:t>
      </w:r>
      <w:r>
        <w:rPr>
          <w:rFonts w:ascii="黑体" w:hAnsi="黑体" w:eastAsia="黑体" w:cs="黑体"/>
          <w:spacing w:val="7"/>
          <w:sz w:val="31"/>
          <w:szCs w:val="31"/>
        </w:rPr>
        <w:t>、主要举措及责任分工</w:t>
      </w:r>
    </w:p>
    <w:p>
      <w:pPr>
        <w:spacing w:before="177" w:line="222" w:lineRule="auto"/>
        <w:ind w:left="642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6"/>
          <w:sz w:val="31"/>
          <w:szCs w:val="31"/>
        </w:rPr>
        <w:t>( 一</w:t>
      </w:r>
      <w:r>
        <w:rPr>
          <w:rFonts w:ascii="楷体" w:hAnsi="楷体" w:eastAsia="楷体" w:cs="楷体"/>
          <w:spacing w:val="-4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3"/>
          <w:sz w:val="31"/>
          <w:szCs w:val="31"/>
        </w:rPr>
        <w:t>) 推进政务诚信建设</w:t>
      </w:r>
    </w:p>
    <w:p>
      <w:pPr>
        <w:spacing w:before="203" w:line="343" w:lineRule="auto"/>
        <w:ind w:right="212" w:firstLine="67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1</w:t>
      </w:r>
      <w:r>
        <w:rPr>
          <w:rFonts w:ascii="仿宋" w:hAnsi="仿宋" w:eastAsia="仿宋" w:cs="仿宋"/>
          <w:spacing w:val="4"/>
          <w:sz w:val="31"/>
          <w:szCs w:val="31"/>
        </w:rPr>
        <w:t>.大力推进营商环境政务诚信建设。不断健全完善政府重大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决策诚信</w:t>
      </w:r>
      <w:r>
        <w:rPr>
          <w:rFonts w:ascii="仿宋" w:hAnsi="仿宋" w:eastAsia="仿宋" w:cs="仿宋"/>
          <w:spacing w:val="6"/>
          <w:sz w:val="31"/>
          <w:szCs w:val="31"/>
        </w:rPr>
        <w:t>机</w:t>
      </w:r>
      <w:r>
        <w:rPr>
          <w:rFonts w:ascii="仿宋" w:hAnsi="仿宋" w:eastAsia="仿宋" w:cs="仿宋"/>
          <w:spacing w:val="5"/>
          <w:sz w:val="31"/>
          <w:szCs w:val="31"/>
        </w:rPr>
        <w:t>制，建立健全政府决策执行诚信履约机制，推进政务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 xml:space="preserve">信息 </w:t>
      </w:r>
      <w:r>
        <w:rPr>
          <w:rFonts w:ascii="仿宋" w:hAnsi="仿宋" w:eastAsia="仿宋" w:cs="仿宋"/>
          <w:spacing w:val="-5"/>
          <w:sz w:val="31"/>
          <w:szCs w:val="31"/>
        </w:rPr>
        <w:t>“</w:t>
      </w:r>
      <w:r>
        <w:rPr>
          <w:rFonts w:ascii="仿宋" w:hAnsi="仿宋" w:eastAsia="仿宋" w:cs="仿宋"/>
          <w:spacing w:val="-3"/>
          <w:sz w:val="31"/>
          <w:szCs w:val="31"/>
        </w:rPr>
        <w:t>应公开、尽公开”。</w:t>
      </w:r>
    </w:p>
    <w:p>
      <w:pPr>
        <w:spacing w:before="1" w:line="221" w:lineRule="auto"/>
        <w:ind w:left="66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2"/>
          <w:sz w:val="31"/>
          <w:szCs w:val="31"/>
        </w:rPr>
        <w:t>完</w:t>
      </w:r>
      <w:r>
        <w:rPr>
          <w:rFonts w:ascii="楷体" w:hAnsi="楷体" w:eastAsia="楷体" w:cs="楷体"/>
          <w:spacing w:val="-8"/>
          <w:sz w:val="31"/>
          <w:szCs w:val="31"/>
        </w:rPr>
        <w:t>成时限：2021 年 12 月底</w:t>
      </w:r>
    </w:p>
    <w:p>
      <w:pPr>
        <w:spacing w:before="204" w:line="221" w:lineRule="auto"/>
        <w:ind w:left="651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3"/>
          <w:sz w:val="31"/>
          <w:szCs w:val="31"/>
        </w:rPr>
        <w:t>责</w:t>
      </w:r>
      <w:r>
        <w:rPr>
          <w:rFonts w:ascii="楷体" w:hAnsi="楷体" w:eastAsia="楷体" w:cs="楷体"/>
          <w:spacing w:val="8"/>
          <w:sz w:val="31"/>
          <w:szCs w:val="31"/>
        </w:rPr>
        <w:t>任单位：县直各单位</w:t>
      </w:r>
    </w:p>
    <w:p>
      <w:pPr>
        <w:spacing w:before="205" w:line="343" w:lineRule="auto"/>
        <w:ind w:left="9" w:right="160" w:firstLine="65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2</w:t>
      </w:r>
      <w:r>
        <w:rPr>
          <w:rFonts w:ascii="仿宋" w:hAnsi="仿宋" w:eastAsia="仿宋" w:cs="仿宋"/>
          <w:spacing w:val="8"/>
          <w:sz w:val="31"/>
          <w:szCs w:val="31"/>
        </w:rPr>
        <w:t>.</w:t>
      </w:r>
      <w:r>
        <w:rPr>
          <w:rFonts w:ascii="仿宋" w:hAnsi="仿宋" w:eastAsia="仿宋" w:cs="仿宋"/>
          <w:spacing w:val="6"/>
          <w:sz w:val="31"/>
          <w:szCs w:val="31"/>
        </w:rPr>
        <w:t>持续推动政务用信机制。继续推行政府部门在行业管理、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资</w:t>
      </w:r>
      <w:r>
        <w:rPr>
          <w:rFonts w:ascii="仿宋" w:hAnsi="仿宋" w:eastAsia="仿宋" w:cs="仿宋"/>
          <w:spacing w:val="8"/>
          <w:sz w:val="31"/>
          <w:szCs w:val="31"/>
        </w:rPr>
        <w:t>金</w:t>
      </w:r>
      <w:r>
        <w:rPr>
          <w:rFonts w:ascii="仿宋" w:hAnsi="仿宋" w:eastAsia="仿宋" w:cs="仿宋"/>
          <w:spacing w:val="5"/>
          <w:sz w:val="31"/>
          <w:szCs w:val="31"/>
        </w:rPr>
        <w:t>争取、工程招投标、重大政府采购等行政管理过程中使用信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用</w:t>
      </w:r>
      <w:r>
        <w:rPr>
          <w:rFonts w:ascii="仿宋" w:hAnsi="仿宋" w:eastAsia="仿宋" w:cs="仿宋"/>
          <w:spacing w:val="7"/>
          <w:sz w:val="31"/>
          <w:szCs w:val="31"/>
        </w:rPr>
        <w:t>核查，建立完善信用产品应用清单和评价应用联合奖惩制度。</w:t>
      </w:r>
    </w:p>
    <w:p>
      <w:pPr>
        <w:spacing w:before="1" w:line="221" w:lineRule="auto"/>
        <w:ind w:left="66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2"/>
          <w:sz w:val="31"/>
          <w:szCs w:val="31"/>
        </w:rPr>
        <w:t>完</w:t>
      </w:r>
      <w:r>
        <w:rPr>
          <w:rFonts w:ascii="楷体" w:hAnsi="楷体" w:eastAsia="楷体" w:cs="楷体"/>
          <w:spacing w:val="-8"/>
          <w:sz w:val="31"/>
          <w:szCs w:val="31"/>
        </w:rPr>
        <w:t>成时限：2021 年 12 月底</w:t>
      </w:r>
    </w:p>
    <w:p>
      <w:pPr>
        <w:spacing w:before="204" w:line="343" w:lineRule="auto"/>
        <w:ind w:left="13" w:right="215" w:firstLine="638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5"/>
          <w:sz w:val="31"/>
          <w:szCs w:val="31"/>
        </w:rPr>
        <w:t>责任单位：县发展改革委、县财政局、县公共资源交易中</w:t>
      </w:r>
      <w:r>
        <w:rPr>
          <w:rFonts w:ascii="楷体" w:hAnsi="楷体" w:eastAsia="楷体" w:cs="楷体"/>
          <w:spacing w:val="1"/>
          <w:sz w:val="31"/>
          <w:szCs w:val="31"/>
        </w:rPr>
        <w:t>心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8"/>
          <w:sz w:val="31"/>
          <w:szCs w:val="31"/>
        </w:rPr>
        <w:t>等</w:t>
      </w:r>
      <w:r>
        <w:rPr>
          <w:rFonts w:ascii="楷体" w:hAnsi="楷体" w:eastAsia="楷体" w:cs="楷体"/>
          <w:spacing w:val="7"/>
          <w:sz w:val="31"/>
          <w:szCs w:val="31"/>
        </w:rPr>
        <w:t>县直各单位</w:t>
      </w:r>
    </w:p>
    <w:p>
      <w:pPr>
        <w:spacing w:line="343" w:lineRule="auto"/>
        <w:ind w:left="7" w:right="212" w:firstLine="66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3.加强重点领域政务诚信建设。持续推进政府采购和招标</w:t>
      </w:r>
      <w:r>
        <w:rPr>
          <w:rFonts w:ascii="仿宋" w:hAnsi="仿宋" w:eastAsia="仿宋" w:cs="仿宋"/>
          <w:spacing w:val="1"/>
          <w:sz w:val="31"/>
          <w:szCs w:val="31"/>
        </w:rPr>
        <w:t>投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标、</w:t>
      </w:r>
      <w:r>
        <w:rPr>
          <w:rFonts w:ascii="仿宋" w:hAnsi="仿宋" w:eastAsia="仿宋" w:cs="仿宋"/>
          <w:spacing w:val="6"/>
          <w:sz w:val="31"/>
          <w:szCs w:val="31"/>
        </w:rPr>
        <w:t>招</w:t>
      </w:r>
      <w:r>
        <w:rPr>
          <w:rFonts w:ascii="仿宋" w:hAnsi="仿宋" w:eastAsia="仿宋" w:cs="仿宋"/>
          <w:spacing w:val="5"/>
          <w:sz w:val="31"/>
          <w:szCs w:val="31"/>
        </w:rPr>
        <w:t>商引资政府承诺、政府债务预防违约、政府统计等重点领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域</w:t>
      </w:r>
      <w:r>
        <w:rPr>
          <w:rFonts w:ascii="仿宋" w:hAnsi="仿宋" w:eastAsia="仿宋" w:cs="仿宋"/>
          <w:spacing w:val="12"/>
          <w:sz w:val="31"/>
          <w:szCs w:val="31"/>
        </w:rPr>
        <w:t>政</w:t>
      </w:r>
      <w:r>
        <w:rPr>
          <w:rFonts w:ascii="仿宋" w:hAnsi="仿宋" w:eastAsia="仿宋" w:cs="仿宋"/>
          <w:spacing w:val="8"/>
          <w:sz w:val="31"/>
          <w:szCs w:val="31"/>
        </w:rPr>
        <w:t>务诚信建设，不断优化营商环境。</w:t>
      </w:r>
    </w:p>
    <w:p>
      <w:pPr>
        <w:spacing w:before="1" w:line="221" w:lineRule="auto"/>
        <w:ind w:left="66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2"/>
          <w:sz w:val="31"/>
          <w:szCs w:val="31"/>
        </w:rPr>
        <w:t>完</w:t>
      </w:r>
      <w:r>
        <w:rPr>
          <w:rFonts w:ascii="楷体" w:hAnsi="楷体" w:eastAsia="楷体" w:cs="楷体"/>
          <w:spacing w:val="-8"/>
          <w:sz w:val="31"/>
          <w:szCs w:val="31"/>
        </w:rPr>
        <w:t>成时限：2021 年 12 月底</w:t>
      </w:r>
    </w:p>
    <w:p>
      <w:pPr>
        <w:spacing w:before="205" w:line="349" w:lineRule="auto"/>
        <w:ind w:right="215" w:firstLine="651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5"/>
          <w:sz w:val="31"/>
          <w:szCs w:val="31"/>
        </w:rPr>
        <w:t>责任单位：县发展改革委、县科技和工业信息化局、县财</w:t>
      </w:r>
      <w:r>
        <w:rPr>
          <w:rFonts w:ascii="楷体" w:hAnsi="楷体" w:eastAsia="楷体" w:cs="楷体"/>
          <w:spacing w:val="1"/>
          <w:sz w:val="31"/>
          <w:szCs w:val="31"/>
        </w:rPr>
        <w:t>政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8"/>
          <w:sz w:val="31"/>
          <w:szCs w:val="31"/>
        </w:rPr>
        <w:t>局</w:t>
      </w:r>
      <w:r>
        <w:rPr>
          <w:rFonts w:ascii="楷体" w:hAnsi="楷体" w:eastAsia="楷体" w:cs="楷体"/>
          <w:spacing w:val="9"/>
          <w:sz w:val="31"/>
          <w:szCs w:val="31"/>
        </w:rPr>
        <w:t>、县商务局、县统计局等</w:t>
      </w:r>
    </w:p>
    <w:p>
      <w:pPr>
        <w:spacing w:before="2" w:line="365" w:lineRule="auto"/>
        <w:ind w:left="16" w:firstLine="64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4.</w:t>
      </w:r>
      <w:r>
        <w:rPr>
          <w:rFonts w:ascii="仿宋" w:hAnsi="仿宋" w:eastAsia="仿宋" w:cs="仿宋"/>
          <w:spacing w:val="7"/>
          <w:sz w:val="31"/>
          <w:szCs w:val="31"/>
        </w:rPr>
        <w:t>开</w:t>
      </w:r>
      <w:r>
        <w:rPr>
          <w:rFonts w:ascii="仿宋" w:hAnsi="仿宋" w:eastAsia="仿宋" w:cs="仿宋"/>
          <w:spacing w:val="4"/>
          <w:sz w:val="31"/>
          <w:szCs w:val="31"/>
        </w:rPr>
        <w:t>展政府机构及企事业单位失信专项治理活动。重点针对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政府及企事业单位拖欠民营、中小企业账</w:t>
      </w:r>
      <w:r>
        <w:rPr>
          <w:rFonts w:ascii="仿宋" w:hAnsi="仿宋" w:eastAsia="仿宋" w:cs="仿宋"/>
          <w:spacing w:val="1"/>
          <w:sz w:val="31"/>
          <w:szCs w:val="31"/>
        </w:rPr>
        <w:t>款、“新官不理旧账”、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政府</w:t>
      </w:r>
      <w:r>
        <w:rPr>
          <w:rFonts w:ascii="仿宋" w:hAnsi="仿宋" w:eastAsia="仿宋" w:cs="仿宋"/>
          <w:spacing w:val="9"/>
          <w:sz w:val="31"/>
          <w:szCs w:val="31"/>
        </w:rPr>
        <w:t>政</w:t>
      </w:r>
      <w:r>
        <w:rPr>
          <w:rFonts w:ascii="仿宋" w:hAnsi="仿宋" w:eastAsia="仿宋" w:cs="仿宋"/>
          <w:spacing w:val="5"/>
          <w:sz w:val="31"/>
          <w:szCs w:val="31"/>
        </w:rPr>
        <w:t>策承诺和合同契约失信违约、履职尽责不到位等问题，集</w:t>
      </w:r>
    </w:p>
    <w:p>
      <w:pPr>
        <w:sectPr>
          <w:footerReference r:id="rId144" w:type="default"/>
          <w:pgSz w:w="11906" w:h="16839"/>
          <w:pgMar w:top="400" w:right="1318" w:bottom="1439" w:left="1533" w:header="0" w:footer="1158" w:gutter="0"/>
          <w:cols w:space="720" w:num="1"/>
        </w:sectPr>
      </w:pPr>
    </w:p>
    <w:p>
      <w:pPr>
        <w:spacing w:line="272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before="101" w:line="360" w:lineRule="auto"/>
        <w:ind w:right="13" w:firstLine="4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中</w:t>
      </w:r>
      <w:r>
        <w:rPr>
          <w:rFonts w:ascii="仿宋" w:hAnsi="仿宋" w:eastAsia="仿宋" w:cs="仿宋"/>
          <w:spacing w:val="4"/>
          <w:sz w:val="31"/>
          <w:szCs w:val="31"/>
        </w:rPr>
        <w:t>开展政务失信问题排查整治，列出问题清单，建立工作台账及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措施清</w:t>
      </w:r>
      <w:r>
        <w:rPr>
          <w:rFonts w:ascii="仿宋" w:hAnsi="仿宋" w:eastAsia="仿宋" w:cs="仿宋"/>
          <w:spacing w:val="5"/>
          <w:sz w:val="31"/>
          <w:szCs w:val="31"/>
        </w:rPr>
        <w:t>单，深入开展自查自纠，切实抓好整改。建立失信政府机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3"/>
          <w:sz w:val="31"/>
          <w:szCs w:val="31"/>
        </w:rPr>
        <w:t>构</w:t>
      </w:r>
      <w:r>
        <w:rPr>
          <w:rFonts w:ascii="仿宋" w:hAnsi="仿宋" w:eastAsia="仿宋" w:cs="仿宋"/>
          <w:spacing w:val="17"/>
          <w:sz w:val="31"/>
          <w:szCs w:val="31"/>
        </w:rPr>
        <w:t>及公职人员责任追究机制、政务失信问题重点协调和惩戒制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度，加强政府失信惩戒问责，对存在重点领域政务失信问题的</w:t>
      </w:r>
      <w:r>
        <w:rPr>
          <w:rFonts w:ascii="仿宋" w:hAnsi="仿宋" w:eastAsia="仿宋" w:cs="仿宋"/>
          <w:spacing w:val="4"/>
          <w:sz w:val="31"/>
          <w:szCs w:val="31"/>
        </w:rPr>
        <w:t>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要及时</w:t>
      </w:r>
      <w:r>
        <w:rPr>
          <w:rFonts w:ascii="仿宋" w:hAnsi="仿宋" w:eastAsia="仿宋" w:cs="仿宋"/>
          <w:spacing w:val="5"/>
          <w:sz w:val="31"/>
          <w:szCs w:val="31"/>
        </w:rPr>
        <w:t>采取书面警示、约谈告诫等措施，督促有关严重失信政府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及部</w:t>
      </w:r>
      <w:r>
        <w:rPr>
          <w:rFonts w:ascii="仿宋" w:hAnsi="仿宋" w:eastAsia="仿宋" w:cs="仿宋"/>
          <w:spacing w:val="7"/>
          <w:sz w:val="31"/>
          <w:szCs w:val="31"/>
        </w:rPr>
        <w:t>门</w:t>
      </w:r>
      <w:r>
        <w:rPr>
          <w:rFonts w:ascii="仿宋" w:hAnsi="仿宋" w:eastAsia="仿宋" w:cs="仿宋"/>
          <w:spacing w:val="5"/>
          <w:sz w:val="31"/>
          <w:szCs w:val="31"/>
        </w:rPr>
        <w:t>主体停止失信行为、履行相关义务，确保我县政府机构及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企</w:t>
      </w:r>
      <w:r>
        <w:rPr>
          <w:rFonts w:ascii="仿宋" w:hAnsi="仿宋" w:eastAsia="仿宋" w:cs="仿宋"/>
          <w:spacing w:val="8"/>
          <w:sz w:val="31"/>
          <w:szCs w:val="31"/>
        </w:rPr>
        <w:t>事业单位失信事件清零。</w:t>
      </w:r>
    </w:p>
    <w:p>
      <w:pPr>
        <w:spacing w:line="604" w:lineRule="exact"/>
        <w:ind w:left="65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0"/>
          <w:position w:val="22"/>
          <w:sz w:val="31"/>
          <w:szCs w:val="31"/>
        </w:rPr>
        <w:t>完</w:t>
      </w:r>
      <w:r>
        <w:rPr>
          <w:rFonts w:ascii="楷体" w:hAnsi="楷体" w:eastAsia="楷体" w:cs="楷体"/>
          <w:spacing w:val="-9"/>
          <w:position w:val="22"/>
          <w:sz w:val="31"/>
          <w:szCs w:val="31"/>
        </w:rPr>
        <w:t>成时限：2021 年 4 月底</w:t>
      </w:r>
    </w:p>
    <w:p>
      <w:pPr>
        <w:spacing w:line="221" w:lineRule="auto"/>
        <w:ind w:left="64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3"/>
          <w:sz w:val="31"/>
          <w:szCs w:val="31"/>
        </w:rPr>
        <w:t>责</w:t>
      </w:r>
      <w:r>
        <w:rPr>
          <w:rFonts w:ascii="楷体" w:hAnsi="楷体" w:eastAsia="楷体" w:cs="楷体"/>
          <w:spacing w:val="8"/>
          <w:sz w:val="31"/>
          <w:szCs w:val="31"/>
        </w:rPr>
        <w:t>任单位：县直各单位</w:t>
      </w:r>
    </w:p>
    <w:p>
      <w:pPr>
        <w:spacing w:before="226" w:line="360" w:lineRule="auto"/>
        <w:ind w:left="6" w:right="52" w:firstLine="65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5</w:t>
      </w:r>
      <w:r>
        <w:rPr>
          <w:rFonts w:ascii="仿宋" w:hAnsi="仿宋" w:eastAsia="仿宋" w:cs="仿宋"/>
          <w:spacing w:val="6"/>
          <w:sz w:val="31"/>
          <w:szCs w:val="31"/>
        </w:rPr>
        <w:t>.</w:t>
      </w:r>
      <w:r>
        <w:rPr>
          <w:rFonts w:ascii="仿宋" w:hAnsi="仿宋" w:eastAsia="仿宋" w:cs="仿宋"/>
          <w:spacing w:val="4"/>
          <w:sz w:val="31"/>
          <w:szCs w:val="31"/>
        </w:rPr>
        <w:t>加快推进清理政府机构及国有企业拖欠账款工作。建立防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范</w:t>
      </w:r>
      <w:r>
        <w:rPr>
          <w:rFonts w:ascii="仿宋" w:hAnsi="仿宋" w:eastAsia="仿宋" w:cs="仿宋"/>
          <w:spacing w:val="8"/>
          <w:sz w:val="31"/>
          <w:szCs w:val="31"/>
        </w:rPr>
        <w:t>和</w:t>
      </w:r>
      <w:r>
        <w:rPr>
          <w:rFonts w:ascii="仿宋" w:hAnsi="仿宋" w:eastAsia="仿宋" w:cs="仿宋"/>
          <w:spacing w:val="5"/>
          <w:sz w:val="31"/>
          <w:szCs w:val="31"/>
        </w:rPr>
        <w:t>治理拖欠市场主体账款的长效机制，对剩余无分歧欠款逐项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制</w:t>
      </w:r>
      <w:r>
        <w:rPr>
          <w:rFonts w:ascii="仿宋" w:hAnsi="仿宋" w:eastAsia="仿宋" w:cs="仿宋"/>
          <w:spacing w:val="8"/>
          <w:sz w:val="31"/>
          <w:szCs w:val="31"/>
        </w:rPr>
        <w:t>定</w:t>
      </w:r>
      <w:r>
        <w:rPr>
          <w:rFonts w:ascii="仿宋" w:hAnsi="仿宋" w:eastAsia="仿宋" w:cs="仿宋"/>
          <w:spacing w:val="5"/>
          <w:sz w:val="31"/>
          <w:szCs w:val="31"/>
        </w:rPr>
        <w:t>清偿计划。进一步加大政府机构及国有企业拖欠市场主体账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款</w:t>
      </w:r>
      <w:r>
        <w:rPr>
          <w:rFonts w:ascii="仿宋" w:hAnsi="仿宋" w:eastAsia="仿宋" w:cs="仿宋"/>
          <w:spacing w:val="8"/>
          <w:sz w:val="31"/>
          <w:szCs w:val="31"/>
        </w:rPr>
        <w:t>的</w:t>
      </w:r>
      <w:r>
        <w:rPr>
          <w:rFonts w:ascii="仿宋" w:hAnsi="仿宋" w:eastAsia="仿宋" w:cs="仿宋"/>
          <w:spacing w:val="5"/>
          <w:sz w:val="31"/>
          <w:szCs w:val="31"/>
        </w:rPr>
        <w:t>清理力度，确保年底前无分歧欠款应清尽清。加快解决存在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分</w:t>
      </w:r>
      <w:r>
        <w:rPr>
          <w:rFonts w:ascii="仿宋" w:hAnsi="仿宋" w:eastAsia="仿宋" w:cs="仿宋"/>
          <w:spacing w:val="8"/>
          <w:sz w:val="31"/>
          <w:szCs w:val="31"/>
        </w:rPr>
        <w:t>歧</w:t>
      </w:r>
      <w:r>
        <w:rPr>
          <w:rFonts w:ascii="仿宋" w:hAnsi="仿宋" w:eastAsia="仿宋" w:cs="仿宋"/>
          <w:spacing w:val="5"/>
          <w:sz w:val="31"/>
          <w:szCs w:val="31"/>
        </w:rPr>
        <w:t>的欠款，不允许增加新的拖欠。对存在严重拖欠账款等重大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失</w:t>
      </w:r>
      <w:r>
        <w:rPr>
          <w:rFonts w:ascii="仿宋" w:hAnsi="仿宋" w:eastAsia="仿宋" w:cs="仿宋"/>
          <w:spacing w:val="8"/>
          <w:sz w:val="31"/>
          <w:szCs w:val="31"/>
        </w:rPr>
        <w:t>信</w:t>
      </w:r>
      <w:r>
        <w:rPr>
          <w:rFonts w:ascii="仿宋" w:hAnsi="仿宋" w:eastAsia="仿宋" w:cs="仿宋"/>
          <w:spacing w:val="5"/>
          <w:sz w:val="31"/>
          <w:szCs w:val="31"/>
        </w:rPr>
        <w:t>行为的政府机构和国有企业，通过加强预算管理、严格责任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追</w:t>
      </w:r>
      <w:r>
        <w:rPr>
          <w:rFonts w:ascii="仿宋" w:hAnsi="仿宋" w:eastAsia="仿宋" w:cs="仿宋"/>
          <w:spacing w:val="8"/>
          <w:sz w:val="31"/>
          <w:szCs w:val="31"/>
        </w:rPr>
        <w:t>究</w:t>
      </w:r>
      <w:r>
        <w:rPr>
          <w:rFonts w:ascii="仿宋" w:hAnsi="仿宋" w:eastAsia="仿宋" w:cs="仿宋"/>
          <w:spacing w:val="5"/>
          <w:sz w:val="31"/>
          <w:szCs w:val="31"/>
        </w:rPr>
        <w:t>、定期督查通报等方式对其采取限制措施，并将应付账款控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制</w:t>
      </w:r>
      <w:r>
        <w:rPr>
          <w:rFonts w:ascii="仿宋" w:hAnsi="仿宋" w:eastAsia="仿宋" w:cs="仿宋"/>
          <w:spacing w:val="8"/>
          <w:sz w:val="31"/>
          <w:szCs w:val="31"/>
        </w:rPr>
        <w:t>和</w:t>
      </w:r>
      <w:r>
        <w:rPr>
          <w:rFonts w:ascii="仿宋" w:hAnsi="仿宋" w:eastAsia="仿宋" w:cs="仿宋"/>
          <w:spacing w:val="5"/>
          <w:sz w:val="31"/>
          <w:szCs w:val="31"/>
        </w:rPr>
        <w:t>清欠纳入考核，实现政府机构及国有企业被执行人占比和重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大政务失信事件数量双清零。</w:t>
      </w:r>
    </w:p>
    <w:p>
      <w:pPr>
        <w:spacing w:before="1" w:line="221" w:lineRule="auto"/>
        <w:ind w:left="65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0"/>
          <w:sz w:val="31"/>
          <w:szCs w:val="31"/>
        </w:rPr>
        <w:t>完</w:t>
      </w:r>
      <w:r>
        <w:rPr>
          <w:rFonts w:ascii="楷体" w:hAnsi="楷体" w:eastAsia="楷体" w:cs="楷体"/>
          <w:spacing w:val="-9"/>
          <w:sz w:val="31"/>
          <w:szCs w:val="31"/>
        </w:rPr>
        <w:t>成时限：2021 年 4 月底</w:t>
      </w:r>
    </w:p>
    <w:p>
      <w:pPr>
        <w:spacing w:before="234" w:line="368" w:lineRule="auto"/>
        <w:ind w:left="1" w:firstLine="64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"/>
          <w:sz w:val="31"/>
          <w:szCs w:val="31"/>
        </w:rPr>
        <w:t>责任单位：县科技和工业信息化局、县财政局 ( 国资委</w:t>
      </w:r>
      <w:r>
        <w:rPr>
          <w:rFonts w:ascii="楷体" w:hAnsi="楷体" w:eastAsia="楷体" w:cs="楷体"/>
          <w:sz w:val="31"/>
          <w:szCs w:val="31"/>
        </w:rPr>
        <w:t xml:space="preserve">) 、 </w:t>
      </w:r>
      <w:r>
        <w:rPr>
          <w:rFonts w:ascii="楷体" w:hAnsi="楷体" w:eastAsia="楷体" w:cs="楷体"/>
          <w:spacing w:val="13"/>
          <w:sz w:val="31"/>
          <w:szCs w:val="31"/>
        </w:rPr>
        <w:t>县</w:t>
      </w:r>
      <w:r>
        <w:rPr>
          <w:rFonts w:ascii="楷体" w:hAnsi="楷体" w:eastAsia="楷体" w:cs="楷体"/>
          <w:spacing w:val="9"/>
          <w:sz w:val="31"/>
          <w:szCs w:val="31"/>
        </w:rPr>
        <w:t>人力资源社会保障局、县法院等</w:t>
      </w:r>
    </w:p>
    <w:p>
      <w:pPr>
        <w:sectPr>
          <w:footerReference r:id="rId145" w:type="default"/>
          <w:pgSz w:w="11906" w:h="16839"/>
          <w:pgMar w:top="400" w:right="1479" w:bottom="1439" w:left="1539" w:header="0" w:footer="1156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0" w:line="221" w:lineRule="auto"/>
        <w:ind w:left="642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27"/>
          <w:sz w:val="31"/>
          <w:szCs w:val="31"/>
        </w:rPr>
        <w:t>(</w:t>
      </w:r>
      <w:r>
        <w:rPr>
          <w:rFonts w:ascii="楷体" w:hAnsi="楷体" w:eastAsia="楷体" w:cs="楷体"/>
          <w:spacing w:val="21"/>
          <w:sz w:val="31"/>
          <w:szCs w:val="31"/>
        </w:rPr>
        <w:t>二) 推进商务诚信建设</w:t>
      </w:r>
    </w:p>
    <w:p>
      <w:pPr>
        <w:spacing w:before="205" w:line="343" w:lineRule="auto"/>
        <w:ind w:left="8" w:firstLine="65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6</w:t>
      </w:r>
      <w:r>
        <w:rPr>
          <w:rFonts w:ascii="仿宋" w:hAnsi="仿宋" w:eastAsia="仿宋" w:cs="仿宋"/>
          <w:spacing w:val="7"/>
          <w:sz w:val="31"/>
          <w:szCs w:val="31"/>
        </w:rPr>
        <w:t>.</w:t>
      </w:r>
      <w:r>
        <w:rPr>
          <w:rFonts w:ascii="仿宋" w:hAnsi="仿宋" w:eastAsia="仿宋" w:cs="仿宋"/>
          <w:spacing w:val="4"/>
          <w:sz w:val="31"/>
          <w:szCs w:val="31"/>
        </w:rPr>
        <w:t>深入开展黑名单及重点关注名单治理退出工作。各黑名单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认定单位要认真梳理本领域黑名单及重点关注名单总量、增量</w:t>
      </w:r>
      <w:r>
        <w:rPr>
          <w:rFonts w:ascii="仿宋" w:hAnsi="仿宋" w:eastAsia="仿宋" w:cs="仿宋"/>
          <w:spacing w:val="4"/>
          <w:sz w:val="31"/>
          <w:szCs w:val="31"/>
        </w:rPr>
        <w:t>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撤销量及平均失信次数，建立台账，并深入开展清理退出工作</w:t>
      </w:r>
      <w:r>
        <w:rPr>
          <w:rFonts w:ascii="仿宋" w:hAnsi="仿宋" w:eastAsia="仿宋" w:cs="仿宋"/>
          <w:spacing w:val="4"/>
          <w:sz w:val="31"/>
          <w:szCs w:val="31"/>
        </w:rPr>
        <w:t>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按照</w:t>
      </w:r>
      <w:r>
        <w:rPr>
          <w:rFonts w:ascii="仿宋" w:hAnsi="仿宋" w:eastAsia="仿宋" w:cs="仿宋"/>
          <w:spacing w:val="-3"/>
          <w:sz w:val="31"/>
          <w:szCs w:val="31"/>
        </w:rPr>
        <w:t>“</w:t>
      </w:r>
      <w:r>
        <w:rPr>
          <w:rFonts w:ascii="仿宋" w:hAnsi="仿宋" w:eastAsia="仿宋" w:cs="仿宋"/>
          <w:spacing w:val="-2"/>
          <w:sz w:val="31"/>
          <w:szCs w:val="31"/>
        </w:rPr>
        <w:t>谁认定，谁治理”的原则，依法依规启动对失信主体提示、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警示</w:t>
      </w:r>
      <w:r>
        <w:rPr>
          <w:rFonts w:ascii="仿宋" w:hAnsi="仿宋" w:eastAsia="仿宋" w:cs="仿宋"/>
          <w:spacing w:val="7"/>
          <w:sz w:val="31"/>
          <w:szCs w:val="31"/>
        </w:rPr>
        <w:t>、</w:t>
      </w:r>
      <w:r>
        <w:rPr>
          <w:rFonts w:ascii="仿宋" w:hAnsi="仿宋" w:eastAsia="仿宋" w:cs="仿宋"/>
          <w:spacing w:val="5"/>
          <w:sz w:val="31"/>
          <w:szCs w:val="31"/>
        </w:rPr>
        <w:t>约谈程序，引导失信主体在规定时限内纠正失信行为，消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除不</w:t>
      </w:r>
      <w:r>
        <w:rPr>
          <w:rFonts w:ascii="仿宋" w:hAnsi="仿宋" w:eastAsia="仿宋" w:cs="仿宋"/>
          <w:spacing w:val="5"/>
          <w:sz w:val="31"/>
          <w:szCs w:val="31"/>
        </w:rPr>
        <w:t>良影响。约谈记录记入失信市场主体信用记录，统一归集后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上报</w:t>
      </w:r>
      <w:r>
        <w:rPr>
          <w:rFonts w:ascii="仿宋" w:hAnsi="仿宋" w:eastAsia="仿宋" w:cs="仿宋"/>
          <w:spacing w:val="-3"/>
          <w:sz w:val="31"/>
          <w:szCs w:val="31"/>
        </w:rPr>
        <w:t>纳</w:t>
      </w:r>
      <w:r>
        <w:rPr>
          <w:rFonts w:ascii="仿宋" w:hAnsi="仿宋" w:eastAsia="仿宋" w:cs="仿宋"/>
          <w:spacing w:val="-2"/>
          <w:sz w:val="31"/>
          <w:szCs w:val="31"/>
        </w:rPr>
        <w:t>入信用温县平台。尤其是县法院、县市场监管局、税务局、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应急管理局、人社局，要加大清理退出力度</w:t>
      </w:r>
      <w:r>
        <w:rPr>
          <w:rFonts w:ascii="仿宋" w:hAnsi="仿宋" w:eastAsia="仿宋" w:cs="仿宋"/>
          <w:spacing w:val="6"/>
          <w:sz w:val="31"/>
          <w:szCs w:val="31"/>
        </w:rPr>
        <w:t>。</w:t>
      </w:r>
    </w:p>
    <w:p>
      <w:pPr>
        <w:spacing w:before="1" w:line="221" w:lineRule="auto"/>
        <w:ind w:left="66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0"/>
          <w:sz w:val="31"/>
          <w:szCs w:val="31"/>
        </w:rPr>
        <w:t>完</w:t>
      </w:r>
      <w:r>
        <w:rPr>
          <w:rFonts w:ascii="楷体" w:hAnsi="楷体" w:eastAsia="楷体" w:cs="楷体"/>
          <w:spacing w:val="-9"/>
          <w:sz w:val="31"/>
          <w:szCs w:val="31"/>
        </w:rPr>
        <w:t>成时限：2021 年 4 月底</w:t>
      </w:r>
    </w:p>
    <w:p>
      <w:pPr>
        <w:spacing w:before="203" w:line="343" w:lineRule="auto"/>
        <w:ind w:right="95" w:firstLine="651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5"/>
          <w:sz w:val="31"/>
          <w:szCs w:val="31"/>
        </w:rPr>
        <w:t>责任单位：县发展改革委、县法院、县市场监管局、县税</w:t>
      </w:r>
      <w:r>
        <w:rPr>
          <w:rFonts w:ascii="楷体" w:hAnsi="楷体" w:eastAsia="楷体" w:cs="楷体"/>
          <w:spacing w:val="1"/>
          <w:sz w:val="31"/>
          <w:szCs w:val="31"/>
        </w:rPr>
        <w:t>务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0"/>
          <w:sz w:val="31"/>
          <w:szCs w:val="31"/>
        </w:rPr>
        <w:t>局、县应</w:t>
      </w:r>
      <w:r>
        <w:rPr>
          <w:rFonts w:ascii="楷体" w:hAnsi="楷体" w:eastAsia="楷体" w:cs="楷体"/>
          <w:spacing w:val="6"/>
          <w:sz w:val="31"/>
          <w:szCs w:val="31"/>
        </w:rPr>
        <w:t>急</w:t>
      </w:r>
      <w:r>
        <w:rPr>
          <w:rFonts w:ascii="楷体" w:hAnsi="楷体" w:eastAsia="楷体" w:cs="楷体"/>
          <w:spacing w:val="5"/>
          <w:sz w:val="31"/>
          <w:szCs w:val="31"/>
        </w:rPr>
        <w:t>管理局、县人力资源社会保障局，各“黑名单”认定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8"/>
          <w:sz w:val="31"/>
          <w:szCs w:val="31"/>
        </w:rPr>
        <w:t>单</w:t>
      </w:r>
      <w:r>
        <w:rPr>
          <w:rFonts w:ascii="楷体" w:hAnsi="楷体" w:eastAsia="楷体" w:cs="楷体"/>
          <w:spacing w:val="7"/>
          <w:sz w:val="31"/>
          <w:szCs w:val="31"/>
        </w:rPr>
        <w:t>位</w:t>
      </w:r>
    </w:p>
    <w:p>
      <w:pPr>
        <w:spacing w:line="343" w:lineRule="auto"/>
        <w:ind w:left="4" w:right="6" w:firstLine="66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6"/>
          <w:sz w:val="31"/>
          <w:szCs w:val="31"/>
        </w:rPr>
        <w:t>7.开展“屡禁</w:t>
      </w:r>
      <w:r>
        <w:rPr>
          <w:rFonts w:ascii="仿宋" w:hAnsi="仿宋" w:eastAsia="仿宋" w:cs="仿宋"/>
          <w:spacing w:val="-4"/>
          <w:sz w:val="31"/>
          <w:szCs w:val="31"/>
        </w:rPr>
        <w:t>不</w:t>
      </w:r>
      <w:r>
        <w:rPr>
          <w:rFonts w:ascii="仿宋" w:hAnsi="仿宋" w:eastAsia="仿宋" w:cs="仿宋"/>
          <w:spacing w:val="-3"/>
          <w:sz w:val="31"/>
          <w:szCs w:val="31"/>
        </w:rPr>
        <w:t>止、屡罚不改”严重违法失信行为专项治理。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对</w:t>
      </w:r>
      <w:r>
        <w:rPr>
          <w:rFonts w:ascii="仿宋" w:hAnsi="仿宋" w:eastAsia="仿宋" w:cs="仿宋"/>
          <w:spacing w:val="6"/>
          <w:sz w:val="31"/>
          <w:szCs w:val="31"/>
        </w:rPr>
        <w:t>已</w:t>
      </w:r>
      <w:r>
        <w:rPr>
          <w:rFonts w:ascii="仿宋" w:hAnsi="仿宋" w:eastAsia="仿宋" w:cs="仿宋"/>
          <w:spacing w:val="5"/>
          <w:sz w:val="31"/>
          <w:szCs w:val="31"/>
        </w:rPr>
        <w:t>梳理的我县 50 家失信主体名单，通过约谈、信用承诺、信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用修复等方式强化整改，提高台账退出率。到 2021 年 6 月底，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5"/>
          <w:sz w:val="31"/>
          <w:szCs w:val="31"/>
        </w:rPr>
        <w:t>专</w:t>
      </w:r>
      <w:r>
        <w:rPr>
          <w:rFonts w:ascii="仿宋" w:hAnsi="仿宋" w:eastAsia="仿宋" w:cs="仿宋"/>
          <w:spacing w:val="-10"/>
          <w:sz w:val="31"/>
          <w:szCs w:val="31"/>
        </w:rPr>
        <w:t>项治理台账退出率达 80%，到 2021 年底，退出率力争达到100%，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9"/>
          <w:sz w:val="31"/>
          <w:szCs w:val="31"/>
        </w:rPr>
        <w:t>基</w:t>
      </w:r>
      <w:r>
        <w:rPr>
          <w:rFonts w:ascii="仿宋" w:hAnsi="仿宋" w:eastAsia="仿宋" w:cs="仿宋"/>
          <w:spacing w:val="-5"/>
          <w:sz w:val="31"/>
          <w:szCs w:val="31"/>
        </w:rPr>
        <w:t>本实现台账 “清零”。</w:t>
      </w:r>
    </w:p>
    <w:p>
      <w:pPr>
        <w:spacing w:before="1" w:line="221" w:lineRule="auto"/>
        <w:ind w:left="66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2"/>
          <w:sz w:val="31"/>
          <w:szCs w:val="31"/>
        </w:rPr>
        <w:t>完</w:t>
      </w:r>
      <w:r>
        <w:rPr>
          <w:rFonts w:ascii="楷体" w:hAnsi="楷体" w:eastAsia="楷体" w:cs="楷体"/>
          <w:spacing w:val="-8"/>
          <w:sz w:val="31"/>
          <w:szCs w:val="31"/>
        </w:rPr>
        <w:t>成时限：2021 年 12 月底</w:t>
      </w:r>
    </w:p>
    <w:p>
      <w:pPr>
        <w:spacing w:before="204" w:line="343" w:lineRule="auto"/>
        <w:ind w:left="7" w:firstLine="64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6"/>
          <w:sz w:val="31"/>
          <w:szCs w:val="31"/>
        </w:rPr>
        <w:t>责</w:t>
      </w:r>
      <w:r>
        <w:rPr>
          <w:rFonts w:ascii="楷体" w:hAnsi="楷体" w:eastAsia="楷体" w:cs="楷体"/>
          <w:spacing w:val="-5"/>
          <w:sz w:val="31"/>
          <w:szCs w:val="31"/>
        </w:rPr>
        <w:t>任</w:t>
      </w:r>
      <w:r>
        <w:rPr>
          <w:rFonts w:ascii="楷体" w:hAnsi="楷体" w:eastAsia="楷体" w:cs="楷体"/>
          <w:spacing w:val="-3"/>
          <w:sz w:val="31"/>
          <w:szCs w:val="31"/>
        </w:rPr>
        <w:t>单位：县发展改革委、县交通局、县教育局、县商务局、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8"/>
          <w:sz w:val="31"/>
          <w:szCs w:val="31"/>
        </w:rPr>
        <w:t>县</w:t>
      </w:r>
      <w:r>
        <w:rPr>
          <w:rFonts w:ascii="楷体" w:hAnsi="楷体" w:eastAsia="楷体" w:cs="楷体"/>
          <w:spacing w:val="10"/>
          <w:sz w:val="31"/>
          <w:szCs w:val="31"/>
        </w:rPr>
        <w:t>住</w:t>
      </w:r>
      <w:r>
        <w:rPr>
          <w:rFonts w:ascii="楷体" w:hAnsi="楷体" w:eastAsia="楷体" w:cs="楷体"/>
          <w:spacing w:val="9"/>
          <w:sz w:val="31"/>
          <w:szCs w:val="31"/>
        </w:rPr>
        <w:t>房城乡建设局、县产业聚集区管委会、县法院</w:t>
      </w:r>
    </w:p>
    <w:p>
      <w:pPr>
        <w:spacing w:line="241" w:lineRule="auto"/>
        <w:ind w:left="66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8</w:t>
      </w:r>
      <w:r>
        <w:rPr>
          <w:rFonts w:ascii="仿宋" w:hAnsi="仿宋" w:eastAsia="仿宋" w:cs="仿宋"/>
          <w:spacing w:val="7"/>
          <w:sz w:val="31"/>
          <w:szCs w:val="31"/>
        </w:rPr>
        <w:t>.</w:t>
      </w:r>
      <w:r>
        <w:rPr>
          <w:rFonts w:ascii="仿宋" w:hAnsi="仿宋" w:eastAsia="仿宋" w:cs="仿宋"/>
          <w:spacing w:val="4"/>
          <w:sz w:val="31"/>
          <w:szCs w:val="31"/>
        </w:rPr>
        <w:t>推进统一社会信用代码转换工作。严格按照国家、省统一</w:t>
      </w:r>
    </w:p>
    <w:p>
      <w:pPr>
        <w:sectPr>
          <w:footerReference r:id="rId146" w:type="default"/>
          <w:pgSz w:w="11906" w:h="16839"/>
          <w:pgMar w:top="400" w:right="1435" w:bottom="1439" w:left="1533" w:header="0" w:footer="1156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0" w:line="343" w:lineRule="auto"/>
        <w:ind w:left="8" w:right="157" w:hanging="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部</w:t>
      </w:r>
      <w:r>
        <w:rPr>
          <w:rFonts w:ascii="仿宋" w:hAnsi="仿宋" w:eastAsia="仿宋" w:cs="仿宋"/>
          <w:spacing w:val="8"/>
          <w:sz w:val="31"/>
          <w:szCs w:val="31"/>
        </w:rPr>
        <w:t>署</w:t>
      </w:r>
      <w:r>
        <w:rPr>
          <w:rFonts w:ascii="仿宋" w:hAnsi="仿宋" w:eastAsia="仿宋" w:cs="仿宋"/>
          <w:spacing w:val="5"/>
          <w:sz w:val="31"/>
          <w:szCs w:val="31"/>
        </w:rPr>
        <w:t>，做好新赋码工作，切实提高代码转换准确率，确保重错码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率低于万分之一</w:t>
      </w:r>
      <w:r>
        <w:rPr>
          <w:rFonts w:ascii="仿宋" w:hAnsi="仿宋" w:eastAsia="仿宋" w:cs="仿宋"/>
          <w:spacing w:val="4"/>
          <w:sz w:val="31"/>
          <w:szCs w:val="31"/>
        </w:rPr>
        <w:t>。</w:t>
      </w:r>
    </w:p>
    <w:p>
      <w:pPr>
        <w:spacing w:before="1" w:line="221" w:lineRule="auto"/>
        <w:ind w:left="65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2"/>
          <w:sz w:val="31"/>
          <w:szCs w:val="31"/>
        </w:rPr>
        <w:t>完</w:t>
      </w:r>
      <w:r>
        <w:rPr>
          <w:rFonts w:ascii="楷体" w:hAnsi="楷体" w:eastAsia="楷体" w:cs="楷体"/>
          <w:spacing w:val="-8"/>
          <w:sz w:val="31"/>
          <w:szCs w:val="31"/>
        </w:rPr>
        <w:t>成时限：2021 年 12 月底</w:t>
      </w:r>
    </w:p>
    <w:p>
      <w:pPr>
        <w:spacing w:before="203" w:line="221" w:lineRule="auto"/>
        <w:ind w:left="642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3"/>
          <w:sz w:val="31"/>
          <w:szCs w:val="31"/>
        </w:rPr>
        <w:t>责</w:t>
      </w:r>
      <w:r>
        <w:rPr>
          <w:rFonts w:ascii="楷体" w:hAnsi="楷体" w:eastAsia="楷体" w:cs="楷体"/>
          <w:spacing w:val="9"/>
          <w:sz w:val="31"/>
          <w:szCs w:val="31"/>
        </w:rPr>
        <w:t>任单位：县市场监管局、县民政局、县委编办</w:t>
      </w:r>
    </w:p>
    <w:p>
      <w:pPr>
        <w:spacing w:before="205" w:line="343" w:lineRule="auto"/>
        <w:ind w:right="1" w:firstLine="65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4"/>
          <w:sz w:val="31"/>
          <w:szCs w:val="31"/>
        </w:rPr>
        <w:t>9.</w:t>
      </w:r>
      <w:r>
        <w:rPr>
          <w:rFonts w:ascii="仿宋" w:hAnsi="仿宋" w:eastAsia="仿宋" w:cs="仿宋"/>
          <w:spacing w:val="9"/>
          <w:sz w:val="31"/>
          <w:szCs w:val="31"/>
        </w:rPr>
        <w:t>加</w:t>
      </w:r>
      <w:r>
        <w:rPr>
          <w:rFonts w:ascii="仿宋" w:hAnsi="仿宋" w:eastAsia="仿宋" w:cs="仿宋"/>
          <w:spacing w:val="7"/>
          <w:sz w:val="31"/>
          <w:szCs w:val="31"/>
        </w:rPr>
        <w:t>强行业协会 (商会) 信用建设。推动行业协会 (商会)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将</w:t>
      </w:r>
      <w:r>
        <w:rPr>
          <w:rFonts w:ascii="仿宋" w:hAnsi="仿宋" w:eastAsia="仿宋" w:cs="仿宋"/>
          <w:spacing w:val="5"/>
          <w:sz w:val="31"/>
          <w:szCs w:val="31"/>
        </w:rPr>
        <w:t>行业信用建设作为一项常态化工作，完善建立行业协会(商会)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行</w:t>
      </w:r>
      <w:r>
        <w:rPr>
          <w:rFonts w:ascii="仿宋" w:hAnsi="仿宋" w:eastAsia="仿宋" w:cs="仿宋"/>
          <w:spacing w:val="5"/>
          <w:sz w:val="31"/>
          <w:szCs w:val="31"/>
        </w:rPr>
        <w:t>规、行约。依法依规公开行业协会 (商会) 基本信息，加强信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0"/>
          <w:sz w:val="31"/>
          <w:szCs w:val="31"/>
        </w:rPr>
        <w:t>用</w:t>
      </w:r>
      <w:r>
        <w:rPr>
          <w:rFonts w:ascii="仿宋" w:hAnsi="仿宋" w:eastAsia="仿宋" w:cs="仿宋"/>
          <w:spacing w:val="15"/>
          <w:sz w:val="31"/>
          <w:szCs w:val="31"/>
        </w:rPr>
        <w:t>信</w:t>
      </w:r>
      <w:r>
        <w:rPr>
          <w:rFonts w:ascii="仿宋" w:hAnsi="仿宋" w:eastAsia="仿宋" w:cs="仿宋"/>
          <w:spacing w:val="10"/>
          <w:sz w:val="31"/>
          <w:szCs w:val="31"/>
        </w:rPr>
        <w:t>息归集共享，不断完善行业协会(商会)信用评价体系建设。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加</w:t>
      </w:r>
      <w:r>
        <w:rPr>
          <w:rFonts w:ascii="仿宋" w:hAnsi="仿宋" w:eastAsia="仿宋" w:cs="仿宋"/>
          <w:spacing w:val="5"/>
          <w:sz w:val="31"/>
          <w:szCs w:val="31"/>
        </w:rPr>
        <w:t>强诚信宣传教育，提高行业协会 (商会) 的自律意识、诚信意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识</w:t>
      </w:r>
      <w:r>
        <w:rPr>
          <w:rFonts w:ascii="仿宋" w:hAnsi="仿宋" w:eastAsia="仿宋" w:cs="仿宋"/>
          <w:spacing w:val="6"/>
          <w:sz w:val="31"/>
          <w:szCs w:val="31"/>
        </w:rPr>
        <w:t>和信用水平。</w:t>
      </w:r>
    </w:p>
    <w:p>
      <w:pPr>
        <w:spacing w:before="1" w:line="221" w:lineRule="auto"/>
        <w:ind w:left="65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2"/>
          <w:sz w:val="31"/>
          <w:szCs w:val="31"/>
        </w:rPr>
        <w:t>完</w:t>
      </w:r>
      <w:r>
        <w:rPr>
          <w:rFonts w:ascii="楷体" w:hAnsi="楷体" w:eastAsia="楷体" w:cs="楷体"/>
          <w:spacing w:val="-8"/>
          <w:sz w:val="31"/>
          <w:szCs w:val="31"/>
        </w:rPr>
        <w:t>成时限：2021 年 12 月底</w:t>
      </w:r>
    </w:p>
    <w:p>
      <w:pPr>
        <w:spacing w:before="203" w:line="221" w:lineRule="auto"/>
        <w:ind w:left="642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2"/>
          <w:sz w:val="31"/>
          <w:szCs w:val="31"/>
        </w:rPr>
        <w:t>责</w:t>
      </w:r>
      <w:r>
        <w:rPr>
          <w:rFonts w:ascii="楷体" w:hAnsi="楷体" w:eastAsia="楷体" w:cs="楷体"/>
          <w:spacing w:val="8"/>
          <w:sz w:val="31"/>
          <w:szCs w:val="31"/>
        </w:rPr>
        <w:t>任单位：县民政局</w:t>
      </w:r>
    </w:p>
    <w:p>
      <w:pPr>
        <w:spacing w:before="205" w:line="227" w:lineRule="auto"/>
        <w:ind w:left="632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6"/>
          <w:sz w:val="31"/>
          <w:szCs w:val="31"/>
        </w:rPr>
        <w:t>( 三</w:t>
      </w:r>
      <w:r>
        <w:rPr>
          <w:rFonts w:ascii="楷体" w:hAnsi="楷体" w:eastAsia="楷体" w:cs="楷体"/>
          <w:spacing w:val="-4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3"/>
          <w:sz w:val="31"/>
          <w:szCs w:val="31"/>
        </w:rPr>
        <w:t>) 加强社会诚信建设</w:t>
      </w:r>
    </w:p>
    <w:p>
      <w:pPr>
        <w:spacing w:before="195" w:line="343" w:lineRule="auto"/>
        <w:ind w:right="59" w:firstLine="66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10.加大诚信宣传力度。按照中央宣传部部署推进 “诚信</w:t>
      </w:r>
      <w:r>
        <w:rPr>
          <w:rFonts w:ascii="仿宋" w:hAnsi="仿宋" w:eastAsia="仿宋" w:cs="仿宋"/>
          <w:sz w:val="31"/>
          <w:szCs w:val="31"/>
        </w:rPr>
        <w:t xml:space="preserve">建 </w:t>
      </w:r>
      <w:r>
        <w:rPr>
          <w:rFonts w:ascii="仿宋" w:hAnsi="仿宋" w:eastAsia="仿宋" w:cs="仿宋"/>
          <w:spacing w:val="10"/>
          <w:sz w:val="31"/>
          <w:szCs w:val="31"/>
        </w:rPr>
        <w:t>设万</w:t>
      </w:r>
      <w:r>
        <w:rPr>
          <w:rFonts w:ascii="仿宋" w:hAnsi="仿宋" w:eastAsia="仿宋" w:cs="仿宋"/>
          <w:spacing w:val="6"/>
          <w:sz w:val="31"/>
          <w:szCs w:val="31"/>
        </w:rPr>
        <w:t>里</w:t>
      </w:r>
      <w:r>
        <w:rPr>
          <w:rFonts w:ascii="仿宋" w:hAnsi="仿宋" w:eastAsia="仿宋" w:cs="仿宋"/>
          <w:spacing w:val="5"/>
          <w:sz w:val="31"/>
          <w:szCs w:val="31"/>
        </w:rPr>
        <w:t>行”，积极开展多种形式的诚信主题宣传活动。加大信用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政策法</w:t>
      </w:r>
      <w:r>
        <w:rPr>
          <w:rFonts w:ascii="仿宋" w:hAnsi="仿宋" w:eastAsia="仿宋" w:cs="仿宋"/>
          <w:spacing w:val="-2"/>
          <w:sz w:val="31"/>
          <w:szCs w:val="31"/>
        </w:rPr>
        <w:t>规、信用知识和典型案例宣传力度。开展信用文化进机关、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进校</w:t>
      </w:r>
      <w:r>
        <w:rPr>
          <w:rFonts w:ascii="仿宋" w:hAnsi="仿宋" w:eastAsia="仿宋" w:cs="仿宋"/>
          <w:sz w:val="31"/>
          <w:szCs w:val="31"/>
        </w:rPr>
        <w:t xml:space="preserve">园、进企业、进医院、进社区、进商场等 “六进”活动，营 </w:t>
      </w:r>
      <w:r>
        <w:rPr>
          <w:rFonts w:ascii="仿宋" w:hAnsi="仿宋" w:eastAsia="仿宋" w:cs="仿宋"/>
          <w:spacing w:val="1"/>
          <w:sz w:val="31"/>
          <w:szCs w:val="31"/>
        </w:rPr>
        <w:t>造浓厚的 “知信、守信、用信”的信用氛围。</w:t>
      </w:r>
    </w:p>
    <w:p>
      <w:pPr>
        <w:spacing w:before="2" w:line="221" w:lineRule="auto"/>
        <w:ind w:left="65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0"/>
          <w:sz w:val="31"/>
          <w:szCs w:val="31"/>
        </w:rPr>
        <w:t>完</w:t>
      </w:r>
      <w:r>
        <w:rPr>
          <w:rFonts w:ascii="楷体" w:hAnsi="楷体" w:eastAsia="楷体" w:cs="楷体"/>
          <w:spacing w:val="-9"/>
          <w:sz w:val="31"/>
          <w:szCs w:val="31"/>
        </w:rPr>
        <w:t>成时限：2021 年 5 月底</w:t>
      </w:r>
    </w:p>
    <w:p>
      <w:pPr>
        <w:spacing w:before="203" w:line="221" w:lineRule="auto"/>
        <w:ind w:left="642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3"/>
          <w:sz w:val="31"/>
          <w:szCs w:val="31"/>
        </w:rPr>
        <w:t>责</w:t>
      </w:r>
      <w:r>
        <w:rPr>
          <w:rFonts w:ascii="楷体" w:hAnsi="楷体" w:eastAsia="楷体" w:cs="楷体"/>
          <w:spacing w:val="8"/>
          <w:sz w:val="31"/>
          <w:szCs w:val="31"/>
        </w:rPr>
        <w:t>任单位：县直各单位</w:t>
      </w:r>
    </w:p>
    <w:p>
      <w:pPr>
        <w:spacing w:before="205" w:line="351" w:lineRule="auto"/>
        <w:ind w:left="5" w:firstLine="65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8"/>
          <w:sz w:val="31"/>
          <w:szCs w:val="31"/>
        </w:rPr>
        <w:t>1</w:t>
      </w:r>
      <w:r>
        <w:rPr>
          <w:rFonts w:ascii="仿宋" w:hAnsi="仿宋" w:eastAsia="仿宋" w:cs="仿宋"/>
          <w:spacing w:val="13"/>
          <w:sz w:val="31"/>
          <w:szCs w:val="31"/>
        </w:rPr>
        <w:t>1</w:t>
      </w:r>
      <w:r>
        <w:rPr>
          <w:rFonts w:ascii="仿宋" w:hAnsi="仿宋" w:eastAsia="仿宋" w:cs="仿宋"/>
          <w:spacing w:val="9"/>
          <w:sz w:val="31"/>
          <w:szCs w:val="31"/>
        </w:rPr>
        <w:t>.广泛开展诚信主题实践活动。定期举办诚信 “红黑榜”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新</w:t>
      </w:r>
      <w:r>
        <w:rPr>
          <w:rFonts w:ascii="仿宋" w:hAnsi="仿宋" w:eastAsia="仿宋" w:cs="仿宋"/>
          <w:spacing w:val="6"/>
          <w:sz w:val="31"/>
          <w:szCs w:val="31"/>
        </w:rPr>
        <w:t>闻</w:t>
      </w:r>
      <w:r>
        <w:rPr>
          <w:rFonts w:ascii="仿宋" w:hAnsi="仿宋" w:eastAsia="仿宋" w:cs="仿宋"/>
          <w:spacing w:val="5"/>
          <w:sz w:val="31"/>
          <w:szCs w:val="31"/>
        </w:rPr>
        <w:t>发布会，宣传诚信典型，曝光失信案例。打造一个“诚信示</w:t>
      </w:r>
    </w:p>
    <w:p>
      <w:pPr>
        <w:sectPr>
          <w:footerReference r:id="rId147" w:type="default"/>
          <w:pgSz w:w="11906" w:h="16839"/>
          <w:pgMar w:top="400" w:right="1375" w:bottom="1439" w:left="1543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222" w:lineRule="auto"/>
        <w:ind w:left="2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范</w:t>
      </w:r>
      <w:r>
        <w:rPr>
          <w:rFonts w:ascii="仿宋" w:hAnsi="仿宋" w:eastAsia="仿宋" w:cs="仿宋"/>
          <w:spacing w:val="9"/>
          <w:sz w:val="31"/>
          <w:szCs w:val="31"/>
        </w:rPr>
        <w:t>街</w:t>
      </w:r>
      <w:r>
        <w:rPr>
          <w:rFonts w:ascii="仿宋" w:hAnsi="仿宋" w:eastAsia="仿宋" w:cs="仿宋"/>
          <w:spacing w:val="5"/>
          <w:sz w:val="31"/>
          <w:szCs w:val="31"/>
        </w:rPr>
        <w:t>区”等诚信实践活动。</w:t>
      </w:r>
    </w:p>
    <w:p>
      <w:pPr>
        <w:spacing w:before="203" w:line="222" w:lineRule="auto"/>
        <w:ind w:left="65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0"/>
          <w:sz w:val="31"/>
          <w:szCs w:val="31"/>
        </w:rPr>
        <w:t>完</w:t>
      </w:r>
      <w:r>
        <w:rPr>
          <w:rFonts w:ascii="楷体" w:hAnsi="楷体" w:eastAsia="楷体" w:cs="楷体"/>
          <w:spacing w:val="-9"/>
          <w:sz w:val="31"/>
          <w:szCs w:val="31"/>
        </w:rPr>
        <w:t>成时限：2021 年 9 月底</w:t>
      </w:r>
    </w:p>
    <w:p>
      <w:pPr>
        <w:spacing w:before="203" w:line="221" w:lineRule="auto"/>
        <w:ind w:left="642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3"/>
          <w:sz w:val="31"/>
          <w:szCs w:val="31"/>
        </w:rPr>
        <w:t>责</w:t>
      </w:r>
      <w:r>
        <w:rPr>
          <w:rFonts w:ascii="楷体" w:hAnsi="楷体" w:eastAsia="楷体" w:cs="楷体"/>
          <w:spacing w:val="8"/>
          <w:sz w:val="31"/>
          <w:szCs w:val="31"/>
        </w:rPr>
        <w:t>任单位：县直各单位</w:t>
      </w:r>
    </w:p>
    <w:p>
      <w:pPr>
        <w:spacing w:before="205" w:line="343" w:lineRule="auto"/>
        <w:ind w:left="6" w:right="37" w:firstLine="65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8"/>
          <w:sz w:val="31"/>
          <w:szCs w:val="31"/>
        </w:rPr>
        <w:t>12</w:t>
      </w:r>
      <w:r>
        <w:rPr>
          <w:rFonts w:ascii="仿宋" w:hAnsi="仿宋" w:eastAsia="仿宋" w:cs="仿宋"/>
          <w:spacing w:val="10"/>
          <w:sz w:val="31"/>
          <w:szCs w:val="31"/>
        </w:rPr>
        <w:t>.</w:t>
      </w:r>
      <w:r>
        <w:rPr>
          <w:rFonts w:ascii="仿宋" w:hAnsi="仿宋" w:eastAsia="仿宋" w:cs="仿宋"/>
          <w:spacing w:val="9"/>
          <w:sz w:val="31"/>
          <w:szCs w:val="31"/>
        </w:rPr>
        <w:t>深入开展诚信缺失突出问题专项治理行动。针对当前经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济</w:t>
      </w:r>
      <w:r>
        <w:rPr>
          <w:rFonts w:ascii="仿宋" w:hAnsi="仿宋" w:eastAsia="仿宋" w:cs="仿宋"/>
          <w:spacing w:val="5"/>
          <w:sz w:val="31"/>
          <w:szCs w:val="31"/>
        </w:rPr>
        <w:t>社会中的诚信热点问题和群众反映强烈的失信突出问题，集中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开展诚信缺失突出问题专项治理行动，确保我县在政务、商务、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社</w:t>
      </w:r>
      <w:r>
        <w:rPr>
          <w:rFonts w:ascii="仿宋" w:hAnsi="仿宋" w:eastAsia="仿宋" w:cs="仿宋"/>
          <w:spacing w:val="5"/>
          <w:sz w:val="31"/>
          <w:szCs w:val="31"/>
        </w:rPr>
        <w:t>会、司法等领域不发生重大失信事件，努力打造不敢失信、不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能</w:t>
      </w:r>
      <w:r>
        <w:rPr>
          <w:rFonts w:ascii="仿宋" w:hAnsi="仿宋" w:eastAsia="仿宋" w:cs="仿宋"/>
          <w:spacing w:val="15"/>
          <w:sz w:val="31"/>
          <w:szCs w:val="31"/>
        </w:rPr>
        <w:t>失</w:t>
      </w:r>
      <w:r>
        <w:rPr>
          <w:rFonts w:ascii="仿宋" w:hAnsi="仿宋" w:eastAsia="仿宋" w:cs="仿宋"/>
          <w:spacing w:val="8"/>
          <w:sz w:val="31"/>
          <w:szCs w:val="31"/>
        </w:rPr>
        <w:t>信、不愿失信的社会环境，积极构建诚信社会。</w:t>
      </w:r>
    </w:p>
    <w:p>
      <w:pPr>
        <w:spacing w:before="1" w:line="221" w:lineRule="auto"/>
        <w:ind w:left="65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0"/>
          <w:sz w:val="31"/>
          <w:szCs w:val="31"/>
        </w:rPr>
        <w:t>完</w:t>
      </w:r>
      <w:r>
        <w:rPr>
          <w:rFonts w:ascii="楷体" w:hAnsi="楷体" w:eastAsia="楷体" w:cs="楷体"/>
          <w:spacing w:val="-9"/>
          <w:sz w:val="31"/>
          <w:szCs w:val="31"/>
        </w:rPr>
        <w:t>成时限：2021 年 4 月底</w:t>
      </w:r>
    </w:p>
    <w:p>
      <w:pPr>
        <w:spacing w:before="203" w:line="221" w:lineRule="auto"/>
        <w:ind w:left="642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3"/>
          <w:sz w:val="31"/>
          <w:szCs w:val="31"/>
        </w:rPr>
        <w:t>责</w:t>
      </w:r>
      <w:r>
        <w:rPr>
          <w:rFonts w:ascii="楷体" w:hAnsi="楷体" w:eastAsia="楷体" w:cs="楷体"/>
          <w:spacing w:val="8"/>
          <w:sz w:val="31"/>
          <w:szCs w:val="31"/>
        </w:rPr>
        <w:t>任单位：县直各单位</w:t>
      </w:r>
    </w:p>
    <w:p>
      <w:pPr>
        <w:spacing w:before="206" w:line="222" w:lineRule="auto"/>
        <w:ind w:left="632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6"/>
          <w:sz w:val="31"/>
          <w:szCs w:val="31"/>
        </w:rPr>
        <w:t>( 四</w:t>
      </w:r>
      <w:r>
        <w:rPr>
          <w:rFonts w:ascii="楷体" w:hAnsi="楷体" w:eastAsia="楷体" w:cs="楷体"/>
          <w:spacing w:val="-4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3"/>
          <w:sz w:val="31"/>
          <w:szCs w:val="31"/>
        </w:rPr>
        <w:t>) 完善信用制度建设</w:t>
      </w:r>
    </w:p>
    <w:p>
      <w:pPr>
        <w:spacing w:before="202" w:line="343" w:lineRule="auto"/>
        <w:ind w:firstLine="66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8"/>
          <w:sz w:val="31"/>
          <w:szCs w:val="31"/>
        </w:rPr>
        <w:t>13</w:t>
      </w:r>
      <w:r>
        <w:rPr>
          <w:rFonts w:ascii="仿宋" w:hAnsi="仿宋" w:eastAsia="仿宋" w:cs="仿宋"/>
          <w:spacing w:val="10"/>
          <w:sz w:val="31"/>
          <w:szCs w:val="31"/>
        </w:rPr>
        <w:t>.</w:t>
      </w:r>
      <w:r>
        <w:rPr>
          <w:rFonts w:ascii="仿宋" w:hAnsi="仿宋" w:eastAsia="仿宋" w:cs="仿宋"/>
          <w:spacing w:val="9"/>
          <w:sz w:val="31"/>
          <w:szCs w:val="31"/>
        </w:rPr>
        <w:t>依法依规加强信用制度建设。贯彻落实国家及省关于信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用建</w:t>
      </w:r>
      <w:r>
        <w:rPr>
          <w:rFonts w:ascii="仿宋" w:hAnsi="仿宋" w:eastAsia="仿宋" w:cs="仿宋"/>
          <w:spacing w:val="6"/>
          <w:sz w:val="31"/>
          <w:szCs w:val="31"/>
        </w:rPr>
        <w:t>设</w:t>
      </w:r>
      <w:r>
        <w:rPr>
          <w:rFonts w:ascii="仿宋" w:hAnsi="仿宋" w:eastAsia="仿宋" w:cs="仿宋"/>
          <w:spacing w:val="5"/>
          <w:sz w:val="31"/>
          <w:szCs w:val="31"/>
        </w:rPr>
        <w:t>的有关要求，围绕信用信息归集、信用分级分类监管、联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合奖惩、信用</w:t>
      </w:r>
      <w:r>
        <w:rPr>
          <w:rFonts w:ascii="仿宋" w:hAnsi="仿宋" w:eastAsia="仿宋" w:cs="仿宋"/>
          <w:spacing w:val="-2"/>
          <w:sz w:val="31"/>
          <w:szCs w:val="31"/>
        </w:rPr>
        <w:t>承诺、信用修复等内容，规范和完善相关配套制度。</w:t>
      </w:r>
    </w:p>
    <w:p>
      <w:pPr>
        <w:spacing w:before="1" w:line="221" w:lineRule="auto"/>
        <w:ind w:left="65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2"/>
          <w:sz w:val="31"/>
          <w:szCs w:val="31"/>
        </w:rPr>
        <w:t>完</w:t>
      </w:r>
      <w:r>
        <w:rPr>
          <w:rFonts w:ascii="楷体" w:hAnsi="楷体" w:eastAsia="楷体" w:cs="楷体"/>
          <w:spacing w:val="-8"/>
          <w:sz w:val="31"/>
          <w:szCs w:val="31"/>
        </w:rPr>
        <w:t>成时限：2021 年 12 月底</w:t>
      </w:r>
    </w:p>
    <w:p>
      <w:pPr>
        <w:spacing w:before="204" w:line="221" w:lineRule="auto"/>
        <w:ind w:left="642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3"/>
          <w:sz w:val="31"/>
          <w:szCs w:val="31"/>
        </w:rPr>
        <w:t>责</w:t>
      </w:r>
      <w:r>
        <w:rPr>
          <w:rFonts w:ascii="楷体" w:hAnsi="楷体" w:eastAsia="楷体" w:cs="楷体"/>
          <w:spacing w:val="8"/>
          <w:sz w:val="31"/>
          <w:szCs w:val="31"/>
        </w:rPr>
        <w:t>任单位：县直各单位</w:t>
      </w:r>
    </w:p>
    <w:p>
      <w:pPr>
        <w:spacing w:before="205" w:line="343" w:lineRule="auto"/>
        <w:ind w:right="89" w:firstLine="66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8"/>
          <w:sz w:val="31"/>
          <w:szCs w:val="31"/>
        </w:rPr>
        <w:t>14</w:t>
      </w:r>
      <w:r>
        <w:rPr>
          <w:rFonts w:ascii="仿宋" w:hAnsi="仿宋" w:eastAsia="仿宋" w:cs="仿宋"/>
          <w:spacing w:val="11"/>
          <w:sz w:val="31"/>
          <w:szCs w:val="31"/>
        </w:rPr>
        <w:t>.</w:t>
      </w:r>
      <w:r>
        <w:rPr>
          <w:rFonts w:ascii="仿宋" w:hAnsi="仿宋" w:eastAsia="仿宋" w:cs="仿宋"/>
          <w:spacing w:val="9"/>
          <w:sz w:val="31"/>
          <w:szCs w:val="31"/>
        </w:rPr>
        <w:t>强化社会信用体系建设工作部署。各县直部门加强对信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用体</w:t>
      </w:r>
      <w:r>
        <w:rPr>
          <w:rFonts w:ascii="仿宋" w:hAnsi="仿宋" w:eastAsia="仿宋" w:cs="仿宋"/>
          <w:spacing w:val="6"/>
          <w:sz w:val="31"/>
          <w:szCs w:val="31"/>
        </w:rPr>
        <w:t>系</w:t>
      </w:r>
      <w:r>
        <w:rPr>
          <w:rFonts w:ascii="仿宋" w:hAnsi="仿宋" w:eastAsia="仿宋" w:cs="仿宋"/>
          <w:spacing w:val="5"/>
          <w:sz w:val="31"/>
          <w:szCs w:val="31"/>
        </w:rPr>
        <w:t>建设工作的部署，明确专人负责，并制定相关工作制度及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工</w:t>
      </w:r>
      <w:r>
        <w:rPr>
          <w:rFonts w:ascii="仿宋" w:hAnsi="仿宋" w:eastAsia="仿宋" w:cs="仿宋"/>
          <w:spacing w:val="6"/>
          <w:sz w:val="31"/>
          <w:szCs w:val="31"/>
        </w:rPr>
        <w:t>作落实情况。</w:t>
      </w:r>
    </w:p>
    <w:p>
      <w:pPr>
        <w:spacing w:before="1" w:line="221" w:lineRule="auto"/>
        <w:ind w:left="65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0"/>
          <w:sz w:val="31"/>
          <w:szCs w:val="31"/>
        </w:rPr>
        <w:t>完</w:t>
      </w:r>
      <w:r>
        <w:rPr>
          <w:rFonts w:ascii="楷体" w:hAnsi="楷体" w:eastAsia="楷体" w:cs="楷体"/>
          <w:spacing w:val="-9"/>
          <w:sz w:val="31"/>
          <w:szCs w:val="31"/>
        </w:rPr>
        <w:t>成时限：2021 年 4 月底</w:t>
      </w:r>
    </w:p>
    <w:p>
      <w:pPr>
        <w:spacing w:before="204" w:line="221" w:lineRule="auto"/>
        <w:ind w:left="642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3"/>
          <w:sz w:val="31"/>
          <w:szCs w:val="31"/>
        </w:rPr>
        <w:t>责</w:t>
      </w:r>
      <w:r>
        <w:rPr>
          <w:rFonts w:ascii="楷体" w:hAnsi="楷体" w:eastAsia="楷体" w:cs="楷体"/>
          <w:spacing w:val="8"/>
          <w:sz w:val="31"/>
          <w:szCs w:val="31"/>
        </w:rPr>
        <w:t>任单位：县直各单位</w:t>
      </w:r>
    </w:p>
    <w:p>
      <w:pPr>
        <w:spacing w:before="205" w:line="241" w:lineRule="auto"/>
        <w:ind w:left="66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2"/>
          <w:sz w:val="31"/>
          <w:szCs w:val="31"/>
        </w:rPr>
        <w:t>15.严格依法依规推动社会信用体系</w:t>
      </w:r>
      <w:r>
        <w:rPr>
          <w:rFonts w:ascii="仿宋" w:hAnsi="仿宋" w:eastAsia="仿宋" w:cs="仿宋"/>
          <w:spacing w:val="-1"/>
          <w:sz w:val="31"/>
          <w:szCs w:val="31"/>
        </w:rPr>
        <w:t>建设。认真贯彻落实《国</w:t>
      </w:r>
    </w:p>
    <w:p>
      <w:pPr>
        <w:sectPr>
          <w:footerReference r:id="rId148" w:type="default"/>
          <w:pgSz w:w="11906" w:h="16839"/>
          <w:pgMar w:top="400" w:right="1441" w:bottom="1439" w:left="1543" w:header="0" w:footer="1156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343" w:lineRule="auto"/>
        <w:ind w:left="2" w:right="9" w:firstLine="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7"/>
          <w:sz w:val="31"/>
          <w:szCs w:val="31"/>
        </w:rPr>
        <w:t>务院办公厅关于进一步完善失信约束制度构建诚信建设长效</w:t>
      </w:r>
      <w:r>
        <w:rPr>
          <w:rFonts w:ascii="仿宋" w:hAnsi="仿宋" w:eastAsia="仿宋" w:cs="仿宋"/>
          <w:spacing w:val="12"/>
          <w:sz w:val="31"/>
          <w:szCs w:val="31"/>
        </w:rPr>
        <w:t>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8"/>
          <w:sz w:val="31"/>
          <w:szCs w:val="31"/>
        </w:rPr>
        <w:t>制的指导</w:t>
      </w:r>
      <w:r>
        <w:rPr>
          <w:rFonts w:ascii="仿宋" w:hAnsi="仿宋" w:eastAsia="仿宋" w:cs="仿宋"/>
          <w:spacing w:val="-7"/>
          <w:sz w:val="31"/>
          <w:szCs w:val="31"/>
        </w:rPr>
        <w:t>意</w:t>
      </w:r>
      <w:r>
        <w:rPr>
          <w:rFonts w:ascii="仿宋" w:hAnsi="仿宋" w:eastAsia="仿宋" w:cs="仿宋"/>
          <w:spacing w:val="-4"/>
          <w:sz w:val="31"/>
          <w:szCs w:val="31"/>
        </w:rPr>
        <w:t>见》  ( 国办发〔2020〕49 号 ) 文件精神，进一步明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确信</w:t>
      </w:r>
      <w:r>
        <w:rPr>
          <w:rFonts w:ascii="仿宋" w:hAnsi="仿宋" w:eastAsia="仿宋" w:cs="仿宋"/>
          <w:spacing w:val="5"/>
          <w:sz w:val="31"/>
          <w:szCs w:val="31"/>
        </w:rPr>
        <w:t>用信息范围，依法依规实施失信惩戒，完善失信主体信用修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复</w:t>
      </w:r>
      <w:r>
        <w:rPr>
          <w:rFonts w:ascii="仿宋" w:hAnsi="仿宋" w:eastAsia="仿宋" w:cs="仿宋"/>
          <w:spacing w:val="7"/>
          <w:sz w:val="31"/>
          <w:szCs w:val="31"/>
        </w:rPr>
        <w:t>机</w:t>
      </w:r>
      <w:r>
        <w:rPr>
          <w:rFonts w:ascii="仿宋" w:hAnsi="仿宋" w:eastAsia="仿宋" w:cs="仿宋"/>
          <w:spacing w:val="5"/>
          <w:sz w:val="31"/>
          <w:szCs w:val="31"/>
        </w:rPr>
        <w:t>制，深入开展信用专项治理工作，将信用建设全面纳入法治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轨</w:t>
      </w:r>
      <w:r>
        <w:rPr>
          <w:rFonts w:ascii="仿宋" w:hAnsi="仿宋" w:eastAsia="仿宋" w:cs="仿宋"/>
          <w:spacing w:val="8"/>
          <w:sz w:val="31"/>
          <w:szCs w:val="31"/>
        </w:rPr>
        <w:t>道，实现信用建设高质量发展。</w:t>
      </w:r>
    </w:p>
    <w:p>
      <w:pPr>
        <w:spacing w:line="575" w:lineRule="exact"/>
        <w:ind w:left="651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0"/>
          <w:position w:val="19"/>
          <w:sz w:val="31"/>
          <w:szCs w:val="31"/>
        </w:rPr>
        <w:t>完</w:t>
      </w:r>
      <w:r>
        <w:rPr>
          <w:rFonts w:ascii="楷体" w:hAnsi="楷体" w:eastAsia="楷体" w:cs="楷体"/>
          <w:spacing w:val="-9"/>
          <w:position w:val="19"/>
          <w:sz w:val="31"/>
          <w:szCs w:val="31"/>
        </w:rPr>
        <w:t>成时限：2021 年 4 月底</w:t>
      </w:r>
    </w:p>
    <w:p>
      <w:pPr>
        <w:spacing w:line="221" w:lineRule="auto"/>
        <w:ind w:left="64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3"/>
          <w:sz w:val="31"/>
          <w:szCs w:val="31"/>
        </w:rPr>
        <w:t>责</w:t>
      </w:r>
      <w:r>
        <w:rPr>
          <w:rFonts w:ascii="楷体" w:hAnsi="楷体" w:eastAsia="楷体" w:cs="楷体"/>
          <w:spacing w:val="8"/>
          <w:sz w:val="31"/>
          <w:szCs w:val="31"/>
        </w:rPr>
        <w:t>任单位：县直各单位</w:t>
      </w:r>
    </w:p>
    <w:p>
      <w:pPr>
        <w:spacing w:before="205" w:line="223" w:lineRule="auto"/>
        <w:ind w:left="63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1"/>
          <w:sz w:val="31"/>
          <w:szCs w:val="31"/>
        </w:rPr>
        <w:t>( 五 ) 推进信用＋ 大数据建</w:t>
      </w:r>
      <w:r>
        <w:rPr>
          <w:rFonts w:ascii="楷体" w:hAnsi="楷体" w:eastAsia="楷体" w:cs="楷体"/>
          <w:spacing w:val="-10"/>
          <w:sz w:val="31"/>
          <w:szCs w:val="31"/>
        </w:rPr>
        <w:t>设</w:t>
      </w:r>
    </w:p>
    <w:p>
      <w:pPr>
        <w:spacing w:before="201" w:line="343" w:lineRule="auto"/>
        <w:ind w:left="11" w:firstLine="65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2"/>
          <w:sz w:val="31"/>
          <w:szCs w:val="31"/>
        </w:rPr>
        <w:t>16.加大公共信用信</w:t>
      </w:r>
      <w:r>
        <w:rPr>
          <w:rFonts w:ascii="仿宋" w:hAnsi="仿宋" w:eastAsia="仿宋" w:cs="仿宋"/>
          <w:spacing w:val="-1"/>
          <w:sz w:val="31"/>
          <w:szCs w:val="31"/>
        </w:rPr>
        <w:t>息归集力度。根据《河南省公共信用信息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目录 (202</w:t>
      </w:r>
      <w:r>
        <w:rPr>
          <w:rFonts w:ascii="仿宋" w:hAnsi="仿宋" w:eastAsia="仿宋" w:cs="仿宋"/>
          <w:sz w:val="31"/>
          <w:szCs w:val="31"/>
        </w:rPr>
        <w:t xml:space="preserve">0 版) 》要求，向市信用信息平台共享本辖区、本单位 </w:t>
      </w:r>
      <w:r>
        <w:rPr>
          <w:rFonts w:ascii="仿宋" w:hAnsi="仿宋" w:eastAsia="仿宋" w:cs="仿宋"/>
          <w:spacing w:val="-10"/>
          <w:sz w:val="31"/>
          <w:szCs w:val="31"/>
        </w:rPr>
        <w:t>的公</w:t>
      </w:r>
      <w:r>
        <w:rPr>
          <w:rFonts w:ascii="仿宋" w:hAnsi="仿宋" w:eastAsia="仿宋" w:cs="仿宋"/>
          <w:spacing w:val="-9"/>
          <w:sz w:val="31"/>
          <w:szCs w:val="31"/>
        </w:rPr>
        <w:t>共</w:t>
      </w:r>
      <w:r>
        <w:rPr>
          <w:rFonts w:ascii="仿宋" w:hAnsi="仿宋" w:eastAsia="仿宋" w:cs="仿宋"/>
          <w:spacing w:val="-5"/>
          <w:sz w:val="31"/>
          <w:szCs w:val="31"/>
        </w:rPr>
        <w:t>信用信息，加强上报数据的质量、数据更新、目录覆盖等情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况的归集，进一步提高数据归集</w:t>
      </w:r>
      <w:r>
        <w:rPr>
          <w:rFonts w:ascii="仿宋" w:hAnsi="仿宋" w:eastAsia="仿宋" w:cs="仿宋"/>
          <w:sz w:val="31"/>
          <w:szCs w:val="31"/>
        </w:rPr>
        <w:t>的规范性、准确性和时效性。</w:t>
      </w:r>
    </w:p>
    <w:p>
      <w:pPr>
        <w:spacing w:before="1" w:line="221" w:lineRule="auto"/>
        <w:ind w:left="651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0"/>
          <w:sz w:val="31"/>
          <w:szCs w:val="31"/>
        </w:rPr>
        <w:t>完</w:t>
      </w:r>
      <w:r>
        <w:rPr>
          <w:rFonts w:ascii="楷体" w:hAnsi="楷体" w:eastAsia="楷体" w:cs="楷体"/>
          <w:spacing w:val="-9"/>
          <w:sz w:val="31"/>
          <w:szCs w:val="31"/>
        </w:rPr>
        <w:t>成时限：2021 年 4 月底</w:t>
      </w:r>
    </w:p>
    <w:p>
      <w:pPr>
        <w:spacing w:before="203" w:line="221" w:lineRule="auto"/>
        <w:ind w:left="64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3"/>
          <w:sz w:val="31"/>
          <w:szCs w:val="31"/>
        </w:rPr>
        <w:t>责</w:t>
      </w:r>
      <w:r>
        <w:rPr>
          <w:rFonts w:ascii="楷体" w:hAnsi="楷体" w:eastAsia="楷体" w:cs="楷体"/>
          <w:spacing w:val="8"/>
          <w:sz w:val="31"/>
          <w:szCs w:val="31"/>
        </w:rPr>
        <w:t>任单位：县直各单位</w:t>
      </w:r>
    </w:p>
    <w:p>
      <w:pPr>
        <w:spacing w:before="205" w:line="343" w:lineRule="auto"/>
        <w:ind w:right="9" w:firstLine="66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17.扎实做好 “双公示”工作。各县直单位要在作出行政</w:t>
      </w:r>
      <w:r>
        <w:rPr>
          <w:rFonts w:ascii="仿宋" w:hAnsi="仿宋" w:eastAsia="仿宋" w:cs="仿宋"/>
          <w:spacing w:val="2"/>
          <w:sz w:val="31"/>
          <w:szCs w:val="31"/>
        </w:rPr>
        <w:t>许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可和行</w:t>
      </w:r>
      <w:r>
        <w:rPr>
          <w:rFonts w:ascii="仿宋" w:hAnsi="仿宋" w:eastAsia="仿宋" w:cs="仿宋"/>
          <w:sz w:val="31"/>
          <w:szCs w:val="31"/>
        </w:rPr>
        <w:t xml:space="preserve">政处罚决定 7 个工作日内，全量、及时、准确推送至市公 </w:t>
      </w:r>
      <w:r>
        <w:rPr>
          <w:rFonts w:ascii="仿宋" w:hAnsi="仿宋" w:eastAsia="仿宋" w:cs="仿宋"/>
          <w:spacing w:val="-10"/>
          <w:sz w:val="31"/>
          <w:szCs w:val="31"/>
        </w:rPr>
        <w:t>共信</w:t>
      </w:r>
      <w:r>
        <w:rPr>
          <w:rFonts w:ascii="仿宋" w:hAnsi="仿宋" w:eastAsia="仿宋" w:cs="仿宋"/>
          <w:spacing w:val="-8"/>
          <w:sz w:val="31"/>
          <w:szCs w:val="31"/>
        </w:rPr>
        <w:t>用</w:t>
      </w:r>
      <w:r>
        <w:rPr>
          <w:rFonts w:ascii="仿宋" w:hAnsi="仿宋" w:eastAsia="仿宋" w:cs="仿宋"/>
          <w:spacing w:val="-5"/>
          <w:sz w:val="31"/>
          <w:szCs w:val="31"/>
        </w:rPr>
        <w:t>信息共享平台，通过“信用温县”网站对外公布，确保“双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公示”合格</w:t>
      </w:r>
      <w:r>
        <w:rPr>
          <w:rFonts w:ascii="仿宋" w:hAnsi="仿宋" w:eastAsia="仿宋" w:cs="仿宋"/>
          <w:spacing w:val="4"/>
          <w:sz w:val="31"/>
          <w:szCs w:val="31"/>
        </w:rPr>
        <w:t>率达到 100%，及时率达到 100%，漏报、迟报、瞒报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全</w:t>
      </w:r>
      <w:r>
        <w:rPr>
          <w:rFonts w:ascii="仿宋" w:hAnsi="仿宋" w:eastAsia="仿宋" w:cs="仿宋"/>
          <w:spacing w:val="4"/>
          <w:sz w:val="31"/>
          <w:szCs w:val="31"/>
        </w:rPr>
        <w:t>清零。</w:t>
      </w:r>
    </w:p>
    <w:p>
      <w:pPr>
        <w:spacing w:before="1" w:line="221" w:lineRule="auto"/>
        <w:ind w:left="651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0"/>
          <w:sz w:val="31"/>
          <w:szCs w:val="31"/>
        </w:rPr>
        <w:t>完</w:t>
      </w:r>
      <w:r>
        <w:rPr>
          <w:rFonts w:ascii="楷体" w:hAnsi="楷体" w:eastAsia="楷体" w:cs="楷体"/>
          <w:spacing w:val="-9"/>
          <w:sz w:val="31"/>
          <w:szCs w:val="31"/>
        </w:rPr>
        <w:t>成时限：2021 年 6 月底</w:t>
      </w:r>
    </w:p>
    <w:p>
      <w:pPr>
        <w:spacing w:before="206" w:line="361" w:lineRule="auto"/>
        <w:ind w:left="661" w:right="12" w:hanging="18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13"/>
          <w:sz w:val="31"/>
          <w:szCs w:val="31"/>
        </w:rPr>
        <w:t>责</w:t>
      </w:r>
      <w:r>
        <w:rPr>
          <w:rFonts w:ascii="楷体" w:hAnsi="楷体" w:eastAsia="楷体" w:cs="楷体"/>
          <w:spacing w:val="8"/>
          <w:sz w:val="31"/>
          <w:szCs w:val="31"/>
        </w:rPr>
        <w:t>任单位：县直各单位</w:t>
      </w:r>
      <w:r>
        <w:rPr>
          <w:rFonts w:ascii="楷体" w:hAnsi="楷体" w:eastAsia="楷体" w:cs="楷体"/>
          <w:sz w:val="31"/>
          <w:szCs w:val="31"/>
        </w:rPr>
        <w:t xml:space="preserve">                                </w:t>
      </w:r>
      <w:r>
        <w:rPr>
          <w:rFonts w:ascii="仿宋" w:hAnsi="仿宋" w:eastAsia="仿宋" w:cs="仿宋"/>
          <w:spacing w:val="18"/>
          <w:sz w:val="31"/>
          <w:szCs w:val="31"/>
        </w:rPr>
        <w:t>18</w:t>
      </w:r>
      <w:r>
        <w:rPr>
          <w:rFonts w:ascii="仿宋" w:hAnsi="仿宋" w:eastAsia="仿宋" w:cs="仿宋"/>
          <w:spacing w:val="10"/>
          <w:sz w:val="31"/>
          <w:szCs w:val="31"/>
        </w:rPr>
        <w:t>.</w:t>
      </w:r>
      <w:r>
        <w:rPr>
          <w:rFonts w:ascii="仿宋" w:hAnsi="仿宋" w:eastAsia="仿宋" w:cs="仿宋"/>
          <w:spacing w:val="9"/>
          <w:sz w:val="31"/>
          <w:szCs w:val="31"/>
        </w:rPr>
        <w:t>加强合同履约信息归集、共享和应用。梳理本辖区、本</w:t>
      </w:r>
    </w:p>
    <w:p>
      <w:pPr>
        <w:sectPr>
          <w:footerReference r:id="rId149" w:type="default"/>
          <w:pgSz w:w="11906" w:h="16839"/>
          <w:pgMar w:top="400" w:right="1521" w:bottom="1439" w:left="1542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343" w:lineRule="auto"/>
        <w:ind w:left="2" w:firstLine="1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单</w:t>
      </w:r>
      <w:r>
        <w:rPr>
          <w:rFonts w:ascii="仿宋" w:hAnsi="仿宋" w:eastAsia="仿宋" w:cs="仿宋"/>
          <w:spacing w:val="5"/>
          <w:sz w:val="31"/>
          <w:szCs w:val="31"/>
        </w:rPr>
        <w:t>位在政府采购、招标投标等过程中签订的行政合同，并将其合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同信息</w:t>
      </w:r>
      <w:r>
        <w:rPr>
          <w:rFonts w:ascii="仿宋" w:hAnsi="仿宋" w:eastAsia="仿宋" w:cs="仿宋"/>
          <w:spacing w:val="8"/>
          <w:sz w:val="31"/>
          <w:szCs w:val="31"/>
        </w:rPr>
        <w:t>及</w:t>
      </w:r>
      <w:r>
        <w:rPr>
          <w:rFonts w:ascii="仿宋" w:hAnsi="仿宋" w:eastAsia="仿宋" w:cs="仿宋"/>
          <w:spacing w:val="5"/>
          <w:sz w:val="31"/>
          <w:szCs w:val="31"/>
        </w:rPr>
        <w:t>时向信用温县平台推送，梳理合同履约信息在融资授信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中的</w:t>
      </w:r>
      <w:r>
        <w:rPr>
          <w:rFonts w:ascii="仿宋" w:hAnsi="仿宋" w:eastAsia="仿宋" w:cs="仿宋"/>
          <w:spacing w:val="7"/>
          <w:sz w:val="31"/>
          <w:szCs w:val="31"/>
        </w:rPr>
        <w:t>创新应用情况，如合同履约信用评价、合同贷、采购贷等，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6"/>
          <w:sz w:val="31"/>
          <w:szCs w:val="31"/>
        </w:rPr>
        <w:t>并</w:t>
      </w:r>
      <w:r>
        <w:rPr>
          <w:rFonts w:ascii="仿宋" w:hAnsi="仿宋" w:eastAsia="仿宋" w:cs="仿宋"/>
          <w:spacing w:val="17"/>
          <w:sz w:val="31"/>
          <w:szCs w:val="31"/>
        </w:rPr>
        <w:t>及时向县信用办提供本部门在合同履约信息在融资授信中的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创新</w:t>
      </w:r>
      <w:r>
        <w:rPr>
          <w:rFonts w:ascii="仿宋" w:hAnsi="仿宋" w:eastAsia="仿宋" w:cs="仿宋"/>
          <w:spacing w:val="7"/>
          <w:sz w:val="31"/>
          <w:szCs w:val="31"/>
        </w:rPr>
        <w:t>应用介绍文字材料，包括应用过程、典型案例、取得成效、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系</w:t>
      </w:r>
      <w:r>
        <w:rPr>
          <w:rFonts w:ascii="仿宋" w:hAnsi="仿宋" w:eastAsia="仿宋" w:cs="仿宋"/>
          <w:spacing w:val="8"/>
          <w:sz w:val="31"/>
          <w:szCs w:val="31"/>
        </w:rPr>
        <w:t>统截图或现场照片等。</w:t>
      </w:r>
    </w:p>
    <w:p>
      <w:pPr>
        <w:spacing w:before="1" w:line="221" w:lineRule="auto"/>
        <w:ind w:left="66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0"/>
          <w:sz w:val="31"/>
          <w:szCs w:val="31"/>
        </w:rPr>
        <w:t>完</w:t>
      </w:r>
      <w:r>
        <w:rPr>
          <w:rFonts w:ascii="楷体" w:hAnsi="楷体" w:eastAsia="楷体" w:cs="楷体"/>
          <w:spacing w:val="-9"/>
          <w:sz w:val="31"/>
          <w:szCs w:val="31"/>
        </w:rPr>
        <w:t>成时限：2021 年 4 月底</w:t>
      </w:r>
    </w:p>
    <w:p>
      <w:pPr>
        <w:spacing w:before="203" w:line="343" w:lineRule="auto"/>
        <w:ind w:left="21" w:right="51" w:firstLine="63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"/>
          <w:sz w:val="31"/>
          <w:szCs w:val="31"/>
        </w:rPr>
        <w:t xml:space="preserve">责任单位：县公共资源交易中心、财政局 ( 国资委) </w:t>
      </w:r>
      <w:r>
        <w:rPr>
          <w:rFonts w:ascii="楷体" w:hAnsi="楷体" w:eastAsia="楷体" w:cs="楷体"/>
          <w:sz w:val="31"/>
          <w:szCs w:val="31"/>
        </w:rPr>
        <w:t xml:space="preserve">、金融 </w:t>
      </w:r>
      <w:r>
        <w:rPr>
          <w:rFonts w:ascii="楷体" w:hAnsi="楷体" w:eastAsia="楷体" w:cs="楷体"/>
          <w:spacing w:val="9"/>
          <w:sz w:val="31"/>
          <w:szCs w:val="31"/>
        </w:rPr>
        <w:t>工作局、温投集团、住建局、发展改革委等县直有关单位</w:t>
      </w:r>
    </w:p>
    <w:p>
      <w:pPr>
        <w:spacing w:line="343" w:lineRule="auto"/>
        <w:ind w:right="52" w:firstLine="67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19.进一步加强信用信息共享平台与各县直部门业务系统</w:t>
      </w:r>
      <w:r>
        <w:rPr>
          <w:rFonts w:ascii="仿宋" w:hAnsi="仿宋" w:eastAsia="仿宋" w:cs="仿宋"/>
          <w:spacing w:val="5"/>
          <w:sz w:val="31"/>
          <w:szCs w:val="31"/>
        </w:rPr>
        <w:t>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对接联通</w:t>
      </w:r>
      <w:r>
        <w:rPr>
          <w:rFonts w:ascii="仿宋" w:hAnsi="仿宋" w:eastAsia="仿宋" w:cs="仿宋"/>
          <w:spacing w:val="6"/>
          <w:sz w:val="31"/>
          <w:szCs w:val="31"/>
        </w:rPr>
        <w:t>。</w:t>
      </w:r>
      <w:r>
        <w:rPr>
          <w:rFonts w:ascii="仿宋" w:hAnsi="仿宋" w:eastAsia="仿宋" w:cs="仿宋"/>
          <w:spacing w:val="5"/>
          <w:sz w:val="31"/>
          <w:szCs w:val="31"/>
        </w:rPr>
        <w:t>完成市信用温县与政务服务大厅平台、公共资源交易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中心等县</w:t>
      </w:r>
      <w:r>
        <w:rPr>
          <w:rFonts w:ascii="仿宋" w:hAnsi="仿宋" w:eastAsia="仿宋" w:cs="仿宋"/>
          <w:spacing w:val="6"/>
          <w:sz w:val="31"/>
          <w:szCs w:val="31"/>
        </w:rPr>
        <w:t>直</w:t>
      </w:r>
      <w:r>
        <w:rPr>
          <w:rFonts w:ascii="仿宋" w:hAnsi="仿宋" w:eastAsia="仿宋" w:cs="仿宋"/>
          <w:spacing w:val="5"/>
          <w:sz w:val="31"/>
          <w:szCs w:val="31"/>
        </w:rPr>
        <w:t>业务平台的实时共享，通过信息化网络方式实现信用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信</w:t>
      </w:r>
      <w:r>
        <w:rPr>
          <w:rFonts w:ascii="仿宋" w:hAnsi="仿宋" w:eastAsia="仿宋" w:cs="仿宋"/>
          <w:spacing w:val="9"/>
          <w:sz w:val="31"/>
          <w:szCs w:val="31"/>
        </w:rPr>
        <w:t>息向上级信用平台自动化归集共享。</w:t>
      </w:r>
    </w:p>
    <w:p>
      <w:pPr>
        <w:spacing w:before="1" w:line="221" w:lineRule="auto"/>
        <w:ind w:left="66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0"/>
          <w:sz w:val="31"/>
          <w:szCs w:val="31"/>
        </w:rPr>
        <w:t>完</w:t>
      </w:r>
      <w:r>
        <w:rPr>
          <w:rFonts w:ascii="楷体" w:hAnsi="楷体" w:eastAsia="楷体" w:cs="楷体"/>
          <w:spacing w:val="-9"/>
          <w:sz w:val="31"/>
          <w:szCs w:val="31"/>
        </w:rPr>
        <w:t>成时限：2021 年 6 月底</w:t>
      </w:r>
    </w:p>
    <w:p>
      <w:pPr>
        <w:spacing w:before="203" w:line="343" w:lineRule="auto"/>
        <w:ind w:left="30" w:right="54" w:firstLine="621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5"/>
          <w:sz w:val="31"/>
          <w:szCs w:val="31"/>
        </w:rPr>
        <w:t>责任单位：县发展改革委、公共资源交易中心、政务服务</w:t>
      </w:r>
      <w:r>
        <w:rPr>
          <w:rFonts w:ascii="楷体" w:hAnsi="楷体" w:eastAsia="楷体" w:cs="楷体"/>
          <w:spacing w:val="1"/>
          <w:sz w:val="31"/>
          <w:szCs w:val="31"/>
        </w:rPr>
        <w:t>和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1"/>
          <w:sz w:val="31"/>
          <w:szCs w:val="31"/>
        </w:rPr>
        <w:t>大</w:t>
      </w:r>
      <w:r>
        <w:rPr>
          <w:rFonts w:ascii="楷体" w:hAnsi="楷体" w:eastAsia="楷体" w:cs="楷体"/>
          <w:spacing w:val="7"/>
          <w:sz w:val="31"/>
          <w:szCs w:val="31"/>
        </w:rPr>
        <w:t>数据管理局等县直有关单位</w:t>
      </w:r>
    </w:p>
    <w:p>
      <w:pPr>
        <w:spacing w:line="220" w:lineRule="auto"/>
        <w:ind w:left="642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"/>
          <w:sz w:val="31"/>
          <w:szCs w:val="31"/>
        </w:rPr>
        <w:t>( 六 ) 提升信用</w:t>
      </w:r>
      <w:r>
        <w:rPr>
          <w:rFonts w:ascii="楷体" w:hAnsi="楷体" w:eastAsia="楷体" w:cs="楷体"/>
          <w:sz w:val="31"/>
          <w:szCs w:val="31"/>
        </w:rPr>
        <w:t>服务实体经济能力</w:t>
      </w:r>
    </w:p>
    <w:p>
      <w:pPr>
        <w:spacing w:before="205" w:line="347" w:lineRule="auto"/>
        <w:ind w:left="9" w:firstLine="65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20.积极拓展信用报告应用。鼓励各类市场主体在生产经营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活</w:t>
      </w:r>
      <w:r>
        <w:rPr>
          <w:rFonts w:ascii="仿宋" w:hAnsi="仿宋" w:eastAsia="仿宋" w:cs="仿宋"/>
          <w:spacing w:val="7"/>
          <w:sz w:val="31"/>
          <w:szCs w:val="31"/>
        </w:rPr>
        <w:t>动中更广泛、主动地应用信用报告。在政府采购、招标投标、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行</w:t>
      </w:r>
      <w:r>
        <w:rPr>
          <w:rFonts w:ascii="仿宋" w:hAnsi="仿宋" w:eastAsia="仿宋" w:cs="仿宋"/>
          <w:spacing w:val="8"/>
          <w:sz w:val="31"/>
          <w:szCs w:val="31"/>
        </w:rPr>
        <w:t>政</w:t>
      </w:r>
      <w:r>
        <w:rPr>
          <w:rFonts w:ascii="仿宋" w:hAnsi="仿宋" w:eastAsia="仿宋" w:cs="仿宋"/>
          <w:spacing w:val="5"/>
          <w:sz w:val="31"/>
          <w:szCs w:val="31"/>
        </w:rPr>
        <w:t>审批、市场准入、资质审核等行政管理事项中，充分发挥公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共信</w:t>
      </w:r>
      <w:r>
        <w:rPr>
          <w:rFonts w:ascii="仿宋" w:hAnsi="仿宋" w:eastAsia="仿宋" w:cs="仿宋"/>
          <w:spacing w:val="6"/>
          <w:sz w:val="31"/>
          <w:szCs w:val="31"/>
        </w:rPr>
        <w:t>用</w:t>
      </w:r>
      <w:r>
        <w:rPr>
          <w:rFonts w:ascii="仿宋" w:hAnsi="仿宋" w:eastAsia="仿宋" w:cs="仿宋"/>
          <w:spacing w:val="5"/>
          <w:sz w:val="31"/>
          <w:szCs w:val="31"/>
        </w:rPr>
        <w:t>服务机构和第三方信用服务机构出具的信用报告作用。依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据</w:t>
      </w:r>
      <w:r>
        <w:rPr>
          <w:rFonts w:ascii="仿宋" w:hAnsi="仿宋" w:eastAsia="仿宋" w:cs="仿宋"/>
          <w:spacing w:val="8"/>
          <w:sz w:val="31"/>
          <w:szCs w:val="31"/>
        </w:rPr>
        <w:t>国</w:t>
      </w:r>
      <w:r>
        <w:rPr>
          <w:rFonts w:ascii="仿宋" w:hAnsi="仿宋" w:eastAsia="仿宋" w:cs="仿宋"/>
          <w:spacing w:val="5"/>
          <w:sz w:val="31"/>
          <w:szCs w:val="31"/>
        </w:rPr>
        <w:t>家、省、市统一的信用报告标准，规范统一全县标准，积极</w:t>
      </w:r>
    </w:p>
    <w:p>
      <w:pPr>
        <w:sectPr>
          <w:footerReference r:id="rId150" w:type="default"/>
          <w:pgSz w:w="11906" w:h="16839"/>
          <w:pgMar w:top="400" w:right="1479" w:bottom="1439" w:left="1533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222" w:lineRule="auto"/>
        <w:ind w:left="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6"/>
          <w:sz w:val="31"/>
          <w:szCs w:val="31"/>
        </w:rPr>
        <w:t>推</w:t>
      </w:r>
      <w:r>
        <w:rPr>
          <w:rFonts w:ascii="仿宋" w:hAnsi="仿宋" w:eastAsia="仿宋" w:cs="仿宋"/>
          <w:spacing w:val="9"/>
          <w:sz w:val="31"/>
          <w:szCs w:val="31"/>
        </w:rPr>
        <w:t>动</w:t>
      </w:r>
      <w:r>
        <w:rPr>
          <w:rFonts w:ascii="仿宋" w:hAnsi="仿宋" w:eastAsia="仿宋" w:cs="仿宋"/>
          <w:spacing w:val="8"/>
          <w:sz w:val="31"/>
          <w:szCs w:val="31"/>
        </w:rPr>
        <w:t>信用报告结果实现跨区域互认。</w:t>
      </w:r>
    </w:p>
    <w:p>
      <w:pPr>
        <w:spacing w:before="203" w:line="576" w:lineRule="exact"/>
        <w:ind w:left="65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2"/>
          <w:position w:val="19"/>
          <w:sz w:val="31"/>
          <w:szCs w:val="31"/>
        </w:rPr>
        <w:t>完</w:t>
      </w:r>
      <w:r>
        <w:rPr>
          <w:rFonts w:ascii="楷体" w:hAnsi="楷体" w:eastAsia="楷体" w:cs="楷体"/>
          <w:spacing w:val="-8"/>
          <w:position w:val="19"/>
          <w:sz w:val="31"/>
          <w:szCs w:val="31"/>
        </w:rPr>
        <w:t>成时限：2021 年 12 月底</w:t>
      </w:r>
    </w:p>
    <w:p>
      <w:pPr>
        <w:spacing w:line="221" w:lineRule="auto"/>
        <w:ind w:left="64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3"/>
          <w:sz w:val="31"/>
          <w:szCs w:val="31"/>
        </w:rPr>
        <w:t>责</w:t>
      </w:r>
      <w:r>
        <w:rPr>
          <w:rFonts w:ascii="楷体" w:hAnsi="楷体" w:eastAsia="楷体" w:cs="楷体"/>
          <w:spacing w:val="8"/>
          <w:sz w:val="31"/>
          <w:szCs w:val="31"/>
        </w:rPr>
        <w:t>任单位：县直各单位</w:t>
      </w:r>
    </w:p>
    <w:p>
      <w:pPr>
        <w:spacing w:before="205" w:line="343" w:lineRule="auto"/>
        <w:ind w:left="2" w:firstLine="65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21.开展信用应用激</w:t>
      </w:r>
      <w:r>
        <w:rPr>
          <w:rFonts w:ascii="仿宋" w:hAnsi="仿宋" w:eastAsia="仿宋" w:cs="仿宋"/>
          <w:spacing w:val="2"/>
          <w:sz w:val="31"/>
          <w:szCs w:val="31"/>
        </w:rPr>
        <w:t>励场景建设。不断推进“互联网+信用”、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“</w:t>
      </w:r>
      <w:r>
        <w:rPr>
          <w:rFonts w:ascii="仿宋" w:hAnsi="仿宋" w:eastAsia="仿宋" w:cs="仿宋"/>
          <w:spacing w:val="5"/>
          <w:sz w:val="31"/>
          <w:szCs w:val="31"/>
        </w:rPr>
        <w:t>信易+”应用创新，实现信用惠民便企。 以信用信息共享平台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2"/>
          <w:sz w:val="31"/>
          <w:szCs w:val="31"/>
        </w:rPr>
        <w:t>为</w:t>
      </w:r>
      <w:r>
        <w:rPr>
          <w:rFonts w:ascii="仿宋" w:hAnsi="仿宋" w:eastAsia="仿宋" w:cs="仿宋"/>
          <w:spacing w:val="-6"/>
          <w:sz w:val="31"/>
          <w:szCs w:val="31"/>
        </w:rPr>
        <w:t>依托，各部门以 “信易批” “信易租” “信易行” “信易游”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“信易医” “信易租”为重点，在行政审批、交通出行、旅游</w:t>
      </w:r>
      <w:r>
        <w:rPr>
          <w:rFonts w:ascii="仿宋" w:hAnsi="仿宋" w:eastAsia="仿宋" w:cs="仿宋"/>
          <w:spacing w:val="2"/>
          <w:sz w:val="31"/>
          <w:szCs w:val="31"/>
        </w:rPr>
        <w:t>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教育</w:t>
      </w:r>
      <w:r>
        <w:rPr>
          <w:rFonts w:ascii="仿宋" w:hAnsi="仿宋" w:eastAsia="仿宋" w:cs="仿宋"/>
          <w:spacing w:val="7"/>
          <w:sz w:val="31"/>
          <w:szCs w:val="31"/>
        </w:rPr>
        <w:t>、</w:t>
      </w:r>
      <w:r>
        <w:rPr>
          <w:rFonts w:ascii="仿宋" w:hAnsi="仿宋" w:eastAsia="仿宋" w:cs="仿宋"/>
          <w:spacing w:val="5"/>
          <w:sz w:val="31"/>
          <w:szCs w:val="31"/>
        </w:rPr>
        <w:t>养老、医疗卫生、房屋租赁等重点民生领域运用公共信用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综合</w:t>
      </w:r>
      <w:r>
        <w:rPr>
          <w:rFonts w:ascii="仿宋" w:hAnsi="仿宋" w:eastAsia="仿宋" w:cs="仿宋"/>
          <w:spacing w:val="5"/>
          <w:sz w:val="31"/>
          <w:szCs w:val="31"/>
        </w:rPr>
        <w:t>评价结果，围绕信用价值变现创新信用产品服务方式，激励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市民和市场主体守信行为。力争年底前至少实现 10 个领域的信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用应用场景</w:t>
      </w:r>
      <w:r>
        <w:rPr>
          <w:rFonts w:ascii="仿宋" w:hAnsi="仿宋" w:eastAsia="仿宋" w:cs="仿宋"/>
          <w:sz w:val="31"/>
          <w:szCs w:val="31"/>
        </w:rPr>
        <w:t xml:space="preserve">，各行业主管部门要在本领域至少开展 1 个信用应用 </w:t>
      </w:r>
      <w:r>
        <w:rPr>
          <w:rFonts w:ascii="仿宋" w:hAnsi="仿宋" w:eastAsia="仿宋" w:cs="仿宋"/>
          <w:spacing w:val="16"/>
          <w:sz w:val="31"/>
          <w:szCs w:val="31"/>
        </w:rPr>
        <w:t>场</w:t>
      </w:r>
      <w:r>
        <w:rPr>
          <w:rFonts w:ascii="仿宋" w:hAnsi="仿宋" w:eastAsia="仿宋" w:cs="仿宋"/>
          <w:spacing w:val="12"/>
          <w:sz w:val="31"/>
          <w:szCs w:val="31"/>
        </w:rPr>
        <w:t>景</w:t>
      </w:r>
      <w:r>
        <w:rPr>
          <w:rFonts w:ascii="仿宋" w:hAnsi="仿宋" w:eastAsia="仿宋" w:cs="仿宋"/>
          <w:spacing w:val="8"/>
          <w:sz w:val="31"/>
          <w:szCs w:val="31"/>
        </w:rPr>
        <w:t>，切实增强群众守信践诺的获得感。</w:t>
      </w:r>
    </w:p>
    <w:p>
      <w:pPr>
        <w:spacing w:before="1" w:line="221" w:lineRule="auto"/>
        <w:ind w:left="65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0"/>
          <w:sz w:val="31"/>
          <w:szCs w:val="31"/>
        </w:rPr>
        <w:t>完</w:t>
      </w:r>
      <w:r>
        <w:rPr>
          <w:rFonts w:ascii="楷体" w:hAnsi="楷体" w:eastAsia="楷体" w:cs="楷体"/>
          <w:spacing w:val="-9"/>
          <w:sz w:val="31"/>
          <w:szCs w:val="31"/>
        </w:rPr>
        <w:t>成时限：2021 年 4 月底</w:t>
      </w:r>
    </w:p>
    <w:p>
      <w:pPr>
        <w:spacing w:before="203" w:line="221" w:lineRule="auto"/>
        <w:ind w:left="64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3"/>
          <w:sz w:val="31"/>
          <w:szCs w:val="31"/>
        </w:rPr>
        <w:t>责</w:t>
      </w:r>
      <w:r>
        <w:rPr>
          <w:rFonts w:ascii="楷体" w:hAnsi="楷体" w:eastAsia="楷体" w:cs="楷体"/>
          <w:spacing w:val="8"/>
          <w:sz w:val="31"/>
          <w:szCs w:val="31"/>
        </w:rPr>
        <w:t>任单位：县直各单位</w:t>
      </w:r>
    </w:p>
    <w:p>
      <w:pPr>
        <w:spacing w:before="205" w:line="343" w:lineRule="auto"/>
        <w:ind w:right="174" w:firstLine="65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2</w:t>
      </w:r>
      <w:r>
        <w:rPr>
          <w:rFonts w:ascii="仿宋" w:hAnsi="仿宋" w:eastAsia="仿宋" w:cs="仿宋"/>
          <w:spacing w:val="2"/>
          <w:sz w:val="31"/>
          <w:szCs w:val="31"/>
        </w:rPr>
        <w:t>2.推进信用服务支持中小微企业融资工作。出台风险缓释、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担保增</w:t>
      </w:r>
      <w:r>
        <w:rPr>
          <w:rFonts w:ascii="仿宋" w:hAnsi="仿宋" w:eastAsia="仿宋" w:cs="仿宋"/>
          <w:spacing w:val="7"/>
          <w:sz w:val="31"/>
          <w:szCs w:val="31"/>
        </w:rPr>
        <w:t>信</w:t>
      </w:r>
      <w:r>
        <w:rPr>
          <w:rFonts w:ascii="仿宋" w:hAnsi="仿宋" w:eastAsia="仿宋" w:cs="仿宋"/>
          <w:spacing w:val="5"/>
          <w:sz w:val="31"/>
          <w:szCs w:val="31"/>
        </w:rPr>
        <w:t>等“信易贷”落地支持政策，共享“信易贷”成效或融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资授信</w:t>
      </w:r>
      <w:r>
        <w:rPr>
          <w:rFonts w:ascii="仿宋" w:hAnsi="仿宋" w:eastAsia="仿宋" w:cs="仿宋"/>
          <w:spacing w:val="5"/>
          <w:sz w:val="31"/>
          <w:szCs w:val="31"/>
        </w:rPr>
        <w:t>等相关信息。积极引导企业入驻国家“信易贷”平台及市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智慧金</w:t>
      </w:r>
      <w:r>
        <w:rPr>
          <w:rFonts w:ascii="仿宋" w:hAnsi="仿宋" w:eastAsia="仿宋" w:cs="仿宋"/>
          <w:spacing w:val="5"/>
          <w:sz w:val="31"/>
          <w:szCs w:val="31"/>
        </w:rPr>
        <w:t>融服务平台，鼓励金融机构为中小微企业提供全面丰富的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0"/>
          <w:sz w:val="31"/>
          <w:szCs w:val="31"/>
        </w:rPr>
        <w:t>金</w:t>
      </w:r>
      <w:r>
        <w:rPr>
          <w:rFonts w:ascii="仿宋" w:hAnsi="仿宋" w:eastAsia="仿宋" w:cs="仿宋"/>
          <w:spacing w:val="17"/>
          <w:sz w:val="31"/>
          <w:szCs w:val="31"/>
        </w:rPr>
        <w:t>融产品和一站式的综合金融服务，切实提高我县信用融资规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模</w:t>
      </w:r>
      <w:r>
        <w:rPr>
          <w:rFonts w:ascii="仿宋" w:hAnsi="仿宋" w:eastAsia="仿宋" w:cs="仿宋"/>
          <w:spacing w:val="9"/>
          <w:sz w:val="31"/>
          <w:szCs w:val="31"/>
        </w:rPr>
        <w:t>，有效改善中小微企业融资难、融资贵、融资慢的现状。</w:t>
      </w:r>
    </w:p>
    <w:p>
      <w:pPr>
        <w:spacing w:before="1" w:line="221" w:lineRule="auto"/>
        <w:ind w:left="65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0"/>
          <w:sz w:val="31"/>
          <w:szCs w:val="31"/>
        </w:rPr>
        <w:t>完</w:t>
      </w:r>
      <w:r>
        <w:rPr>
          <w:rFonts w:ascii="楷体" w:hAnsi="楷体" w:eastAsia="楷体" w:cs="楷体"/>
          <w:spacing w:val="-9"/>
          <w:sz w:val="31"/>
          <w:szCs w:val="31"/>
        </w:rPr>
        <w:t>成时限：2021 年 4 月底</w:t>
      </w:r>
    </w:p>
    <w:p>
      <w:pPr>
        <w:spacing w:before="204" w:line="221" w:lineRule="auto"/>
        <w:ind w:left="621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0"/>
          <w:sz w:val="31"/>
          <w:szCs w:val="31"/>
        </w:rPr>
        <w:t>责任</w:t>
      </w:r>
      <w:r>
        <w:rPr>
          <w:rFonts w:ascii="楷体" w:hAnsi="楷体" w:eastAsia="楷体" w:cs="楷体"/>
          <w:spacing w:val="-5"/>
          <w:sz w:val="31"/>
          <w:szCs w:val="31"/>
        </w:rPr>
        <w:t>单位：县金融工作局、温投集团、县人行，县发展改革委</w:t>
      </w:r>
    </w:p>
    <w:p>
      <w:pPr>
        <w:sectPr>
          <w:footerReference r:id="rId151" w:type="default"/>
          <w:pgSz w:w="11906" w:h="16839"/>
          <w:pgMar w:top="400" w:right="1260" w:bottom="1439" w:left="1539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220" w:lineRule="auto"/>
        <w:ind w:left="63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"/>
          <w:sz w:val="31"/>
          <w:szCs w:val="31"/>
        </w:rPr>
        <w:t>( 七 ) 建立以信用为基础的新型监管机</w:t>
      </w:r>
      <w:r>
        <w:rPr>
          <w:rFonts w:ascii="楷体" w:hAnsi="楷体" w:eastAsia="楷体" w:cs="楷体"/>
          <w:sz w:val="31"/>
          <w:szCs w:val="31"/>
        </w:rPr>
        <w:t>制</w:t>
      </w:r>
    </w:p>
    <w:p>
      <w:pPr>
        <w:spacing w:before="207" w:line="343" w:lineRule="auto"/>
        <w:ind w:left="1" w:right="49" w:firstLine="65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23.建立健全信用承诺制度。按照河南省发改委《关于加强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合同</w:t>
      </w:r>
      <w:r>
        <w:rPr>
          <w:rFonts w:ascii="仿宋" w:hAnsi="仿宋" w:eastAsia="仿宋" w:cs="仿宋"/>
          <w:spacing w:val="7"/>
          <w:sz w:val="31"/>
          <w:szCs w:val="31"/>
        </w:rPr>
        <w:t>履</w:t>
      </w:r>
      <w:r>
        <w:rPr>
          <w:rFonts w:ascii="仿宋" w:hAnsi="仿宋" w:eastAsia="仿宋" w:cs="仿宋"/>
          <w:spacing w:val="5"/>
          <w:sz w:val="31"/>
          <w:szCs w:val="31"/>
        </w:rPr>
        <w:t>约、信用承诺等信用信息归集共享和应用工作的通知》要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求</w:t>
      </w:r>
      <w:r>
        <w:rPr>
          <w:rFonts w:ascii="仿宋" w:hAnsi="仿宋" w:eastAsia="仿宋" w:cs="仿宋"/>
          <w:spacing w:val="7"/>
          <w:sz w:val="31"/>
          <w:szCs w:val="31"/>
        </w:rPr>
        <w:t>，梳理本辖区、本单位可开展信用承诺的行政许可事项清单，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编制</w:t>
      </w:r>
      <w:r>
        <w:rPr>
          <w:rFonts w:ascii="仿宋" w:hAnsi="仿宋" w:eastAsia="仿宋" w:cs="仿宋"/>
          <w:spacing w:val="5"/>
          <w:sz w:val="31"/>
          <w:szCs w:val="31"/>
        </w:rPr>
        <w:t>格式规范、标准统一的信用承诺书模板，按照信用承诺制数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据标准规范及时向信用温县平台</w:t>
      </w:r>
      <w:r>
        <w:rPr>
          <w:rFonts w:ascii="仿宋" w:hAnsi="仿宋" w:eastAsia="仿宋" w:cs="仿宋"/>
          <w:spacing w:val="1"/>
          <w:sz w:val="31"/>
          <w:szCs w:val="31"/>
        </w:rPr>
        <w:t>推送信用承诺书， 向社会公布。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全</w:t>
      </w:r>
      <w:r>
        <w:rPr>
          <w:rFonts w:ascii="仿宋" w:hAnsi="仿宋" w:eastAsia="仿宋" w:cs="仿宋"/>
          <w:spacing w:val="11"/>
          <w:sz w:val="31"/>
          <w:szCs w:val="31"/>
        </w:rPr>
        <w:t>面</w:t>
      </w:r>
      <w:r>
        <w:rPr>
          <w:rFonts w:ascii="仿宋" w:hAnsi="仿宋" w:eastAsia="仿宋" w:cs="仿宋"/>
          <w:spacing w:val="8"/>
          <w:sz w:val="31"/>
          <w:szCs w:val="31"/>
        </w:rPr>
        <w:t>推行事前信用承诺和告知承诺制。</w:t>
      </w:r>
    </w:p>
    <w:p>
      <w:pPr>
        <w:spacing w:before="1" w:line="221" w:lineRule="auto"/>
        <w:ind w:left="65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0"/>
          <w:sz w:val="31"/>
          <w:szCs w:val="31"/>
        </w:rPr>
        <w:t>完</w:t>
      </w:r>
      <w:r>
        <w:rPr>
          <w:rFonts w:ascii="楷体" w:hAnsi="楷体" w:eastAsia="楷体" w:cs="楷体"/>
          <w:spacing w:val="-9"/>
          <w:sz w:val="31"/>
          <w:szCs w:val="31"/>
        </w:rPr>
        <w:t>成时限：2021 年 4 月底</w:t>
      </w:r>
    </w:p>
    <w:p>
      <w:pPr>
        <w:spacing w:before="203" w:line="221" w:lineRule="auto"/>
        <w:ind w:left="64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3"/>
          <w:sz w:val="31"/>
          <w:szCs w:val="31"/>
        </w:rPr>
        <w:t>责</w:t>
      </w:r>
      <w:r>
        <w:rPr>
          <w:rFonts w:ascii="楷体" w:hAnsi="楷体" w:eastAsia="楷体" w:cs="楷体"/>
          <w:spacing w:val="8"/>
          <w:sz w:val="31"/>
          <w:szCs w:val="31"/>
        </w:rPr>
        <w:t>任单位：县直各单位</w:t>
      </w:r>
    </w:p>
    <w:p>
      <w:pPr>
        <w:spacing w:before="205" w:line="343" w:lineRule="auto"/>
        <w:ind w:firstLine="65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2</w:t>
      </w:r>
      <w:r>
        <w:rPr>
          <w:rFonts w:ascii="仿宋" w:hAnsi="仿宋" w:eastAsia="仿宋" w:cs="仿宋"/>
          <w:spacing w:val="2"/>
          <w:sz w:val="31"/>
          <w:szCs w:val="31"/>
        </w:rPr>
        <w:t>4.全面推广信用承诺制。将信用承诺与提升政府办事效能、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优</w:t>
      </w:r>
      <w:r>
        <w:rPr>
          <w:rFonts w:ascii="仿宋" w:hAnsi="仿宋" w:eastAsia="仿宋" w:cs="仿宋"/>
          <w:spacing w:val="-3"/>
          <w:sz w:val="31"/>
          <w:szCs w:val="31"/>
        </w:rPr>
        <w:t>化</w:t>
      </w:r>
      <w:r>
        <w:rPr>
          <w:rFonts w:ascii="仿宋" w:hAnsi="仿宋" w:eastAsia="仿宋" w:cs="仿宋"/>
          <w:spacing w:val="-2"/>
          <w:sz w:val="31"/>
          <w:szCs w:val="31"/>
        </w:rPr>
        <w:t>营商环境紧密结合，进一步梳理本辖区、本单位审批替代型、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审</w:t>
      </w:r>
      <w:r>
        <w:rPr>
          <w:rFonts w:ascii="仿宋" w:hAnsi="仿宋" w:eastAsia="仿宋" w:cs="仿宋"/>
          <w:spacing w:val="5"/>
          <w:sz w:val="31"/>
          <w:szCs w:val="31"/>
        </w:rPr>
        <w:t>批告知 (容缺受理) 型、证明事项告知型、主动承诺型、行业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自律</w:t>
      </w:r>
      <w:r>
        <w:rPr>
          <w:rFonts w:ascii="仿宋" w:hAnsi="仿宋" w:eastAsia="仿宋" w:cs="仿宋"/>
          <w:spacing w:val="8"/>
          <w:sz w:val="31"/>
          <w:szCs w:val="31"/>
        </w:rPr>
        <w:t>型</w:t>
      </w:r>
      <w:r>
        <w:rPr>
          <w:rFonts w:ascii="仿宋" w:hAnsi="仿宋" w:eastAsia="仿宋" w:cs="仿宋"/>
          <w:spacing w:val="5"/>
          <w:sz w:val="31"/>
          <w:szCs w:val="31"/>
        </w:rPr>
        <w:t>、信用修复型等各类信用承诺信息，扩大在行政许可、资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质审</w:t>
      </w:r>
      <w:r>
        <w:rPr>
          <w:rFonts w:ascii="仿宋" w:hAnsi="仿宋" w:eastAsia="仿宋" w:cs="仿宋"/>
          <w:spacing w:val="8"/>
          <w:sz w:val="31"/>
          <w:szCs w:val="31"/>
        </w:rPr>
        <w:t>核</w:t>
      </w:r>
      <w:r>
        <w:rPr>
          <w:rFonts w:ascii="仿宋" w:hAnsi="仿宋" w:eastAsia="仿宋" w:cs="仿宋"/>
          <w:spacing w:val="5"/>
          <w:sz w:val="31"/>
          <w:szCs w:val="31"/>
        </w:rPr>
        <w:t>、项目审批、考试考核、公共资源交易、资金支持、融资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授信、替代现金保证金等方面应用。力争 2021 年底前，信用</w:t>
      </w:r>
      <w:r>
        <w:rPr>
          <w:rFonts w:ascii="仿宋" w:hAnsi="仿宋" w:eastAsia="仿宋" w:cs="仿宋"/>
          <w:spacing w:val="1"/>
          <w:sz w:val="31"/>
          <w:szCs w:val="31"/>
        </w:rPr>
        <w:t>承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诺制度覆盖 30 个以上行业</w:t>
      </w:r>
      <w:r>
        <w:rPr>
          <w:rFonts w:ascii="仿宋" w:hAnsi="仿宋" w:eastAsia="仿宋" w:cs="仿宋"/>
          <w:spacing w:val="1"/>
          <w:sz w:val="31"/>
          <w:szCs w:val="31"/>
        </w:rPr>
        <w:t>领域建立信用承诺制。</w:t>
      </w:r>
    </w:p>
    <w:p>
      <w:pPr>
        <w:spacing w:before="1" w:line="221" w:lineRule="auto"/>
        <w:ind w:left="65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0"/>
          <w:sz w:val="31"/>
          <w:szCs w:val="31"/>
        </w:rPr>
        <w:t>完</w:t>
      </w:r>
      <w:r>
        <w:rPr>
          <w:rFonts w:ascii="楷体" w:hAnsi="楷体" w:eastAsia="楷体" w:cs="楷体"/>
          <w:spacing w:val="-9"/>
          <w:sz w:val="31"/>
          <w:szCs w:val="31"/>
        </w:rPr>
        <w:t>成时限：2021 年 6 月底</w:t>
      </w:r>
    </w:p>
    <w:p>
      <w:pPr>
        <w:spacing w:before="203" w:line="221" w:lineRule="auto"/>
        <w:ind w:left="64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3"/>
          <w:sz w:val="31"/>
          <w:szCs w:val="31"/>
        </w:rPr>
        <w:t>责</w:t>
      </w:r>
      <w:r>
        <w:rPr>
          <w:rFonts w:ascii="楷体" w:hAnsi="楷体" w:eastAsia="楷体" w:cs="楷体"/>
          <w:spacing w:val="8"/>
          <w:sz w:val="31"/>
          <w:szCs w:val="31"/>
        </w:rPr>
        <w:t>任单位：县直各单位</w:t>
      </w:r>
    </w:p>
    <w:p>
      <w:pPr>
        <w:spacing w:before="202" w:line="348" w:lineRule="auto"/>
        <w:ind w:left="1" w:right="95" w:firstLine="65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25.全面推进信用分级分类监管。按照《焦作市人民政府办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0"/>
          <w:sz w:val="31"/>
          <w:szCs w:val="31"/>
        </w:rPr>
        <w:t>公</w:t>
      </w:r>
      <w:r>
        <w:rPr>
          <w:rFonts w:ascii="仿宋" w:hAnsi="仿宋" w:eastAsia="仿宋" w:cs="仿宋"/>
          <w:spacing w:val="17"/>
          <w:sz w:val="31"/>
          <w:szCs w:val="31"/>
        </w:rPr>
        <w:t>室关于印发焦作市加快构建以信用为基础的新型监管机制实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施方案的通</w:t>
      </w:r>
      <w:r>
        <w:rPr>
          <w:rFonts w:ascii="仿宋" w:hAnsi="仿宋" w:eastAsia="仿宋" w:cs="仿宋"/>
          <w:sz w:val="31"/>
          <w:szCs w:val="31"/>
        </w:rPr>
        <w:t xml:space="preserve">知》  (焦政办〔2020〕39 号 ) 任务分工，制定出台 </w:t>
      </w:r>
      <w:r>
        <w:rPr>
          <w:rFonts w:ascii="仿宋" w:hAnsi="仿宋" w:eastAsia="仿宋" w:cs="仿宋"/>
          <w:spacing w:val="10"/>
          <w:sz w:val="31"/>
          <w:szCs w:val="31"/>
        </w:rPr>
        <w:t>本领</w:t>
      </w:r>
      <w:r>
        <w:rPr>
          <w:rFonts w:ascii="仿宋" w:hAnsi="仿宋" w:eastAsia="仿宋" w:cs="仿宋"/>
          <w:spacing w:val="7"/>
          <w:sz w:val="31"/>
          <w:szCs w:val="31"/>
        </w:rPr>
        <w:t>域</w:t>
      </w:r>
      <w:r>
        <w:rPr>
          <w:rFonts w:ascii="仿宋" w:hAnsi="仿宋" w:eastAsia="仿宋" w:cs="仿宋"/>
          <w:spacing w:val="5"/>
          <w:sz w:val="31"/>
          <w:szCs w:val="31"/>
        </w:rPr>
        <w:t>、本地区分级分类监管标准，积极推进以信用信息评价结</w:t>
      </w:r>
    </w:p>
    <w:p>
      <w:pPr>
        <w:sectPr>
          <w:footerReference r:id="rId152" w:type="default"/>
          <w:pgSz w:w="11906" w:h="16839"/>
          <w:pgMar w:top="400" w:right="1435" w:bottom="1439" w:left="1541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0" w:line="343" w:lineRule="auto"/>
        <w:ind w:left="22" w:hanging="2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4"/>
          <w:sz w:val="31"/>
          <w:szCs w:val="31"/>
        </w:rPr>
        <w:t>果为依据，</w:t>
      </w:r>
      <w:r>
        <w:rPr>
          <w:rFonts w:ascii="仿宋" w:hAnsi="仿宋" w:eastAsia="仿宋" w:cs="仿宋"/>
          <w:spacing w:val="-3"/>
          <w:sz w:val="31"/>
          <w:szCs w:val="31"/>
        </w:rPr>
        <w:t>对</w:t>
      </w:r>
      <w:r>
        <w:rPr>
          <w:rFonts w:ascii="仿宋" w:hAnsi="仿宋" w:eastAsia="仿宋" w:cs="仿宋"/>
          <w:spacing w:val="-2"/>
          <w:sz w:val="31"/>
          <w:szCs w:val="31"/>
        </w:rPr>
        <w:t>市场主体采取差异化的监管措施。力争 2021 年底，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15 个以上行业领域全面实施信用分级分类监管。</w:t>
      </w:r>
    </w:p>
    <w:p>
      <w:pPr>
        <w:spacing w:before="1" w:line="221" w:lineRule="auto"/>
        <w:ind w:left="65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0"/>
          <w:sz w:val="31"/>
          <w:szCs w:val="31"/>
        </w:rPr>
        <w:t>完</w:t>
      </w:r>
      <w:r>
        <w:rPr>
          <w:rFonts w:ascii="楷体" w:hAnsi="楷体" w:eastAsia="楷体" w:cs="楷体"/>
          <w:spacing w:val="-9"/>
          <w:sz w:val="31"/>
          <w:szCs w:val="31"/>
        </w:rPr>
        <w:t>成时限：2021 年 5 月底</w:t>
      </w:r>
    </w:p>
    <w:p>
      <w:pPr>
        <w:spacing w:before="203" w:line="221" w:lineRule="auto"/>
        <w:ind w:left="64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3"/>
          <w:sz w:val="31"/>
          <w:szCs w:val="31"/>
        </w:rPr>
        <w:t>责</w:t>
      </w:r>
      <w:r>
        <w:rPr>
          <w:rFonts w:ascii="楷体" w:hAnsi="楷体" w:eastAsia="楷体" w:cs="楷体"/>
          <w:spacing w:val="8"/>
          <w:sz w:val="31"/>
          <w:szCs w:val="31"/>
        </w:rPr>
        <w:t>任单位：县直各单位</w:t>
      </w:r>
    </w:p>
    <w:p>
      <w:pPr>
        <w:spacing w:before="205" w:line="343" w:lineRule="auto"/>
        <w:ind w:left="2" w:right="81" w:firstLine="65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26.探索建立公共信用评价体系。依托市信用平台和行业信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息系</w:t>
      </w:r>
      <w:r>
        <w:rPr>
          <w:rFonts w:ascii="仿宋" w:hAnsi="仿宋" w:eastAsia="仿宋" w:cs="仿宋"/>
          <w:spacing w:val="6"/>
          <w:sz w:val="31"/>
          <w:szCs w:val="31"/>
        </w:rPr>
        <w:t>统</w:t>
      </w:r>
      <w:r>
        <w:rPr>
          <w:rFonts w:ascii="仿宋" w:hAnsi="仿宋" w:eastAsia="仿宋" w:cs="仿宋"/>
          <w:spacing w:val="5"/>
          <w:sz w:val="31"/>
          <w:szCs w:val="31"/>
        </w:rPr>
        <w:t>，不断规范完善行业信用评价制度，探索建立公共信用评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价综</w:t>
      </w:r>
      <w:r>
        <w:rPr>
          <w:rFonts w:ascii="仿宋" w:hAnsi="仿宋" w:eastAsia="仿宋" w:cs="仿宋"/>
          <w:spacing w:val="6"/>
          <w:sz w:val="31"/>
          <w:szCs w:val="31"/>
        </w:rPr>
        <w:t>合</w:t>
      </w:r>
      <w:r>
        <w:rPr>
          <w:rFonts w:ascii="仿宋" w:hAnsi="仿宋" w:eastAsia="仿宋" w:cs="仿宋"/>
          <w:spacing w:val="5"/>
          <w:sz w:val="31"/>
          <w:szCs w:val="31"/>
        </w:rPr>
        <w:t>体系，开展企业公共信用综合评价，为分级分类监管提供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评</w:t>
      </w:r>
      <w:r>
        <w:rPr>
          <w:rFonts w:ascii="仿宋" w:hAnsi="仿宋" w:eastAsia="仿宋" w:cs="仿宋"/>
          <w:spacing w:val="10"/>
          <w:sz w:val="31"/>
          <w:szCs w:val="31"/>
        </w:rPr>
        <w:t>价</w:t>
      </w:r>
      <w:r>
        <w:rPr>
          <w:rFonts w:ascii="仿宋" w:hAnsi="仿宋" w:eastAsia="仿宋" w:cs="仿宋"/>
          <w:spacing w:val="8"/>
          <w:sz w:val="31"/>
          <w:szCs w:val="31"/>
        </w:rPr>
        <w:t>支撑，为企业融资做好基础服务。</w:t>
      </w:r>
    </w:p>
    <w:p>
      <w:pPr>
        <w:spacing w:before="1" w:line="221" w:lineRule="auto"/>
        <w:ind w:left="65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2"/>
          <w:sz w:val="31"/>
          <w:szCs w:val="31"/>
        </w:rPr>
        <w:t>完</w:t>
      </w:r>
      <w:r>
        <w:rPr>
          <w:rFonts w:ascii="楷体" w:hAnsi="楷体" w:eastAsia="楷体" w:cs="楷体"/>
          <w:spacing w:val="-8"/>
          <w:sz w:val="31"/>
          <w:szCs w:val="31"/>
        </w:rPr>
        <w:t>成时限：2021 年 12 月底</w:t>
      </w:r>
    </w:p>
    <w:p>
      <w:pPr>
        <w:spacing w:before="203" w:line="221" w:lineRule="auto"/>
        <w:ind w:left="64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3"/>
          <w:sz w:val="31"/>
          <w:szCs w:val="31"/>
        </w:rPr>
        <w:t>责</w:t>
      </w:r>
      <w:r>
        <w:rPr>
          <w:rFonts w:ascii="楷体" w:hAnsi="楷体" w:eastAsia="楷体" w:cs="楷体"/>
          <w:spacing w:val="8"/>
          <w:sz w:val="31"/>
          <w:szCs w:val="31"/>
        </w:rPr>
        <w:t>任单位：县直各单位</w:t>
      </w:r>
    </w:p>
    <w:p>
      <w:pPr>
        <w:spacing w:before="206" w:line="343" w:lineRule="auto"/>
        <w:ind w:left="1" w:right="81" w:firstLine="65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2</w:t>
      </w:r>
      <w:r>
        <w:rPr>
          <w:rFonts w:ascii="仿宋" w:hAnsi="仿宋" w:eastAsia="仿宋" w:cs="仿宋"/>
          <w:spacing w:val="10"/>
          <w:sz w:val="31"/>
          <w:szCs w:val="31"/>
        </w:rPr>
        <w:t>7.依法建立完善守信联合激励和失信联合惩戒工作机制。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0"/>
          <w:sz w:val="31"/>
          <w:szCs w:val="31"/>
        </w:rPr>
        <w:t>各</w:t>
      </w:r>
      <w:r>
        <w:rPr>
          <w:rFonts w:ascii="仿宋" w:hAnsi="仿宋" w:eastAsia="仿宋" w:cs="仿宋"/>
          <w:spacing w:val="17"/>
          <w:sz w:val="31"/>
          <w:szCs w:val="31"/>
        </w:rPr>
        <w:t>行业主管部门要依法依规对失信主体采取减损权益或增加义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务的</w:t>
      </w:r>
      <w:r>
        <w:rPr>
          <w:rFonts w:ascii="仿宋" w:hAnsi="仿宋" w:eastAsia="仿宋" w:cs="仿宋"/>
          <w:spacing w:val="7"/>
          <w:sz w:val="31"/>
          <w:szCs w:val="31"/>
        </w:rPr>
        <w:t>惩</w:t>
      </w:r>
      <w:r>
        <w:rPr>
          <w:rFonts w:ascii="仿宋" w:hAnsi="仿宋" w:eastAsia="仿宋" w:cs="仿宋"/>
          <w:spacing w:val="5"/>
          <w:sz w:val="31"/>
          <w:szCs w:val="31"/>
        </w:rPr>
        <w:t>戒措施并实行清单制管理，根据失信行为的性质和严重程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度，</w:t>
      </w:r>
      <w:r>
        <w:rPr>
          <w:rFonts w:ascii="仿宋" w:hAnsi="仿宋" w:eastAsia="仿宋" w:cs="仿宋"/>
          <w:spacing w:val="7"/>
          <w:sz w:val="31"/>
          <w:szCs w:val="31"/>
        </w:rPr>
        <w:t>采</w:t>
      </w:r>
      <w:r>
        <w:rPr>
          <w:rFonts w:ascii="仿宋" w:hAnsi="仿宋" w:eastAsia="仿宋" w:cs="仿宋"/>
          <w:spacing w:val="5"/>
          <w:sz w:val="31"/>
          <w:szCs w:val="31"/>
        </w:rPr>
        <w:t>取轻重适度的惩戒措施，防止小过重惩。县直有关单位要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0"/>
          <w:sz w:val="31"/>
          <w:szCs w:val="31"/>
        </w:rPr>
        <w:t>将</w:t>
      </w:r>
      <w:r>
        <w:rPr>
          <w:rFonts w:ascii="仿宋" w:hAnsi="仿宋" w:eastAsia="仿宋" w:cs="仿宋"/>
          <w:spacing w:val="17"/>
          <w:sz w:val="31"/>
          <w:szCs w:val="31"/>
        </w:rPr>
        <w:t>公共信用信息共享平台中的信用联合奖惩系统嵌入本部门业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务系</w:t>
      </w:r>
      <w:r>
        <w:rPr>
          <w:rFonts w:ascii="仿宋" w:hAnsi="仿宋" w:eastAsia="仿宋" w:cs="仿宋"/>
          <w:spacing w:val="7"/>
          <w:sz w:val="31"/>
          <w:szCs w:val="31"/>
        </w:rPr>
        <w:t>统</w:t>
      </w:r>
      <w:r>
        <w:rPr>
          <w:rFonts w:ascii="仿宋" w:hAnsi="仿宋" w:eastAsia="仿宋" w:cs="仿宋"/>
          <w:spacing w:val="5"/>
          <w:sz w:val="31"/>
          <w:szCs w:val="31"/>
        </w:rPr>
        <w:t>，并对联合奖惩系统的“黑名单”进行跨领域、跨部门的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联合</w:t>
      </w:r>
      <w:r>
        <w:rPr>
          <w:rFonts w:ascii="仿宋" w:hAnsi="仿宋" w:eastAsia="仿宋" w:cs="仿宋"/>
          <w:spacing w:val="7"/>
          <w:sz w:val="31"/>
          <w:szCs w:val="31"/>
        </w:rPr>
        <w:t>惩</w:t>
      </w:r>
      <w:r>
        <w:rPr>
          <w:rFonts w:ascii="仿宋" w:hAnsi="仿宋" w:eastAsia="仿宋" w:cs="仿宋"/>
          <w:spacing w:val="5"/>
          <w:sz w:val="31"/>
          <w:szCs w:val="31"/>
        </w:rPr>
        <w:t>戒，实现信用联合奖惩自动触发、实时实施和定期反馈的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动态协同功能</w:t>
      </w:r>
      <w:r>
        <w:rPr>
          <w:rFonts w:ascii="仿宋" w:hAnsi="仿宋" w:eastAsia="仿宋" w:cs="仿宋"/>
          <w:spacing w:val="6"/>
          <w:sz w:val="31"/>
          <w:szCs w:val="31"/>
        </w:rPr>
        <w:t>。</w:t>
      </w:r>
    </w:p>
    <w:p>
      <w:pPr>
        <w:spacing w:before="1" w:line="221" w:lineRule="auto"/>
        <w:ind w:left="65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2"/>
          <w:sz w:val="31"/>
          <w:szCs w:val="31"/>
        </w:rPr>
        <w:t>完</w:t>
      </w:r>
      <w:r>
        <w:rPr>
          <w:rFonts w:ascii="楷体" w:hAnsi="楷体" w:eastAsia="楷体" w:cs="楷体"/>
          <w:spacing w:val="-8"/>
          <w:sz w:val="31"/>
          <w:szCs w:val="31"/>
        </w:rPr>
        <w:t>成时限：2021 年 12 月底</w:t>
      </w:r>
    </w:p>
    <w:p>
      <w:pPr>
        <w:spacing w:before="204" w:line="221" w:lineRule="auto"/>
        <w:ind w:left="64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3"/>
          <w:sz w:val="31"/>
          <w:szCs w:val="31"/>
        </w:rPr>
        <w:t>责</w:t>
      </w:r>
      <w:r>
        <w:rPr>
          <w:rFonts w:ascii="楷体" w:hAnsi="楷体" w:eastAsia="楷体" w:cs="楷体"/>
          <w:spacing w:val="8"/>
          <w:sz w:val="31"/>
          <w:szCs w:val="31"/>
        </w:rPr>
        <w:t>任单位：县直各单位</w:t>
      </w:r>
    </w:p>
    <w:p>
      <w:pPr>
        <w:spacing w:before="203" w:line="352" w:lineRule="auto"/>
        <w:ind w:left="3" w:right="93" w:firstLine="67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7"/>
          <w:sz w:val="31"/>
          <w:szCs w:val="31"/>
        </w:rPr>
        <w:t>2</w:t>
      </w:r>
      <w:r>
        <w:rPr>
          <w:rFonts w:ascii="仿宋" w:hAnsi="仿宋" w:eastAsia="仿宋" w:cs="仿宋"/>
          <w:spacing w:val="14"/>
          <w:sz w:val="31"/>
          <w:szCs w:val="31"/>
        </w:rPr>
        <w:t>8.建立和完善失信行为的异议处理、信用修复机制。 明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确信用信息公示期限，畅通异议处理、信用修复渠道。按照“</w:t>
      </w:r>
      <w:r>
        <w:rPr>
          <w:rFonts w:ascii="仿宋" w:hAnsi="仿宋" w:eastAsia="仿宋" w:cs="仿宋"/>
          <w:spacing w:val="3"/>
          <w:sz w:val="31"/>
          <w:szCs w:val="31"/>
        </w:rPr>
        <w:t>谁</w:t>
      </w:r>
    </w:p>
    <w:p>
      <w:pPr>
        <w:sectPr>
          <w:footerReference r:id="rId153" w:type="default"/>
          <w:pgSz w:w="11906" w:h="16839"/>
          <w:pgMar w:top="400" w:right="1449" w:bottom="1439" w:left="1541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343" w:lineRule="auto"/>
        <w:ind w:left="3" w:right="64" w:firstLine="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9"/>
          <w:sz w:val="31"/>
          <w:szCs w:val="31"/>
        </w:rPr>
        <w:t>认</w:t>
      </w:r>
      <w:r>
        <w:rPr>
          <w:rFonts w:ascii="仿宋" w:hAnsi="仿宋" w:eastAsia="仿宋" w:cs="仿宋"/>
          <w:spacing w:val="16"/>
          <w:sz w:val="31"/>
          <w:szCs w:val="31"/>
        </w:rPr>
        <w:t>定、谁负责”的原则，推动相关行业主管部门建立有利于自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4"/>
          <w:sz w:val="31"/>
          <w:szCs w:val="31"/>
        </w:rPr>
        <w:t>我</w:t>
      </w:r>
      <w:r>
        <w:rPr>
          <w:rFonts w:ascii="仿宋" w:hAnsi="仿宋" w:eastAsia="仿宋" w:cs="仿宋"/>
          <w:spacing w:val="18"/>
          <w:sz w:val="31"/>
          <w:szCs w:val="31"/>
        </w:rPr>
        <w:t>纠错、主动自新的信用修复机制，对符合修复条件的企业，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2"/>
          <w:sz w:val="31"/>
          <w:szCs w:val="31"/>
        </w:rPr>
        <w:t>督</w:t>
      </w:r>
      <w:r>
        <w:rPr>
          <w:rFonts w:ascii="仿宋" w:hAnsi="仿宋" w:eastAsia="仿宋" w:cs="仿宋"/>
          <w:spacing w:val="17"/>
          <w:sz w:val="31"/>
          <w:szCs w:val="31"/>
        </w:rPr>
        <w:t>促</w:t>
      </w:r>
      <w:r>
        <w:rPr>
          <w:rFonts w:ascii="仿宋" w:hAnsi="仿宋" w:eastAsia="仿宋" w:cs="仿宋"/>
          <w:spacing w:val="16"/>
          <w:sz w:val="31"/>
          <w:szCs w:val="31"/>
        </w:rPr>
        <w:t>相关部门按照有关规定及时将其移出失信名单，不断提高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2"/>
          <w:sz w:val="31"/>
          <w:szCs w:val="31"/>
        </w:rPr>
        <w:t>异</w:t>
      </w:r>
      <w:r>
        <w:rPr>
          <w:rFonts w:ascii="仿宋" w:hAnsi="仿宋" w:eastAsia="仿宋" w:cs="仿宋"/>
          <w:spacing w:val="17"/>
          <w:sz w:val="31"/>
          <w:szCs w:val="31"/>
        </w:rPr>
        <w:t>议</w:t>
      </w:r>
      <w:r>
        <w:rPr>
          <w:rFonts w:ascii="仿宋" w:hAnsi="仿宋" w:eastAsia="仿宋" w:cs="仿宋"/>
          <w:spacing w:val="16"/>
          <w:sz w:val="31"/>
          <w:szCs w:val="31"/>
        </w:rPr>
        <w:t>信息协同受理效率。加快建立完善协同联动机制，提高信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用</w:t>
      </w:r>
      <w:r>
        <w:rPr>
          <w:rFonts w:ascii="仿宋" w:hAnsi="仿宋" w:eastAsia="仿宋" w:cs="仿宋"/>
          <w:spacing w:val="15"/>
          <w:sz w:val="31"/>
          <w:szCs w:val="31"/>
        </w:rPr>
        <w:t>修复核查率。</w:t>
      </w:r>
    </w:p>
    <w:p>
      <w:pPr>
        <w:spacing w:line="575" w:lineRule="exact"/>
        <w:ind w:left="65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2"/>
          <w:position w:val="19"/>
          <w:sz w:val="31"/>
          <w:szCs w:val="31"/>
        </w:rPr>
        <w:t>完</w:t>
      </w:r>
      <w:r>
        <w:rPr>
          <w:rFonts w:ascii="楷体" w:hAnsi="楷体" w:eastAsia="楷体" w:cs="楷体"/>
          <w:spacing w:val="-8"/>
          <w:position w:val="19"/>
          <w:sz w:val="31"/>
          <w:szCs w:val="31"/>
        </w:rPr>
        <w:t>成时限：2021 年 12 月底</w:t>
      </w:r>
    </w:p>
    <w:p>
      <w:pPr>
        <w:spacing w:line="221" w:lineRule="auto"/>
        <w:ind w:left="64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3"/>
          <w:sz w:val="31"/>
          <w:szCs w:val="31"/>
        </w:rPr>
        <w:t>责</w:t>
      </w:r>
      <w:r>
        <w:rPr>
          <w:rFonts w:ascii="楷体" w:hAnsi="楷体" w:eastAsia="楷体" w:cs="楷体"/>
          <w:spacing w:val="8"/>
          <w:sz w:val="31"/>
          <w:szCs w:val="31"/>
        </w:rPr>
        <w:t>任单位：县直各单位</w:t>
      </w:r>
    </w:p>
    <w:p>
      <w:pPr>
        <w:spacing w:before="205" w:line="228" w:lineRule="auto"/>
        <w:ind w:left="668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4"/>
          <w:sz w:val="31"/>
          <w:szCs w:val="31"/>
        </w:rPr>
        <w:t>四、保障措</w:t>
      </w:r>
      <w:r>
        <w:rPr>
          <w:rFonts w:ascii="黑体" w:hAnsi="黑体" w:eastAsia="黑体" w:cs="黑体"/>
          <w:spacing w:val="3"/>
          <w:sz w:val="31"/>
          <w:szCs w:val="31"/>
        </w:rPr>
        <w:t>施</w:t>
      </w:r>
    </w:p>
    <w:p>
      <w:pPr>
        <w:spacing w:before="192" w:line="343" w:lineRule="auto"/>
        <w:ind w:firstLine="636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-1"/>
          <w:sz w:val="31"/>
          <w:szCs w:val="31"/>
        </w:rPr>
        <w:t>( 一 ) 强化思想认识。</w:t>
      </w:r>
      <w:r>
        <w:rPr>
          <w:rFonts w:ascii="仿宋" w:hAnsi="仿宋" w:eastAsia="仿宋" w:cs="仿宋"/>
          <w:spacing w:val="-1"/>
          <w:sz w:val="31"/>
          <w:szCs w:val="31"/>
        </w:rPr>
        <w:t>信用环境</w:t>
      </w:r>
      <w:r>
        <w:rPr>
          <w:rFonts w:ascii="仿宋" w:hAnsi="仿宋" w:eastAsia="仿宋" w:cs="仿宋"/>
          <w:sz w:val="31"/>
          <w:szCs w:val="31"/>
        </w:rPr>
        <w:t xml:space="preserve">提升工作已纳入焦作市营商 </w:t>
      </w:r>
      <w:r>
        <w:rPr>
          <w:rFonts w:ascii="仿宋" w:hAnsi="仿宋" w:eastAsia="仿宋" w:cs="仿宋"/>
          <w:spacing w:val="10"/>
          <w:sz w:val="31"/>
          <w:szCs w:val="31"/>
        </w:rPr>
        <w:t>环境评</w:t>
      </w:r>
      <w:r>
        <w:rPr>
          <w:rFonts w:ascii="仿宋" w:hAnsi="仿宋" w:eastAsia="仿宋" w:cs="仿宋"/>
          <w:spacing w:val="5"/>
          <w:sz w:val="31"/>
          <w:szCs w:val="31"/>
        </w:rPr>
        <w:t>价、业绩目标考核、依法行政考核、县域经济高质量发展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考核</w:t>
      </w:r>
      <w:r>
        <w:rPr>
          <w:rFonts w:ascii="仿宋" w:hAnsi="仿宋" w:eastAsia="仿宋" w:cs="仿宋"/>
          <w:spacing w:val="7"/>
          <w:sz w:val="31"/>
          <w:szCs w:val="31"/>
        </w:rPr>
        <w:t>之</w:t>
      </w:r>
      <w:r>
        <w:rPr>
          <w:rFonts w:ascii="仿宋" w:hAnsi="仿宋" w:eastAsia="仿宋" w:cs="仿宋"/>
          <w:spacing w:val="5"/>
          <w:sz w:val="31"/>
          <w:szCs w:val="31"/>
        </w:rPr>
        <w:t>中，各有关单位要高度重视，按照责任分工，细化工作方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案</w:t>
      </w:r>
      <w:r>
        <w:rPr>
          <w:rFonts w:ascii="仿宋" w:hAnsi="仿宋" w:eastAsia="仿宋" w:cs="仿宋"/>
          <w:spacing w:val="-2"/>
          <w:sz w:val="31"/>
          <w:szCs w:val="31"/>
        </w:rPr>
        <w:t>，量化工作目标，制定工作措施，明确信用环境指标分管领导、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责任科</w:t>
      </w:r>
      <w:r>
        <w:rPr>
          <w:rFonts w:ascii="仿宋" w:hAnsi="仿宋" w:eastAsia="仿宋" w:cs="仿宋"/>
          <w:spacing w:val="5"/>
          <w:sz w:val="31"/>
          <w:szCs w:val="31"/>
        </w:rPr>
        <w:t>室、具体责任人员，倒排工期，加压推进，确保各项任务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落到实处。</w:t>
      </w:r>
    </w:p>
    <w:p>
      <w:pPr>
        <w:spacing w:line="343" w:lineRule="auto"/>
        <w:ind w:left="7" w:right="95" w:firstLine="629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11"/>
          <w:sz w:val="31"/>
          <w:szCs w:val="31"/>
        </w:rPr>
        <w:t>(二) 强化协同配合。</w:t>
      </w:r>
      <w:r>
        <w:rPr>
          <w:rFonts w:ascii="仿宋" w:hAnsi="仿宋" w:eastAsia="仿宋" w:cs="仿宋"/>
          <w:spacing w:val="11"/>
          <w:sz w:val="31"/>
          <w:szCs w:val="31"/>
        </w:rPr>
        <w:t>各责任单位要按照全市信用环境建</w:t>
      </w:r>
      <w:r>
        <w:rPr>
          <w:rFonts w:ascii="仿宋" w:hAnsi="仿宋" w:eastAsia="仿宋" w:cs="仿宋"/>
          <w:spacing w:val="7"/>
          <w:sz w:val="31"/>
          <w:szCs w:val="31"/>
        </w:rPr>
        <w:t>设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工</w:t>
      </w:r>
      <w:r>
        <w:rPr>
          <w:rFonts w:ascii="仿宋" w:hAnsi="仿宋" w:eastAsia="仿宋" w:cs="仿宋"/>
          <w:spacing w:val="7"/>
          <w:sz w:val="31"/>
          <w:szCs w:val="31"/>
        </w:rPr>
        <w:t>作</w:t>
      </w:r>
      <w:r>
        <w:rPr>
          <w:rFonts w:ascii="仿宋" w:hAnsi="仿宋" w:eastAsia="仿宋" w:cs="仿宋"/>
          <w:spacing w:val="5"/>
          <w:sz w:val="31"/>
          <w:szCs w:val="31"/>
        </w:rPr>
        <w:t>要点和年度营商环境评价工作安排，认真做好年度信用环境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指</w:t>
      </w:r>
      <w:r>
        <w:rPr>
          <w:rFonts w:ascii="仿宋" w:hAnsi="仿宋" w:eastAsia="仿宋" w:cs="仿宋"/>
          <w:spacing w:val="7"/>
          <w:sz w:val="31"/>
          <w:szCs w:val="31"/>
        </w:rPr>
        <w:t>标</w:t>
      </w:r>
      <w:r>
        <w:rPr>
          <w:rFonts w:ascii="仿宋" w:hAnsi="仿宋" w:eastAsia="仿宋" w:cs="仿宋"/>
          <w:spacing w:val="5"/>
          <w:sz w:val="31"/>
          <w:szCs w:val="31"/>
        </w:rPr>
        <w:t>评价准备工作，根据规定完成时限，做好填报资料、佐证材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料</w:t>
      </w:r>
      <w:r>
        <w:rPr>
          <w:rFonts w:ascii="仿宋" w:hAnsi="仿宋" w:eastAsia="仿宋" w:cs="仿宋"/>
          <w:spacing w:val="5"/>
          <w:sz w:val="31"/>
          <w:szCs w:val="31"/>
        </w:rPr>
        <w:t>、样本企业的选取上报工作，并配合完成现场填报工作。对工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作</w:t>
      </w:r>
      <w:r>
        <w:rPr>
          <w:rFonts w:ascii="仿宋" w:hAnsi="仿宋" w:eastAsia="仿宋" w:cs="仿宋"/>
          <w:spacing w:val="7"/>
          <w:sz w:val="31"/>
          <w:szCs w:val="31"/>
        </w:rPr>
        <w:t>落</w:t>
      </w:r>
      <w:r>
        <w:rPr>
          <w:rFonts w:ascii="仿宋" w:hAnsi="仿宋" w:eastAsia="仿宋" w:cs="仿宋"/>
          <w:spacing w:val="5"/>
          <w:sz w:val="31"/>
          <w:szCs w:val="31"/>
        </w:rPr>
        <w:t>实不力，影响我县信用环境指标未进入全省第一方阵的相关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单位，将按有关规定进行问责。</w:t>
      </w:r>
    </w:p>
    <w:p>
      <w:pPr>
        <w:spacing w:before="2" w:line="350" w:lineRule="auto"/>
        <w:ind w:right="13" w:firstLine="636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11"/>
          <w:sz w:val="31"/>
          <w:szCs w:val="31"/>
        </w:rPr>
        <w:t>(</w:t>
      </w:r>
      <w:r>
        <w:rPr>
          <w:rFonts w:ascii="楷体" w:hAnsi="楷体" w:eastAsia="楷体" w:cs="楷体"/>
          <w:spacing w:val="8"/>
          <w:sz w:val="31"/>
          <w:szCs w:val="31"/>
        </w:rPr>
        <w:t>三)强化队伍建设。</w:t>
      </w:r>
      <w:r>
        <w:rPr>
          <w:rFonts w:ascii="仿宋" w:hAnsi="仿宋" w:eastAsia="仿宋" w:cs="仿宋"/>
          <w:spacing w:val="8"/>
          <w:sz w:val="31"/>
          <w:szCs w:val="31"/>
        </w:rPr>
        <w:t>各单位要高度重视信用工作队伍建设，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保</w:t>
      </w:r>
      <w:r>
        <w:rPr>
          <w:rFonts w:ascii="仿宋" w:hAnsi="仿宋" w:eastAsia="仿宋" w:cs="仿宋"/>
          <w:spacing w:val="7"/>
          <w:sz w:val="31"/>
          <w:szCs w:val="31"/>
        </w:rPr>
        <w:t>持队伍稳定性，加强教育培训工作，不断提升人员综合素质。</w:t>
      </w:r>
    </w:p>
    <w:p>
      <w:pPr>
        <w:sectPr>
          <w:footerReference r:id="rId154" w:type="default"/>
          <w:pgSz w:w="11906" w:h="16839"/>
          <w:pgMar w:top="400" w:right="1435" w:bottom="1439" w:left="1539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0" w:line="343" w:lineRule="auto"/>
        <w:ind w:right="95" w:firstLine="630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-1"/>
          <w:sz w:val="31"/>
          <w:szCs w:val="31"/>
        </w:rPr>
        <w:t>( 四 ) 强化经费保障。</w:t>
      </w:r>
      <w:r>
        <w:rPr>
          <w:rFonts w:ascii="仿宋" w:hAnsi="仿宋" w:eastAsia="仿宋" w:cs="仿宋"/>
          <w:spacing w:val="-1"/>
          <w:sz w:val="31"/>
          <w:szCs w:val="31"/>
        </w:rPr>
        <w:t>各单位要</w:t>
      </w:r>
      <w:r>
        <w:rPr>
          <w:rFonts w:ascii="仿宋" w:hAnsi="仿宋" w:eastAsia="仿宋" w:cs="仿宋"/>
          <w:sz w:val="31"/>
          <w:szCs w:val="31"/>
        </w:rPr>
        <w:t xml:space="preserve">将社会信用体系建设资金纳 </w:t>
      </w:r>
      <w:r>
        <w:rPr>
          <w:rFonts w:ascii="仿宋" w:hAnsi="仿宋" w:eastAsia="仿宋" w:cs="仿宋"/>
          <w:spacing w:val="10"/>
          <w:sz w:val="31"/>
          <w:szCs w:val="31"/>
        </w:rPr>
        <w:t>入</w:t>
      </w:r>
      <w:r>
        <w:rPr>
          <w:rFonts w:ascii="仿宋" w:hAnsi="仿宋" w:eastAsia="仿宋" w:cs="仿宋"/>
          <w:spacing w:val="6"/>
          <w:sz w:val="31"/>
          <w:szCs w:val="31"/>
        </w:rPr>
        <w:t>年</w:t>
      </w:r>
      <w:r>
        <w:rPr>
          <w:rFonts w:ascii="仿宋" w:hAnsi="仿宋" w:eastAsia="仿宋" w:cs="仿宋"/>
          <w:spacing w:val="5"/>
          <w:sz w:val="31"/>
          <w:szCs w:val="31"/>
        </w:rPr>
        <w:t>度财政预算，按时进行拨付，为社会信用宣传及培训、信用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应</w:t>
      </w:r>
      <w:r>
        <w:rPr>
          <w:rFonts w:ascii="仿宋" w:hAnsi="仿宋" w:eastAsia="仿宋" w:cs="仿宋"/>
          <w:spacing w:val="6"/>
          <w:sz w:val="31"/>
          <w:szCs w:val="31"/>
        </w:rPr>
        <w:t>用</w:t>
      </w:r>
      <w:r>
        <w:rPr>
          <w:rFonts w:ascii="仿宋" w:hAnsi="仿宋" w:eastAsia="仿宋" w:cs="仿宋"/>
          <w:spacing w:val="5"/>
          <w:sz w:val="31"/>
          <w:szCs w:val="31"/>
        </w:rPr>
        <w:t>、第三方评估评价、试点示范创建等工作提供强有力的资金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支持。</w:t>
      </w:r>
    </w:p>
    <w:p>
      <w:pPr>
        <w:spacing w:before="6" w:line="346" w:lineRule="auto"/>
        <w:ind w:left="1" w:firstLine="629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16"/>
          <w:sz w:val="31"/>
          <w:szCs w:val="31"/>
        </w:rPr>
        <w:t>(五</w:t>
      </w:r>
      <w:r>
        <w:rPr>
          <w:rFonts w:ascii="楷体" w:hAnsi="楷体" w:eastAsia="楷体" w:cs="楷体"/>
          <w:spacing w:val="9"/>
          <w:sz w:val="31"/>
          <w:szCs w:val="31"/>
        </w:rPr>
        <w:t>)</w:t>
      </w:r>
      <w:r>
        <w:rPr>
          <w:rFonts w:ascii="楷体" w:hAnsi="楷体" w:eastAsia="楷体" w:cs="楷体"/>
          <w:spacing w:val="8"/>
          <w:sz w:val="31"/>
          <w:szCs w:val="31"/>
        </w:rPr>
        <w:t>强化考核督导。</w:t>
      </w:r>
      <w:r>
        <w:rPr>
          <w:rFonts w:ascii="仿宋" w:hAnsi="仿宋" w:eastAsia="仿宋" w:cs="仿宋"/>
          <w:spacing w:val="8"/>
          <w:sz w:val="31"/>
          <w:szCs w:val="31"/>
        </w:rPr>
        <w:t>继续完善信用环境“月评价、季通报、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年</w:t>
      </w:r>
      <w:r>
        <w:rPr>
          <w:rFonts w:ascii="仿宋" w:hAnsi="仿宋" w:eastAsia="仿宋" w:cs="仿宋"/>
          <w:spacing w:val="7"/>
          <w:sz w:val="31"/>
          <w:szCs w:val="31"/>
        </w:rPr>
        <w:t>总</w:t>
      </w:r>
      <w:r>
        <w:rPr>
          <w:rFonts w:ascii="仿宋" w:hAnsi="仿宋" w:eastAsia="仿宋" w:cs="仿宋"/>
          <w:spacing w:val="5"/>
          <w:sz w:val="31"/>
          <w:szCs w:val="31"/>
        </w:rPr>
        <w:t>结”工作推进机制，加强督导考核，强化工作落实。对工作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成</w:t>
      </w:r>
      <w:r>
        <w:rPr>
          <w:rFonts w:ascii="仿宋" w:hAnsi="仿宋" w:eastAsia="仿宋" w:cs="仿宋"/>
          <w:spacing w:val="7"/>
          <w:sz w:val="31"/>
          <w:szCs w:val="31"/>
        </w:rPr>
        <w:t>效</w:t>
      </w:r>
      <w:r>
        <w:rPr>
          <w:rFonts w:ascii="仿宋" w:hAnsi="仿宋" w:eastAsia="仿宋" w:cs="仿宋"/>
          <w:spacing w:val="5"/>
          <w:sz w:val="31"/>
          <w:szCs w:val="31"/>
        </w:rPr>
        <w:t>明显的给予表扬，对工作进展缓慢的及时进行通报，促进问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题</w:t>
      </w:r>
      <w:r>
        <w:rPr>
          <w:rFonts w:ascii="仿宋" w:hAnsi="仿宋" w:eastAsia="仿宋" w:cs="仿宋"/>
          <w:spacing w:val="7"/>
          <w:sz w:val="31"/>
          <w:szCs w:val="31"/>
        </w:rPr>
        <w:t>精</w:t>
      </w:r>
      <w:r>
        <w:rPr>
          <w:rFonts w:ascii="仿宋" w:hAnsi="仿宋" w:eastAsia="仿宋" w:cs="仿宋"/>
          <w:spacing w:val="5"/>
          <w:sz w:val="31"/>
          <w:szCs w:val="31"/>
        </w:rPr>
        <w:t>准发现、及时整改，确保各项工作扎实推进，按期完成目标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任</w:t>
      </w:r>
      <w:r>
        <w:rPr>
          <w:rFonts w:ascii="仿宋" w:hAnsi="仿宋" w:eastAsia="仿宋" w:cs="仿宋"/>
          <w:sz w:val="31"/>
          <w:szCs w:val="31"/>
        </w:rPr>
        <w:t>务。</w:t>
      </w:r>
    </w:p>
    <w:p>
      <w:pPr>
        <w:sectPr>
          <w:footerReference r:id="rId155" w:type="default"/>
          <w:pgSz w:w="11906" w:h="16839"/>
          <w:pgMar w:top="400" w:right="1435" w:bottom="1439" w:left="1546" w:header="0" w:footer="1158" w:gutter="0"/>
          <w:cols w:space="720" w:num="1"/>
        </w:sectPr>
      </w:pPr>
    </w:p>
    <w:p>
      <w:pPr>
        <w:spacing w:line="272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before="101" w:line="226" w:lineRule="auto"/>
        <w:ind w:left="27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18"/>
          <w:sz w:val="31"/>
          <w:szCs w:val="31"/>
        </w:rPr>
        <w:t>附</w:t>
      </w:r>
      <w:r>
        <w:rPr>
          <w:rFonts w:ascii="黑体" w:hAnsi="黑体" w:eastAsia="黑体" w:cs="黑体"/>
          <w:spacing w:val="-15"/>
          <w:sz w:val="31"/>
          <w:szCs w:val="31"/>
        </w:rPr>
        <w:t>件16</w:t>
      </w:r>
    </w:p>
    <w:p>
      <w:pPr>
        <w:spacing w:line="266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before="184" w:line="187" w:lineRule="auto"/>
        <w:ind w:left="1336"/>
        <w:rPr>
          <w:rFonts w:ascii="微软雅黑" w:hAnsi="微软雅黑" w:eastAsia="微软雅黑" w:cs="微软雅黑"/>
          <w:sz w:val="43"/>
          <w:szCs w:val="43"/>
        </w:rPr>
      </w:pPr>
      <w:r>
        <w:rPr>
          <w:rFonts w:ascii="微软雅黑" w:hAnsi="微软雅黑" w:eastAsia="微软雅黑" w:cs="微软雅黑"/>
          <w:spacing w:val="10"/>
          <w:sz w:val="43"/>
          <w:szCs w:val="43"/>
        </w:rPr>
        <w:t>温县法治环境提升专项行动方案</w:t>
      </w:r>
    </w:p>
    <w:p>
      <w:pPr>
        <w:spacing w:line="316" w:lineRule="auto"/>
        <w:rPr>
          <w:rFonts w:ascii="Arial"/>
          <w:sz w:val="21"/>
        </w:rPr>
      </w:pPr>
    </w:p>
    <w:p>
      <w:pPr>
        <w:spacing w:line="316" w:lineRule="auto"/>
        <w:rPr>
          <w:rFonts w:ascii="Arial"/>
          <w:sz w:val="21"/>
        </w:rPr>
      </w:pPr>
    </w:p>
    <w:p>
      <w:pPr>
        <w:spacing w:before="101" w:line="360" w:lineRule="auto"/>
        <w:ind w:right="38" w:firstLine="66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2016 年以来，温县以 “优化法治环境、护航经济发展”</w:t>
      </w:r>
      <w:r>
        <w:rPr>
          <w:rFonts w:ascii="仿宋" w:hAnsi="仿宋" w:eastAsia="仿宋" w:cs="仿宋"/>
          <w:spacing w:val="3"/>
          <w:sz w:val="31"/>
          <w:szCs w:val="31"/>
        </w:rPr>
        <w:t>专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项行动</w:t>
      </w:r>
      <w:r>
        <w:rPr>
          <w:rFonts w:ascii="仿宋" w:hAnsi="仿宋" w:eastAsia="仿宋" w:cs="仿宋"/>
          <w:spacing w:val="8"/>
          <w:sz w:val="31"/>
          <w:szCs w:val="31"/>
        </w:rPr>
        <w:t>为</w:t>
      </w:r>
      <w:r>
        <w:rPr>
          <w:rFonts w:ascii="仿宋" w:hAnsi="仿宋" w:eastAsia="仿宋" w:cs="仿宋"/>
          <w:spacing w:val="5"/>
          <w:sz w:val="31"/>
          <w:szCs w:val="31"/>
        </w:rPr>
        <w:t>抓手，积极主动为企业纾难解困，特别是针对去年新冠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肺炎疫</w:t>
      </w:r>
      <w:r>
        <w:rPr>
          <w:rFonts w:ascii="仿宋" w:hAnsi="仿宋" w:eastAsia="仿宋" w:cs="仿宋"/>
          <w:spacing w:val="8"/>
          <w:sz w:val="31"/>
          <w:szCs w:val="31"/>
        </w:rPr>
        <w:t>情</w:t>
      </w:r>
      <w:r>
        <w:rPr>
          <w:rFonts w:ascii="仿宋" w:hAnsi="仿宋" w:eastAsia="仿宋" w:cs="仿宋"/>
          <w:spacing w:val="5"/>
          <w:sz w:val="31"/>
          <w:szCs w:val="31"/>
        </w:rPr>
        <w:t>影响，在前四年重点解决大企业、大项目环境问题的基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础上，</w:t>
      </w:r>
      <w:r>
        <w:rPr>
          <w:rFonts w:ascii="仿宋" w:hAnsi="仿宋" w:eastAsia="仿宋" w:cs="仿宋"/>
          <w:sz w:val="31"/>
          <w:szCs w:val="31"/>
        </w:rPr>
        <w:t xml:space="preserve">把护航小微企业放在突出位置，实施 “133 护航模式”， </w:t>
      </w:r>
      <w:r>
        <w:rPr>
          <w:rFonts w:ascii="仿宋" w:hAnsi="仿宋" w:eastAsia="仿宋" w:cs="仿宋"/>
          <w:spacing w:val="10"/>
          <w:sz w:val="31"/>
          <w:szCs w:val="31"/>
        </w:rPr>
        <w:t>进一步</w:t>
      </w:r>
      <w:r>
        <w:rPr>
          <w:rFonts w:ascii="仿宋" w:hAnsi="仿宋" w:eastAsia="仿宋" w:cs="仿宋"/>
          <w:spacing w:val="6"/>
          <w:sz w:val="31"/>
          <w:szCs w:val="31"/>
        </w:rPr>
        <w:t>优</w:t>
      </w:r>
      <w:r>
        <w:rPr>
          <w:rFonts w:ascii="仿宋" w:hAnsi="仿宋" w:eastAsia="仿宋" w:cs="仿宋"/>
          <w:spacing w:val="5"/>
          <w:sz w:val="31"/>
          <w:szCs w:val="31"/>
        </w:rPr>
        <w:t>化法治化营商环境，受到企业与群众的广泛赞誉。为深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入贯彻</w:t>
      </w:r>
      <w:r>
        <w:rPr>
          <w:rFonts w:ascii="仿宋" w:hAnsi="仿宋" w:eastAsia="仿宋" w:cs="仿宋"/>
          <w:spacing w:val="6"/>
          <w:sz w:val="31"/>
          <w:szCs w:val="31"/>
        </w:rPr>
        <w:t>中</w:t>
      </w:r>
      <w:r>
        <w:rPr>
          <w:rFonts w:ascii="仿宋" w:hAnsi="仿宋" w:eastAsia="仿宋" w:cs="仿宋"/>
          <w:spacing w:val="5"/>
          <w:sz w:val="31"/>
          <w:szCs w:val="31"/>
        </w:rPr>
        <w:t>央政法工作会议、省委政法工作会议和全市优化营商环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境工作</w:t>
      </w:r>
      <w:r>
        <w:rPr>
          <w:rFonts w:ascii="仿宋" w:hAnsi="仿宋" w:eastAsia="仿宋" w:cs="仿宋"/>
          <w:spacing w:val="8"/>
          <w:sz w:val="31"/>
          <w:szCs w:val="31"/>
        </w:rPr>
        <w:t>推</w:t>
      </w:r>
      <w:r>
        <w:rPr>
          <w:rFonts w:ascii="仿宋" w:hAnsi="仿宋" w:eastAsia="仿宋" w:cs="仿宋"/>
          <w:spacing w:val="5"/>
          <w:sz w:val="31"/>
          <w:szCs w:val="31"/>
        </w:rPr>
        <w:t>进会精神，认真落实《河南省优化营商环境条例》，持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续改善</w:t>
      </w:r>
      <w:r>
        <w:rPr>
          <w:rFonts w:ascii="仿宋" w:hAnsi="仿宋" w:eastAsia="仿宋" w:cs="仿宋"/>
          <w:spacing w:val="8"/>
          <w:sz w:val="31"/>
          <w:szCs w:val="31"/>
        </w:rPr>
        <w:t>法</w:t>
      </w:r>
      <w:r>
        <w:rPr>
          <w:rFonts w:ascii="仿宋" w:hAnsi="仿宋" w:eastAsia="仿宋" w:cs="仿宋"/>
          <w:spacing w:val="5"/>
          <w:sz w:val="31"/>
          <w:szCs w:val="31"/>
        </w:rPr>
        <w:t>治化营商环境，县委政法委决定，在全县政法系统开展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法</w:t>
      </w:r>
      <w:r>
        <w:rPr>
          <w:rFonts w:ascii="仿宋" w:hAnsi="仿宋" w:eastAsia="仿宋" w:cs="仿宋"/>
          <w:spacing w:val="9"/>
          <w:sz w:val="31"/>
          <w:szCs w:val="31"/>
        </w:rPr>
        <w:t>治化营商环境提升专项行动，制定如下方案。</w:t>
      </w:r>
    </w:p>
    <w:p>
      <w:pPr>
        <w:spacing w:line="506" w:lineRule="exact"/>
        <w:ind w:left="658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7"/>
          <w:position w:val="4"/>
          <w:sz w:val="31"/>
          <w:szCs w:val="31"/>
        </w:rPr>
        <w:t>一</w:t>
      </w:r>
      <w:r>
        <w:rPr>
          <w:rFonts w:ascii="黑体" w:hAnsi="黑体" w:eastAsia="黑体" w:cs="黑体"/>
          <w:spacing w:val="6"/>
          <w:position w:val="4"/>
          <w:sz w:val="31"/>
          <w:szCs w:val="31"/>
        </w:rPr>
        <w:t>、指导思想</w:t>
      </w:r>
    </w:p>
    <w:p>
      <w:pPr>
        <w:spacing w:before="98" w:line="362" w:lineRule="auto"/>
        <w:ind w:left="8" w:firstLine="65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坚持以</w:t>
      </w:r>
      <w:r>
        <w:rPr>
          <w:rFonts w:ascii="仿宋" w:hAnsi="仿宋" w:eastAsia="仿宋" w:cs="仿宋"/>
          <w:spacing w:val="4"/>
          <w:sz w:val="31"/>
          <w:szCs w:val="31"/>
        </w:rPr>
        <w:t>习近平新时代中国特色社会主义思想为指导，深入贯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彻落实</w:t>
      </w:r>
      <w:r>
        <w:rPr>
          <w:rFonts w:ascii="仿宋" w:hAnsi="仿宋" w:eastAsia="仿宋" w:cs="仿宋"/>
          <w:spacing w:val="8"/>
          <w:sz w:val="31"/>
          <w:szCs w:val="31"/>
        </w:rPr>
        <w:t>习</w:t>
      </w:r>
      <w:r>
        <w:rPr>
          <w:rFonts w:ascii="仿宋" w:hAnsi="仿宋" w:eastAsia="仿宋" w:cs="仿宋"/>
          <w:spacing w:val="6"/>
          <w:sz w:val="31"/>
          <w:szCs w:val="31"/>
        </w:rPr>
        <w:t>近平总书记在企业家座谈会和视察河南重要讲话精神，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自</w:t>
      </w:r>
      <w:r>
        <w:rPr>
          <w:rFonts w:ascii="仿宋" w:hAnsi="仿宋" w:eastAsia="仿宋" w:cs="仿宋"/>
          <w:spacing w:val="9"/>
          <w:sz w:val="31"/>
          <w:szCs w:val="31"/>
        </w:rPr>
        <w:t>觉</w:t>
      </w:r>
      <w:r>
        <w:rPr>
          <w:rFonts w:ascii="仿宋" w:hAnsi="仿宋" w:eastAsia="仿宋" w:cs="仿宋"/>
          <w:spacing w:val="5"/>
          <w:sz w:val="31"/>
          <w:szCs w:val="31"/>
        </w:rPr>
        <w:t>把服务经济发展摆到本系统、本部门工作的优先位置去考虑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和把</w:t>
      </w:r>
      <w:r>
        <w:rPr>
          <w:rFonts w:ascii="仿宋" w:hAnsi="仿宋" w:eastAsia="仿宋" w:cs="仿宋"/>
          <w:spacing w:val="5"/>
          <w:sz w:val="31"/>
          <w:szCs w:val="31"/>
        </w:rPr>
        <w:t>握，坚持问题导向、需求导向、目标导向，精准发力、综合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施策</w:t>
      </w:r>
      <w:r>
        <w:rPr>
          <w:rFonts w:ascii="仿宋" w:hAnsi="仿宋" w:eastAsia="仿宋" w:cs="仿宋"/>
          <w:spacing w:val="5"/>
          <w:sz w:val="31"/>
          <w:szCs w:val="31"/>
        </w:rPr>
        <w:t>。找准服务经济发展和小微企业的最佳结合点和突破口，探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索</w:t>
      </w:r>
      <w:r>
        <w:rPr>
          <w:rFonts w:ascii="仿宋" w:hAnsi="仿宋" w:eastAsia="仿宋" w:cs="仿宋"/>
          <w:spacing w:val="9"/>
          <w:sz w:val="31"/>
          <w:szCs w:val="31"/>
        </w:rPr>
        <w:t>新</w:t>
      </w:r>
      <w:r>
        <w:rPr>
          <w:rFonts w:ascii="仿宋" w:hAnsi="仿宋" w:eastAsia="仿宋" w:cs="仿宋"/>
          <w:spacing w:val="5"/>
          <w:sz w:val="31"/>
          <w:szCs w:val="31"/>
        </w:rPr>
        <w:t>途径、新方法，为市场主体提供坚强有力的法治保障和优质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高效的司法服务，为全县经济高质量发展持续保驾护航。</w:t>
      </w:r>
    </w:p>
    <w:p>
      <w:pPr>
        <w:sectPr>
          <w:footerReference r:id="rId156" w:type="default"/>
          <w:pgSz w:w="11906" w:h="16839"/>
          <w:pgMar w:top="400" w:right="1492" w:bottom="1439" w:left="1536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0" w:line="410" w:lineRule="exact"/>
        <w:ind w:left="65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position w:val="2"/>
          <w:sz w:val="31"/>
          <w:szCs w:val="31"/>
        </w:rPr>
        <w:t>二</w:t>
      </w:r>
      <w:r>
        <w:rPr>
          <w:rFonts w:ascii="黑体" w:hAnsi="黑体" w:eastAsia="黑体" w:cs="黑体"/>
          <w:spacing w:val="6"/>
          <w:position w:val="2"/>
          <w:sz w:val="31"/>
          <w:szCs w:val="31"/>
        </w:rPr>
        <w:t>、主要任务</w:t>
      </w:r>
    </w:p>
    <w:p>
      <w:pPr>
        <w:spacing w:before="165" w:line="222" w:lineRule="auto"/>
        <w:ind w:left="637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2"/>
          <w:sz w:val="31"/>
          <w:szCs w:val="31"/>
        </w:rPr>
        <w:t>( 一 ) 优化政法领域服务功</w:t>
      </w:r>
      <w:r>
        <w:rPr>
          <w:rFonts w:ascii="楷体" w:hAnsi="楷体" w:eastAsia="楷体" w:cs="楷体"/>
          <w:spacing w:val="-1"/>
          <w:sz w:val="31"/>
          <w:szCs w:val="31"/>
        </w:rPr>
        <w:t>能</w:t>
      </w:r>
    </w:p>
    <w:p>
      <w:pPr>
        <w:spacing w:before="200" w:line="343" w:lineRule="auto"/>
        <w:ind w:left="7" w:right="38" w:firstLine="65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2"/>
          <w:sz w:val="31"/>
          <w:szCs w:val="31"/>
        </w:rPr>
        <w:t>1.实施 “133 护航模式”</w:t>
      </w:r>
      <w:r>
        <w:rPr>
          <w:rFonts w:ascii="仿宋" w:hAnsi="仿宋" w:eastAsia="仿宋" w:cs="仿宋"/>
          <w:spacing w:val="-1"/>
          <w:sz w:val="31"/>
          <w:szCs w:val="31"/>
        </w:rPr>
        <w:t>。督促指导全县护航工作站建设，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拓</w:t>
      </w:r>
      <w:r>
        <w:rPr>
          <w:rFonts w:ascii="仿宋" w:hAnsi="仿宋" w:eastAsia="仿宋" w:cs="仿宋"/>
          <w:spacing w:val="8"/>
          <w:sz w:val="31"/>
          <w:szCs w:val="31"/>
        </w:rPr>
        <w:t>宽</w:t>
      </w:r>
      <w:r>
        <w:rPr>
          <w:rFonts w:ascii="仿宋" w:hAnsi="仿宋" w:eastAsia="仿宋" w:cs="仿宋"/>
          <w:spacing w:val="5"/>
          <w:sz w:val="31"/>
          <w:szCs w:val="31"/>
        </w:rPr>
        <w:t>护航工作站的覆盖面，发挥服务小微企业的实效。深化与涉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企</w:t>
      </w:r>
      <w:r>
        <w:rPr>
          <w:rFonts w:ascii="仿宋" w:hAnsi="仿宋" w:eastAsia="仿宋" w:cs="仿宋"/>
          <w:spacing w:val="6"/>
          <w:sz w:val="31"/>
          <w:szCs w:val="31"/>
        </w:rPr>
        <w:t>行</w:t>
      </w:r>
      <w:r>
        <w:rPr>
          <w:rFonts w:ascii="仿宋" w:hAnsi="仿宋" w:eastAsia="仿宋" w:cs="仿宋"/>
          <w:spacing w:val="5"/>
          <w:sz w:val="31"/>
          <w:szCs w:val="31"/>
        </w:rPr>
        <w:t>政部门联动机制。探索与人大政协的协调机制。进一步提升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政法系统服务小微企业和整体经济发展的能力和水平</w:t>
      </w:r>
      <w:r>
        <w:rPr>
          <w:rFonts w:ascii="仿宋" w:hAnsi="仿宋" w:eastAsia="仿宋" w:cs="仿宋"/>
          <w:spacing w:val="5"/>
          <w:sz w:val="31"/>
          <w:szCs w:val="31"/>
        </w:rPr>
        <w:t>。</w:t>
      </w:r>
    </w:p>
    <w:p>
      <w:pPr>
        <w:spacing w:before="1" w:line="220" w:lineRule="auto"/>
        <w:ind w:left="66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7"/>
          <w:sz w:val="31"/>
          <w:szCs w:val="31"/>
        </w:rPr>
        <w:t>牵头单位：县委政法</w:t>
      </w:r>
      <w:r>
        <w:rPr>
          <w:rFonts w:ascii="楷体" w:hAnsi="楷体" w:eastAsia="楷体" w:cs="楷体"/>
          <w:spacing w:val="5"/>
          <w:sz w:val="31"/>
          <w:szCs w:val="31"/>
        </w:rPr>
        <w:t>委</w:t>
      </w:r>
    </w:p>
    <w:p>
      <w:pPr>
        <w:spacing w:before="206" w:line="343" w:lineRule="auto"/>
        <w:ind w:firstLine="65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"/>
          <w:sz w:val="31"/>
          <w:szCs w:val="31"/>
        </w:rPr>
        <w:t>2</w:t>
      </w:r>
      <w:r>
        <w:rPr>
          <w:rFonts w:ascii="仿宋" w:hAnsi="仿宋" w:eastAsia="仿宋" w:cs="仿宋"/>
          <w:sz w:val="31"/>
          <w:szCs w:val="31"/>
        </w:rPr>
        <w:t xml:space="preserve">.深化公安行政事项 “放管服”改革。提升窗口服务质量， </w:t>
      </w:r>
      <w:r>
        <w:rPr>
          <w:rFonts w:ascii="仿宋" w:hAnsi="仿宋" w:eastAsia="仿宋" w:cs="仿宋"/>
          <w:spacing w:val="1"/>
          <w:sz w:val="31"/>
          <w:szCs w:val="31"/>
        </w:rPr>
        <w:t>着</w:t>
      </w:r>
      <w:r>
        <w:rPr>
          <w:rFonts w:ascii="仿宋" w:hAnsi="仿宋" w:eastAsia="仿宋" w:cs="仿宋"/>
          <w:sz w:val="31"/>
          <w:szCs w:val="31"/>
        </w:rPr>
        <w:t xml:space="preserve">力解决窗口单位特别是涉企服务窗 口门难进、脸难看、事难办 </w:t>
      </w:r>
      <w:r>
        <w:rPr>
          <w:rFonts w:ascii="仿宋" w:hAnsi="仿宋" w:eastAsia="仿宋" w:cs="仿宋"/>
          <w:spacing w:val="19"/>
          <w:sz w:val="31"/>
          <w:szCs w:val="31"/>
        </w:rPr>
        <w:t>等</w:t>
      </w:r>
      <w:r>
        <w:rPr>
          <w:rFonts w:ascii="仿宋" w:hAnsi="仿宋" w:eastAsia="仿宋" w:cs="仿宋"/>
          <w:spacing w:val="12"/>
          <w:sz w:val="31"/>
          <w:szCs w:val="31"/>
        </w:rPr>
        <w:t>问题；进一步优化互联网+服务质效，按照应纳尽纳的原则，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将</w:t>
      </w:r>
      <w:r>
        <w:rPr>
          <w:rFonts w:ascii="仿宋" w:hAnsi="仿宋" w:eastAsia="仿宋" w:cs="仿宋"/>
          <w:sz w:val="31"/>
          <w:szCs w:val="31"/>
        </w:rPr>
        <w:t xml:space="preserve">企业关心关注的行政许可、审批等事项纳入 “互联网+” 、豫 </w:t>
      </w:r>
      <w:r>
        <w:rPr>
          <w:rFonts w:ascii="仿宋" w:hAnsi="仿宋" w:eastAsia="仿宋" w:cs="仿宋"/>
          <w:spacing w:val="10"/>
          <w:sz w:val="31"/>
          <w:szCs w:val="31"/>
        </w:rPr>
        <w:t>事办平</w:t>
      </w:r>
      <w:r>
        <w:rPr>
          <w:rFonts w:ascii="仿宋" w:hAnsi="仿宋" w:eastAsia="仿宋" w:cs="仿宋"/>
          <w:spacing w:val="6"/>
          <w:sz w:val="31"/>
          <w:szCs w:val="31"/>
        </w:rPr>
        <w:t>台</w:t>
      </w:r>
      <w:r>
        <w:rPr>
          <w:rFonts w:ascii="仿宋" w:hAnsi="仿宋" w:eastAsia="仿宋" w:cs="仿宋"/>
          <w:spacing w:val="5"/>
          <w:sz w:val="31"/>
          <w:szCs w:val="31"/>
        </w:rPr>
        <w:t>等，着力解决审批程序繁琐、耗时长、无故拖延办理时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间等问</w:t>
      </w:r>
      <w:r>
        <w:rPr>
          <w:rFonts w:ascii="仿宋" w:hAnsi="仿宋" w:eastAsia="仿宋" w:cs="仿宋"/>
          <w:spacing w:val="6"/>
          <w:sz w:val="31"/>
          <w:szCs w:val="31"/>
        </w:rPr>
        <w:t>题</w:t>
      </w:r>
      <w:r>
        <w:rPr>
          <w:rFonts w:ascii="仿宋" w:hAnsi="仿宋" w:eastAsia="仿宋" w:cs="仿宋"/>
          <w:spacing w:val="5"/>
          <w:sz w:val="31"/>
          <w:szCs w:val="31"/>
        </w:rPr>
        <w:t>；提升证照办理质量，在提供容缺办理、加急办理、开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辟绿色</w:t>
      </w:r>
      <w:r>
        <w:rPr>
          <w:rFonts w:ascii="仿宋" w:hAnsi="仿宋" w:eastAsia="仿宋" w:cs="仿宋"/>
          <w:spacing w:val="6"/>
          <w:sz w:val="31"/>
          <w:szCs w:val="31"/>
        </w:rPr>
        <w:t>通</w:t>
      </w:r>
      <w:r>
        <w:rPr>
          <w:rFonts w:ascii="仿宋" w:hAnsi="仿宋" w:eastAsia="仿宋" w:cs="仿宋"/>
          <w:spacing w:val="5"/>
          <w:sz w:val="31"/>
          <w:szCs w:val="31"/>
        </w:rPr>
        <w:t>道等基础上，全面优化、简化许可、审批程序，并将优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化简</w:t>
      </w:r>
      <w:r>
        <w:rPr>
          <w:rFonts w:ascii="仿宋" w:hAnsi="仿宋" w:eastAsia="仿宋" w:cs="仿宋"/>
          <w:spacing w:val="9"/>
          <w:sz w:val="31"/>
          <w:szCs w:val="31"/>
        </w:rPr>
        <w:t>化</w:t>
      </w:r>
      <w:r>
        <w:rPr>
          <w:rFonts w:ascii="仿宋" w:hAnsi="仿宋" w:eastAsia="仿宋" w:cs="仿宋"/>
          <w:spacing w:val="5"/>
          <w:sz w:val="31"/>
          <w:szCs w:val="31"/>
        </w:rPr>
        <w:t>的事项建立台账。探索在工业集聚区、工业园区等设置出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入境、</w:t>
      </w:r>
      <w:r>
        <w:rPr>
          <w:rFonts w:ascii="仿宋" w:hAnsi="仿宋" w:eastAsia="仿宋" w:cs="仿宋"/>
          <w:spacing w:val="6"/>
          <w:sz w:val="31"/>
          <w:szCs w:val="31"/>
        </w:rPr>
        <w:t>户</w:t>
      </w:r>
      <w:r>
        <w:rPr>
          <w:rFonts w:ascii="仿宋" w:hAnsi="仿宋" w:eastAsia="仿宋" w:cs="仿宋"/>
          <w:spacing w:val="5"/>
          <w:sz w:val="31"/>
          <w:szCs w:val="31"/>
        </w:rPr>
        <w:t>政、车驾管业务流动办理站点。针对小微企业或商户进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货车辆</w:t>
      </w:r>
      <w:r>
        <w:rPr>
          <w:rFonts w:ascii="仿宋" w:hAnsi="仿宋" w:eastAsia="仿宋" w:cs="仿宋"/>
          <w:spacing w:val="6"/>
          <w:sz w:val="31"/>
          <w:szCs w:val="31"/>
        </w:rPr>
        <w:t>频</w:t>
      </w:r>
      <w:r>
        <w:rPr>
          <w:rFonts w:ascii="仿宋" w:hAnsi="仿宋" w:eastAsia="仿宋" w:cs="仿宋"/>
          <w:spacing w:val="5"/>
          <w:sz w:val="31"/>
          <w:szCs w:val="31"/>
        </w:rPr>
        <w:t>繁经过的路段，积极主动与环保部门加强沟通协调，为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相</w:t>
      </w:r>
      <w:r>
        <w:rPr>
          <w:rFonts w:ascii="仿宋" w:hAnsi="仿宋" w:eastAsia="仿宋" w:cs="仿宋"/>
          <w:spacing w:val="9"/>
          <w:sz w:val="31"/>
          <w:szCs w:val="31"/>
        </w:rPr>
        <w:t>关企业和商户运输车辆集中统一办理通行证。</w:t>
      </w:r>
    </w:p>
    <w:p>
      <w:pPr>
        <w:spacing w:before="1" w:line="220" w:lineRule="auto"/>
        <w:ind w:left="66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1"/>
          <w:sz w:val="31"/>
          <w:szCs w:val="31"/>
        </w:rPr>
        <w:t>牵</w:t>
      </w:r>
      <w:r>
        <w:rPr>
          <w:rFonts w:ascii="楷体" w:hAnsi="楷体" w:eastAsia="楷体" w:cs="楷体"/>
          <w:spacing w:val="6"/>
          <w:sz w:val="31"/>
          <w:szCs w:val="31"/>
        </w:rPr>
        <w:t>头单位：县公安局</w:t>
      </w:r>
    </w:p>
    <w:p>
      <w:pPr>
        <w:spacing w:before="208" w:line="349" w:lineRule="auto"/>
        <w:ind w:left="3" w:right="38" w:firstLine="66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3.持续开展法律服务活动。积极开展送法进企业等活动，</w:t>
      </w:r>
      <w:r>
        <w:rPr>
          <w:rFonts w:ascii="仿宋" w:hAnsi="仿宋" w:eastAsia="仿宋" w:cs="仿宋"/>
          <w:spacing w:val="1"/>
          <w:sz w:val="31"/>
          <w:szCs w:val="31"/>
        </w:rPr>
        <w:t>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企业</w:t>
      </w:r>
      <w:r>
        <w:rPr>
          <w:rFonts w:ascii="仿宋" w:hAnsi="仿宋" w:eastAsia="仿宋" w:cs="仿宋"/>
          <w:spacing w:val="7"/>
          <w:sz w:val="31"/>
          <w:szCs w:val="31"/>
        </w:rPr>
        <w:t>在</w:t>
      </w:r>
      <w:r>
        <w:rPr>
          <w:rFonts w:ascii="仿宋" w:hAnsi="仿宋" w:eastAsia="仿宋" w:cs="仿宋"/>
          <w:spacing w:val="5"/>
          <w:sz w:val="31"/>
          <w:szCs w:val="31"/>
        </w:rPr>
        <w:t>生产发展过程中可能遇到的诈骗、盗窃等违法犯罪提供预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警提</w:t>
      </w:r>
      <w:r>
        <w:rPr>
          <w:rFonts w:ascii="仿宋" w:hAnsi="仿宋" w:eastAsia="仿宋" w:cs="仿宋"/>
          <w:spacing w:val="7"/>
          <w:sz w:val="31"/>
          <w:szCs w:val="31"/>
        </w:rPr>
        <w:t>示</w:t>
      </w:r>
      <w:r>
        <w:rPr>
          <w:rFonts w:ascii="仿宋" w:hAnsi="仿宋" w:eastAsia="仿宋" w:cs="仿宋"/>
          <w:spacing w:val="5"/>
          <w:sz w:val="31"/>
          <w:szCs w:val="31"/>
        </w:rPr>
        <w:t>、风险防范等，为企业员工提供法律法规培训、防诈反诈</w:t>
      </w:r>
    </w:p>
    <w:p>
      <w:pPr>
        <w:sectPr>
          <w:footerReference r:id="rId157" w:type="default"/>
          <w:pgSz w:w="11906" w:h="16839"/>
          <w:pgMar w:top="400" w:right="1492" w:bottom="1439" w:left="1538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0" w:line="343" w:lineRule="auto"/>
        <w:ind w:right="218" w:firstLine="2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宣传等，积</w:t>
      </w:r>
      <w:r>
        <w:rPr>
          <w:rFonts w:ascii="仿宋" w:hAnsi="仿宋" w:eastAsia="仿宋" w:cs="仿宋"/>
          <w:spacing w:val="5"/>
          <w:sz w:val="31"/>
          <w:szCs w:val="31"/>
        </w:rPr>
        <w:t>极</w:t>
      </w:r>
      <w:r>
        <w:rPr>
          <w:rFonts w:ascii="仿宋" w:hAnsi="仿宋" w:eastAsia="仿宋" w:cs="仿宋"/>
          <w:spacing w:val="4"/>
          <w:sz w:val="31"/>
          <w:szCs w:val="31"/>
        </w:rPr>
        <w:t>搭建公安机关精准服务企业平台和定期沟通交流模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式，形</w:t>
      </w:r>
      <w:r>
        <w:rPr>
          <w:rFonts w:ascii="仿宋" w:hAnsi="仿宋" w:eastAsia="仿宋" w:cs="仿宋"/>
          <w:spacing w:val="7"/>
          <w:sz w:val="31"/>
          <w:szCs w:val="31"/>
        </w:rPr>
        <w:t>成</w:t>
      </w:r>
      <w:r>
        <w:rPr>
          <w:rFonts w:ascii="仿宋" w:hAnsi="仿宋" w:eastAsia="仿宋" w:cs="仿宋"/>
          <w:spacing w:val="5"/>
          <w:sz w:val="31"/>
          <w:szCs w:val="31"/>
        </w:rPr>
        <w:t>警企深度合作长效机制。司法行政机关加快公共法律服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务中心</w:t>
      </w:r>
      <w:r>
        <w:rPr>
          <w:rFonts w:ascii="仿宋" w:hAnsi="仿宋" w:eastAsia="仿宋" w:cs="仿宋"/>
          <w:spacing w:val="3"/>
          <w:sz w:val="31"/>
          <w:szCs w:val="31"/>
        </w:rPr>
        <w:t>、“12348”热线及网络平台建设，有效整合律师、公证、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司法鉴</w:t>
      </w:r>
      <w:r>
        <w:rPr>
          <w:rFonts w:ascii="仿宋" w:hAnsi="仿宋" w:eastAsia="仿宋" w:cs="仿宋"/>
          <w:spacing w:val="7"/>
          <w:sz w:val="31"/>
          <w:szCs w:val="31"/>
        </w:rPr>
        <w:t>定</w:t>
      </w:r>
      <w:r>
        <w:rPr>
          <w:rFonts w:ascii="仿宋" w:hAnsi="仿宋" w:eastAsia="仿宋" w:cs="仿宋"/>
          <w:spacing w:val="5"/>
          <w:sz w:val="31"/>
          <w:szCs w:val="31"/>
        </w:rPr>
        <w:t>、调解、仲裁等各类公共法律服务资源，为市场主体提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供全方位法律服务</w:t>
      </w:r>
      <w:r>
        <w:rPr>
          <w:rFonts w:ascii="仿宋" w:hAnsi="仿宋" w:eastAsia="仿宋" w:cs="仿宋"/>
          <w:spacing w:val="7"/>
          <w:sz w:val="31"/>
          <w:szCs w:val="31"/>
        </w:rPr>
        <w:t>。</w:t>
      </w:r>
    </w:p>
    <w:p>
      <w:pPr>
        <w:spacing w:before="1" w:line="220" w:lineRule="auto"/>
        <w:ind w:left="66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4"/>
          <w:sz w:val="31"/>
          <w:szCs w:val="31"/>
        </w:rPr>
        <w:t>牵</w:t>
      </w:r>
      <w:r>
        <w:rPr>
          <w:rFonts w:ascii="楷体" w:hAnsi="楷体" w:eastAsia="楷体" w:cs="楷体"/>
          <w:spacing w:val="10"/>
          <w:sz w:val="31"/>
          <w:szCs w:val="31"/>
        </w:rPr>
        <w:t>头</w:t>
      </w:r>
      <w:r>
        <w:rPr>
          <w:rFonts w:ascii="楷体" w:hAnsi="楷体" w:eastAsia="楷体" w:cs="楷体"/>
          <w:spacing w:val="7"/>
          <w:sz w:val="31"/>
          <w:szCs w:val="31"/>
        </w:rPr>
        <w:t>单位：县公安局、县司法局</w:t>
      </w:r>
    </w:p>
    <w:p>
      <w:pPr>
        <w:spacing w:before="205" w:line="343" w:lineRule="auto"/>
        <w:ind w:left="2" w:firstLine="65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4.</w:t>
      </w:r>
      <w:r>
        <w:rPr>
          <w:rFonts w:ascii="仿宋" w:hAnsi="仿宋" w:eastAsia="仿宋" w:cs="仿宋"/>
          <w:spacing w:val="7"/>
          <w:sz w:val="31"/>
          <w:szCs w:val="31"/>
        </w:rPr>
        <w:t>健</w:t>
      </w:r>
      <w:r>
        <w:rPr>
          <w:rFonts w:ascii="仿宋" w:hAnsi="仿宋" w:eastAsia="仿宋" w:cs="仿宋"/>
          <w:spacing w:val="4"/>
          <w:sz w:val="31"/>
          <w:szCs w:val="31"/>
        </w:rPr>
        <w:t>全非诉讼纠纷解决机制。加强行业性、专业性调解组织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0"/>
          <w:sz w:val="31"/>
          <w:szCs w:val="31"/>
        </w:rPr>
        <w:t>建设，</w:t>
      </w:r>
      <w:r>
        <w:rPr>
          <w:rFonts w:ascii="仿宋" w:hAnsi="仿宋" w:eastAsia="仿宋" w:cs="仿宋"/>
          <w:spacing w:val="5"/>
          <w:sz w:val="31"/>
          <w:szCs w:val="31"/>
        </w:rPr>
        <w:t>健全多元化纠纷解决机制，为市场主体提供高效便捷的纠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0"/>
          <w:sz w:val="31"/>
          <w:szCs w:val="31"/>
        </w:rPr>
        <w:t>纷解</w:t>
      </w:r>
      <w:r>
        <w:rPr>
          <w:rFonts w:ascii="仿宋" w:hAnsi="仿宋" w:eastAsia="仿宋" w:cs="仿宋"/>
          <w:spacing w:val="9"/>
          <w:sz w:val="31"/>
          <w:szCs w:val="31"/>
        </w:rPr>
        <w:t>决</w:t>
      </w:r>
      <w:r>
        <w:rPr>
          <w:rFonts w:ascii="仿宋" w:hAnsi="仿宋" w:eastAsia="仿宋" w:cs="仿宋"/>
          <w:spacing w:val="5"/>
          <w:sz w:val="31"/>
          <w:szCs w:val="31"/>
        </w:rPr>
        <w:t>途径。充分利用具备条件的政法护航工作站作为纠纷调解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0"/>
          <w:sz w:val="31"/>
          <w:szCs w:val="31"/>
        </w:rPr>
        <w:t>平台，</w:t>
      </w:r>
      <w:r>
        <w:rPr>
          <w:rFonts w:ascii="仿宋" w:hAnsi="仿宋" w:eastAsia="仿宋" w:cs="仿宋"/>
          <w:spacing w:val="7"/>
          <w:sz w:val="31"/>
          <w:szCs w:val="31"/>
        </w:rPr>
        <w:t>与</w:t>
      </w:r>
      <w:r>
        <w:rPr>
          <w:rFonts w:ascii="仿宋" w:hAnsi="仿宋" w:eastAsia="仿宋" w:cs="仿宋"/>
          <w:spacing w:val="5"/>
          <w:sz w:val="31"/>
          <w:szCs w:val="31"/>
        </w:rPr>
        <w:t>工商联、商会、行业协会、产业集聚区管委会、市场管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0"/>
          <w:sz w:val="31"/>
          <w:szCs w:val="31"/>
        </w:rPr>
        <w:t>委会等</w:t>
      </w:r>
      <w:r>
        <w:rPr>
          <w:rFonts w:ascii="仿宋" w:hAnsi="仿宋" w:eastAsia="仿宋" w:cs="仿宋"/>
          <w:spacing w:val="5"/>
          <w:sz w:val="31"/>
          <w:szCs w:val="31"/>
        </w:rPr>
        <w:t>建立经常性联系，共同调解涉企矛盾纠纷。坚持把非诉机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0"/>
          <w:sz w:val="31"/>
          <w:szCs w:val="31"/>
        </w:rPr>
        <w:t>制挺在</w:t>
      </w:r>
      <w:r>
        <w:rPr>
          <w:rFonts w:ascii="仿宋" w:hAnsi="仿宋" w:eastAsia="仿宋" w:cs="仿宋"/>
          <w:spacing w:val="7"/>
          <w:sz w:val="31"/>
          <w:szCs w:val="31"/>
        </w:rPr>
        <w:t>前</w:t>
      </w:r>
      <w:r>
        <w:rPr>
          <w:rFonts w:ascii="仿宋" w:hAnsi="仿宋" w:eastAsia="仿宋" w:cs="仿宋"/>
          <w:spacing w:val="5"/>
          <w:sz w:val="31"/>
          <w:szCs w:val="31"/>
        </w:rPr>
        <w:t>面，成立社区、街道、乡镇诉讼对接工作室，建立“调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0"/>
          <w:sz w:val="31"/>
          <w:szCs w:val="31"/>
        </w:rPr>
        <w:t>解员”</w:t>
      </w:r>
      <w:r>
        <w:rPr>
          <w:rFonts w:ascii="仿宋" w:hAnsi="仿宋" w:eastAsia="仿宋" w:cs="仿宋"/>
          <w:spacing w:val="8"/>
          <w:sz w:val="31"/>
          <w:szCs w:val="31"/>
        </w:rPr>
        <w:t>库</w:t>
      </w:r>
      <w:r>
        <w:rPr>
          <w:rFonts w:ascii="仿宋" w:hAnsi="仿宋" w:eastAsia="仿宋" w:cs="仿宋"/>
          <w:spacing w:val="5"/>
          <w:sz w:val="31"/>
          <w:szCs w:val="31"/>
        </w:rPr>
        <w:t>，完善诉前调解、在线调解工作机制，将“万人成诉率”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纳</w:t>
      </w:r>
      <w:r>
        <w:rPr>
          <w:rFonts w:ascii="仿宋" w:hAnsi="仿宋" w:eastAsia="仿宋" w:cs="仿宋"/>
          <w:spacing w:val="5"/>
          <w:sz w:val="31"/>
          <w:szCs w:val="31"/>
        </w:rPr>
        <w:t>入平安建设考核范围，积极推进无讼乡村 (社区) 建设，提升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3"/>
          <w:sz w:val="31"/>
          <w:szCs w:val="31"/>
        </w:rPr>
        <w:t>县</w:t>
      </w:r>
      <w:r>
        <w:rPr>
          <w:rFonts w:ascii="仿宋" w:hAnsi="仿宋" w:eastAsia="仿宋" w:cs="仿宋"/>
          <w:spacing w:val="7"/>
          <w:sz w:val="31"/>
          <w:szCs w:val="31"/>
        </w:rPr>
        <w:t>域社会治理水平。</w:t>
      </w:r>
    </w:p>
    <w:p>
      <w:pPr>
        <w:spacing w:before="1" w:line="220" w:lineRule="auto"/>
        <w:ind w:left="66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4"/>
          <w:sz w:val="31"/>
          <w:szCs w:val="31"/>
        </w:rPr>
        <w:t>牵</w:t>
      </w:r>
      <w:r>
        <w:rPr>
          <w:rFonts w:ascii="楷体" w:hAnsi="楷体" w:eastAsia="楷体" w:cs="楷体"/>
          <w:spacing w:val="10"/>
          <w:sz w:val="31"/>
          <w:szCs w:val="31"/>
        </w:rPr>
        <w:t>头</w:t>
      </w:r>
      <w:r>
        <w:rPr>
          <w:rFonts w:ascii="楷体" w:hAnsi="楷体" w:eastAsia="楷体" w:cs="楷体"/>
          <w:spacing w:val="7"/>
          <w:sz w:val="31"/>
          <w:szCs w:val="31"/>
        </w:rPr>
        <w:t>单位：县委政法委、县法院</w:t>
      </w:r>
    </w:p>
    <w:p>
      <w:pPr>
        <w:spacing w:before="209" w:line="220" w:lineRule="auto"/>
        <w:ind w:left="638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29"/>
          <w:sz w:val="31"/>
          <w:szCs w:val="31"/>
        </w:rPr>
        <w:t>(</w:t>
      </w:r>
      <w:r>
        <w:rPr>
          <w:rFonts w:ascii="楷体" w:hAnsi="楷体" w:eastAsia="楷体" w:cs="楷体"/>
          <w:spacing w:val="17"/>
          <w:sz w:val="31"/>
          <w:szCs w:val="31"/>
        </w:rPr>
        <w:t>二) 平等保护各类市场主体合法权益</w:t>
      </w:r>
    </w:p>
    <w:p>
      <w:pPr>
        <w:spacing w:before="203" w:line="347" w:lineRule="auto"/>
        <w:ind w:left="7" w:right="318" w:firstLine="65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5</w:t>
      </w:r>
      <w:r>
        <w:rPr>
          <w:rFonts w:ascii="仿宋" w:hAnsi="仿宋" w:eastAsia="仿宋" w:cs="仿宋"/>
          <w:spacing w:val="6"/>
          <w:sz w:val="31"/>
          <w:szCs w:val="31"/>
        </w:rPr>
        <w:t>.</w:t>
      </w:r>
      <w:r>
        <w:rPr>
          <w:rFonts w:ascii="仿宋" w:hAnsi="仿宋" w:eastAsia="仿宋" w:cs="仿宋"/>
          <w:spacing w:val="4"/>
          <w:sz w:val="31"/>
          <w:szCs w:val="31"/>
        </w:rPr>
        <w:t>持续开展涉企犯罪打击整治活动。围绕“破获一起重大涉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企</w:t>
      </w:r>
      <w:r>
        <w:rPr>
          <w:rFonts w:ascii="仿宋" w:hAnsi="仿宋" w:eastAsia="仿宋" w:cs="仿宋"/>
          <w:spacing w:val="7"/>
          <w:sz w:val="31"/>
          <w:szCs w:val="31"/>
        </w:rPr>
        <w:t>案</w:t>
      </w:r>
      <w:r>
        <w:rPr>
          <w:rFonts w:ascii="仿宋" w:hAnsi="仿宋" w:eastAsia="仿宋" w:cs="仿宋"/>
          <w:spacing w:val="5"/>
          <w:sz w:val="31"/>
          <w:szCs w:val="31"/>
        </w:rPr>
        <w:t>件、抓获一批涉企案件违法犯罪嫌疑人、追缴挽回一批涉企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案</w:t>
      </w:r>
      <w:r>
        <w:rPr>
          <w:rFonts w:ascii="仿宋" w:hAnsi="仿宋" w:eastAsia="仿宋" w:cs="仿宋"/>
          <w:spacing w:val="7"/>
          <w:sz w:val="31"/>
          <w:szCs w:val="31"/>
        </w:rPr>
        <w:t>件</w:t>
      </w:r>
      <w:r>
        <w:rPr>
          <w:rFonts w:ascii="仿宋" w:hAnsi="仿宋" w:eastAsia="仿宋" w:cs="仿宋"/>
          <w:spacing w:val="5"/>
          <w:sz w:val="31"/>
          <w:szCs w:val="31"/>
        </w:rPr>
        <w:t>涉案财物”目标，持续开展涉企挂案清零活动，主动发现化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解</w:t>
      </w:r>
      <w:r>
        <w:rPr>
          <w:rFonts w:ascii="仿宋" w:hAnsi="仿宋" w:eastAsia="仿宋" w:cs="仿宋"/>
          <w:spacing w:val="9"/>
          <w:sz w:val="31"/>
          <w:szCs w:val="31"/>
        </w:rPr>
        <w:t>一</w:t>
      </w:r>
      <w:r>
        <w:rPr>
          <w:rFonts w:ascii="仿宋" w:hAnsi="仿宋" w:eastAsia="仿宋" w:cs="仿宋"/>
          <w:spacing w:val="5"/>
          <w:sz w:val="31"/>
          <w:szCs w:val="31"/>
        </w:rPr>
        <w:t>批困扰企业发展的深层次问题；以扫黑除恶专项斗争常态化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为牵</w:t>
      </w:r>
      <w:r>
        <w:rPr>
          <w:rFonts w:ascii="仿宋" w:hAnsi="仿宋" w:eastAsia="仿宋" w:cs="仿宋"/>
          <w:spacing w:val="5"/>
          <w:sz w:val="31"/>
          <w:szCs w:val="31"/>
        </w:rPr>
        <w:t>引，继续坚持对恶意阻工、强揽工程、强迫交易以及寻衅滋</w:t>
      </w:r>
    </w:p>
    <w:p>
      <w:pPr>
        <w:sectPr>
          <w:footerReference r:id="rId158" w:type="default"/>
          <w:pgSz w:w="11906" w:h="16839"/>
          <w:pgMar w:top="400" w:right="1212" w:bottom="1439" w:left="1537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0" w:line="343" w:lineRule="auto"/>
        <w:ind w:right="99" w:firstLine="1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事</w:t>
      </w:r>
      <w:r>
        <w:rPr>
          <w:rFonts w:ascii="仿宋" w:hAnsi="仿宋" w:eastAsia="仿宋" w:cs="仿宋"/>
          <w:spacing w:val="5"/>
          <w:sz w:val="31"/>
          <w:szCs w:val="31"/>
        </w:rPr>
        <w:t>、聚众斗殴等深挖细查、重拳打击；进一步提升能力水平，对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涉企电</w:t>
      </w:r>
      <w:r>
        <w:rPr>
          <w:rFonts w:ascii="仿宋" w:hAnsi="仿宋" w:eastAsia="仿宋" w:cs="仿宋"/>
          <w:spacing w:val="7"/>
          <w:sz w:val="31"/>
          <w:szCs w:val="31"/>
        </w:rPr>
        <w:t>信</w:t>
      </w:r>
      <w:r>
        <w:rPr>
          <w:rFonts w:ascii="仿宋" w:hAnsi="仿宋" w:eastAsia="仿宋" w:cs="仿宋"/>
          <w:spacing w:val="5"/>
          <w:sz w:val="31"/>
          <w:szCs w:val="31"/>
        </w:rPr>
        <w:t>诈骗、合同诈骗等犯罪整体作战、合成打击，在快侦快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破上下</w:t>
      </w:r>
      <w:r>
        <w:rPr>
          <w:rFonts w:ascii="仿宋" w:hAnsi="仿宋" w:eastAsia="仿宋" w:cs="仿宋"/>
          <w:spacing w:val="7"/>
          <w:sz w:val="31"/>
          <w:szCs w:val="31"/>
        </w:rPr>
        <w:t>功</w:t>
      </w:r>
      <w:r>
        <w:rPr>
          <w:rFonts w:ascii="仿宋" w:hAnsi="仿宋" w:eastAsia="仿宋" w:cs="仿宋"/>
          <w:spacing w:val="5"/>
          <w:sz w:val="31"/>
          <w:szCs w:val="31"/>
        </w:rPr>
        <w:t>夫、在追赃止损上出实效，有效保护企业合法权益；对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接</w:t>
      </w:r>
      <w:r>
        <w:rPr>
          <w:rFonts w:ascii="仿宋" w:hAnsi="仿宋" w:eastAsia="仿宋" w:cs="仿宋"/>
          <w:spacing w:val="9"/>
          <w:sz w:val="31"/>
          <w:szCs w:val="31"/>
        </w:rPr>
        <w:t>到的重大涉企举报投诉和重大涉企犯罪，实行提级办理。</w:t>
      </w:r>
    </w:p>
    <w:p>
      <w:pPr>
        <w:spacing w:before="1" w:line="220" w:lineRule="auto"/>
        <w:ind w:left="66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1"/>
          <w:sz w:val="31"/>
          <w:szCs w:val="31"/>
        </w:rPr>
        <w:t>牵</w:t>
      </w:r>
      <w:r>
        <w:rPr>
          <w:rFonts w:ascii="楷体" w:hAnsi="楷体" w:eastAsia="楷体" w:cs="楷体"/>
          <w:spacing w:val="6"/>
          <w:sz w:val="31"/>
          <w:szCs w:val="31"/>
        </w:rPr>
        <w:t>头单位：县公安局</w:t>
      </w:r>
    </w:p>
    <w:p>
      <w:pPr>
        <w:spacing w:before="205" w:line="343" w:lineRule="auto"/>
        <w:ind w:left="2" w:right="4" w:firstLine="65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6</w:t>
      </w:r>
      <w:r>
        <w:rPr>
          <w:rFonts w:ascii="仿宋" w:hAnsi="仿宋" w:eastAsia="仿宋" w:cs="仿宋"/>
          <w:spacing w:val="7"/>
          <w:sz w:val="31"/>
          <w:szCs w:val="31"/>
        </w:rPr>
        <w:t>.</w:t>
      </w:r>
      <w:r>
        <w:rPr>
          <w:rFonts w:ascii="仿宋" w:hAnsi="仿宋" w:eastAsia="仿宋" w:cs="仿宋"/>
          <w:spacing w:val="4"/>
          <w:sz w:val="31"/>
          <w:szCs w:val="31"/>
        </w:rPr>
        <w:t>加强对涉企案件立案、侦查、审判、执行等司法环节的法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律</w:t>
      </w:r>
      <w:r>
        <w:rPr>
          <w:rFonts w:ascii="仿宋" w:hAnsi="仿宋" w:eastAsia="仿宋" w:cs="仿宋"/>
          <w:spacing w:val="-2"/>
          <w:sz w:val="31"/>
          <w:szCs w:val="31"/>
        </w:rPr>
        <w:t>监督。重点监督以刑事手段插手经济纠纷，应当立案而不立案、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不</w:t>
      </w:r>
      <w:r>
        <w:rPr>
          <w:rFonts w:ascii="仿宋" w:hAnsi="仿宋" w:eastAsia="仿宋" w:cs="仿宋"/>
          <w:spacing w:val="-2"/>
          <w:sz w:val="31"/>
          <w:szCs w:val="31"/>
        </w:rPr>
        <w:t>应当立案而立案、选择性执法等问题。拓展立案监督线索来源，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对侵</w:t>
      </w:r>
      <w:r>
        <w:rPr>
          <w:rFonts w:ascii="仿宋" w:hAnsi="仿宋" w:eastAsia="仿宋" w:cs="仿宋"/>
          <w:spacing w:val="7"/>
          <w:sz w:val="31"/>
          <w:szCs w:val="31"/>
        </w:rPr>
        <w:t>犯</w:t>
      </w:r>
      <w:r>
        <w:rPr>
          <w:rFonts w:ascii="仿宋" w:hAnsi="仿宋" w:eastAsia="仿宋" w:cs="仿宋"/>
          <w:spacing w:val="5"/>
          <w:sz w:val="31"/>
          <w:szCs w:val="31"/>
        </w:rPr>
        <w:t>企业和企业人士合法权益犯罪应立未立案件，监督公安机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关立</w:t>
      </w:r>
      <w:r>
        <w:rPr>
          <w:rFonts w:ascii="仿宋" w:hAnsi="仿宋" w:eastAsia="仿宋" w:cs="仿宋"/>
          <w:spacing w:val="7"/>
          <w:sz w:val="31"/>
          <w:szCs w:val="31"/>
        </w:rPr>
        <w:t>案</w:t>
      </w:r>
      <w:r>
        <w:rPr>
          <w:rFonts w:ascii="仿宋" w:hAnsi="仿宋" w:eastAsia="仿宋" w:cs="仿宋"/>
          <w:spacing w:val="5"/>
          <w:sz w:val="31"/>
          <w:szCs w:val="31"/>
        </w:rPr>
        <w:t>侦查。对动用刑事手段插手经济纠纷，将经济纠纷拔高为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刑事</w:t>
      </w:r>
      <w:r>
        <w:rPr>
          <w:rFonts w:ascii="仿宋" w:hAnsi="仿宋" w:eastAsia="仿宋" w:cs="仿宋"/>
          <w:spacing w:val="7"/>
          <w:sz w:val="31"/>
          <w:szCs w:val="31"/>
        </w:rPr>
        <w:t>犯</w:t>
      </w:r>
      <w:r>
        <w:rPr>
          <w:rFonts w:ascii="仿宋" w:hAnsi="仿宋" w:eastAsia="仿宋" w:cs="仿宋"/>
          <w:spacing w:val="5"/>
          <w:sz w:val="31"/>
          <w:szCs w:val="31"/>
        </w:rPr>
        <w:t>罪，危害企业正常生产经营的违法违规行为，监督公安机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关</w:t>
      </w:r>
      <w:r>
        <w:rPr>
          <w:rFonts w:ascii="仿宋" w:hAnsi="仿宋" w:eastAsia="仿宋" w:cs="仿宋"/>
          <w:spacing w:val="6"/>
          <w:sz w:val="31"/>
          <w:szCs w:val="31"/>
        </w:rPr>
        <w:t>撤销案件。</w:t>
      </w:r>
    </w:p>
    <w:p>
      <w:pPr>
        <w:spacing w:before="1" w:line="220" w:lineRule="auto"/>
        <w:ind w:left="66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1"/>
          <w:sz w:val="31"/>
          <w:szCs w:val="31"/>
        </w:rPr>
        <w:t>牵</w:t>
      </w:r>
      <w:r>
        <w:rPr>
          <w:rFonts w:ascii="楷体" w:hAnsi="楷体" w:eastAsia="楷体" w:cs="楷体"/>
          <w:spacing w:val="6"/>
          <w:sz w:val="31"/>
          <w:szCs w:val="31"/>
        </w:rPr>
        <w:t>头单位：县检察院</w:t>
      </w:r>
    </w:p>
    <w:p>
      <w:pPr>
        <w:spacing w:before="209" w:line="345" w:lineRule="auto"/>
        <w:ind w:left="6" w:firstLine="65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7</w:t>
      </w:r>
      <w:r>
        <w:rPr>
          <w:rFonts w:ascii="仿宋" w:hAnsi="仿宋" w:eastAsia="仿宋" w:cs="仿宋"/>
          <w:spacing w:val="7"/>
          <w:sz w:val="31"/>
          <w:szCs w:val="31"/>
        </w:rPr>
        <w:t>.</w:t>
      </w:r>
      <w:r>
        <w:rPr>
          <w:rFonts w:ascii="仿宋" w:hAnsi="仿宋" w:eastAsia="仿宋" w:cs="仿宋"/>
          <w:spacing w:val="4"/>
          <w:sz w:val="31"/>
          <w:szCs w:val="31"/>
        </w:rPr>
        <w:t>在确保案件质量的前提下，尽量压缩办案时间。建立司法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服</w:t>
      </w:r>
      <w:r>
        <w:rPr>
          <w:rFonts w:ascii="仿宋" w:hAnsi="仿宋" w:eastAsia="仿宋" w:cs="仿宋"/>
          <w:spacing w:val="-2"/>
          <w:sz w:val="31"/>
          <w:szCs w:val="31"/>
        </w:rPr>
        <w:t>务“绿色通道”，对涉企案件优先介入、优先立案、优先调解、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优先</w:t>
      </w:r>
      <w:r>
        <w:rPr>
          <w:rFonts w:ascii="仿宋" w:hAnsi="仿宋" w:eastAsia="仿宋" w:cs="仿宋"/>
          <w:spacing w:val="6"/>
          <w:sz w:val="31"/>
          <w:szCs w:val="31"/>
        </w:rPr>
        <w:t>审</w:t>
      </w:r>
      <w:r>
        <w:rPr>
          <w:rFonts w:ascii="仿宋" w:hAnsi="仿宋" w:eastAsia="仿宋" w:cs="仿宋"/>
          <w:spacing w:val="5"/>
          <w:sz w:val="31"/>
          <w:szCs w:val="31"/>
        </w:rPr>
        <w:t>理、优先执行，一站式办理；推进案件繁简分流、轻重分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离，</w:t>
      </w:r>
      <w:r>
        <w:rPr>
          <w:rFonts w:ascii="仿宋" w:hAnsi="仿宋" w:eastAsia="仿宋" w:cs="仿宋"/>
          <w:spacing w:val="6"/>
          <w:sz w:val="31"/>
          <w:szCs w:val="31"/>
        </w:rPr>
        <w:t>实</w:t>
      </w:r>
      <w:r>
        <w:rPr>
          <w:rFonts w:ascii="仿宋" w:hAnsi="仿宋" w:eastAsia="仿宋" w:cs="仿宋"/>
          <w:spacing w:val="5"/>
          <w:sz w:val="31"/>
          <w:szCs w:val="31"/>
        </w:rPr>
        <w:t>行繁案精审、类案专审；尽快启动长期未结民商事案件清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理行</w:t>
      </w:r>
      <w:r>
        <w:rPr>
          <w:rFonts w:ascii="仿宋" w:hAnsi="仿宋" w:eastAsia="仿宋" w:cs="仿宋"/>
          <w:spacing w:val="6"/>
          <w:sz w:val="31"/>
          <w:szCs w:val="31"/>
        </w:rPr>
        <w:t>动</w:t>
      </w:r>
      <w:r>
        <w:rPr>
          <w:rFonts w:ascii="仿宋" w:hAnsi="仿宋" w:eastAsia="仿宋" w:cs="仿宋"/>
          <w:spacing w:val="5"/>
          <w:sz w:val="31"/>
          <w:szCs w:val="31"/>
        </w:rPr>
        <w:t>，将一年以上涉企民商事案件全部纳入清理范围；进一步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加强</w:t>
      </w:r>
      <w:r>
        <w:rPr>
          <w:rFonts w:ascii="仿宋" w:hAnsi="仿宋" w:eastAsia="仿宋" w:cs="仿宋"/>
          <w:spacing w:val="6"/>
          <w:sz w:val="31"/>
          <w:szCs w:val="31"/>
        </w:rPr>
        <w:t>审</w:t>
      </w:r>
      <w:r>
        <w:rPr>
          <w:rFonts w:ascii="仿宋" w:hAnsi="仿宋" w:eastAsia="仿宋" w:cs="仿宋"/>
          <w:spacing w:val="5"/>
          <w:sz w:val="31"/>
          <w:szCs w:val="31"/>
        </w:rPr>
        <w:t>限管理，杜绝“隐性超审限”问题；加大对涉企虚假诉讼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的查</w:t>
      </w:r>
      <w:r>
        <w:rPr>
          <w:rFonts w:ascii="仿宋" w:hAnsi="仿宋" w:eastAsia="仿宋" w:cs="仿宋"/>
          <w:spacing w:val="6"/>
          <w:sz w:val="31"/>
          <w:szCs w:val="31"/>
        </w:rPr>
        <w:t>处</w:t>
      </w:r>
      <w:r>
        <w:rPr>
          <w:rFonts w:ascii="仿宋" w:hAnsi="仿宋" w:eastAsia="仿宋" w:cs="仿宋"/>
          <w:spacing w:val="5"/>
          <w:sz w:val="31"/>
          <w:szCs w:val="31"/>
        </w:rPr>
        <w:t>力度。深入推进分调裁审机制改革，进一步明确小额诉讼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程序案件、简易程序案件的适用条件和标准，切实提高适用率</w:t>
      </w:r>
      <w:r>
        <w:rPr>
          <w:rFonts w:ascii="仿宋" w:hAnsi="仿宋" w:eastAsia="仿宋" w:cs="仿宋"/>
          <w:spacing w:val="8"/>
          <w:sz w:val="31"/>
          <w:szCs w:val="31"/>
        </w:rPr>
        <w:t>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小额诉讼程序适用率不得低于 20%，简易程序适用率由目前</w:t>
      </w:r>
      <w:r>
        <w:rPr>
          <w:rFonts w:ascii="仿宋" w:hAnsi="仿宋" w:eastAsia="仿宋" w:cs="仿宋"/>
          <w:spacing w:val="13"/>
          <w:sz w:val="31"/>
          <w:szCs w:val="31"/>
        </w:rPr>
        <w:t>的</w:t>
      </w:r>
    </w:p>
    <w:p>
      <w:pPr>
        <w:sectPr>
          <w:footerReference r:id="rId159" w:type="default"/>
          <w:pgSz w:w="11906" w:h="16839"/>
          <w:pgMar w:top="400" w:right="1431" w:bottom="1439" w:left="1537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0" w:line="342" w:lineRule="auto"/>
        <w:ind w:left="2" w:right="83" w:firstLine="1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6"/>
          <w:sz w:val="31"/>
          <w:szCs w:val="31"/>
        </w:rPr>
        <w:t>80.</w:t>
      </w:r>
      <w:r>
        <w:rPr>
          <w:rFonts w:ascii="仿宋" w:hAnsi="仿宋" w:eastAsia="仿宋" w:cs="仿宋"/>
          <w:spacing w:val="8"/>
          <w:sz w:val="31"/>
          <w:szCs w:val="31"/>
        </w:rPr>
        <w:t>6%提升至 85.5%。加强民商事案件诉讼全流程管理，努力压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缩审理期限</w:t>
      </w:r>
      <w:r>
        <w:rPr>
          <w:rFonts w:ascii="仿宋" w:hAnsi="仿宋" w:eastAsia="仿宋" w:cs="仿宋"/>
          <w:sz w:val="31"/>
          <w:szCs w:val="31"/>
        </w:rPr>
        <w:t xml:space="preserve">， 民商事案件平均审理天数 45 天以下，收结案均衡 </w:t>
      </w:r>
      <w:r>
        <w:rPr>
          <w:rFonts w:ascii="仿宋" w:hAnsi="仿宋" w:eastAsia="仿宋" w:cs="仿宋"/>
          <w:spacing w:val="-3"/>
          <w:sz w:val="31"/>
          <w:szCs w:val="31"/>
        </w:rPr>
        <w:t>度 0.8 以上，法定审限内结案率 98%以</w:t>
      </w:r>
      <w:r>
        <w:rPr>
          <w:rFonts w:ascii="仿宋" w:hAnsi="仿宋" w:eastAsia="仿宋" w:cs="仿宋"/>
          <w:spacing w:val="-2"/>
          <w:sz w:val="31"/>
          <w:szCs w:val="31"/>
        </w:rPr>
        <w:t>上</w:t>
      </w:r>
      <w:r>
        <w:rPr>
          <w:rFonts w:ascii="仿宋" w:hAnsi="仿宋" w:eastAsia="仿宋" w:cs="仿宋"/>
          <w:sz w:val="31"/>
          <w:szCs w:val="31"/>
        </w:rPr>
        <w:t>。</w:t>
      </w:r>
    </w:p>
    <w:p>
      <w:pPr>
        <w:spacing w:before="1" w:line="220" w:lineRule="auto"/>
        <w:ind w:left="662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6"/>
          <w:sz w:val="31"/>
          <w:szCs w:val="31"/>
        </w:rPr>
        <w:t>牵头单位：县法院</w:t>
      </w:r>
    </w:p>
    <w:p>
      <w:pPr>
        <w:spacing w:before="210" w:line="342" w:lineRule="auto"/>
        <w:ind w:left="2" w:firstLine="65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5"/>
          <w:sz w:val="31"/>
          <w:szCs w:val="31"/>
        </w:rPr>
        <w:t>8</w:t>
      </w:r>
      <w:r>
        <w:rPr>
          <w:rFonts w:ascii="仿宋" w:hAnsi="仿宋" w:eastAsia="仿宋" w:cs="仿宋"/>
          <w:spacing w:val="-4"/>
          <w:sz w:val="31"/>
          <w:szCs w:val="31"/>
        </w:rPr>
        <w:t>.严格落实依法行政“三项制度”。严格规范行政执法行为，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全面</w:t>
      </w:r>
      <w:r>
        <w:rPr>
          <w:rFonts w:ascii="仿宋" w:hAnsi="仿宋" w:eastAsia="仿宋" w:cs="仿宋"/>
          <w:spacing w:val="5"/>
          <w:sz w:val="31"/>
          <w:szCs w:val="31"/>
        </w:rPr>
        <w:t>落实行政执法责任制，加大行政执法监督力度。组织开展涉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企</w:t>
      </w:r>
      <w:r>
        <w:rPr>
          <w:rFonts w:ascii="仿宋" w:hAnsi="仿宋" w:eastAsia="仿宋" w:cs="仿宋"/>
          <w:spacing w:val="9"/>
          <w:sz w:val="31"/>
          <w:szCs w:val="31"/>
        </w:rPr>
        <w:t>行政执法专项监督检查，加强重大行政处罚备案审查工作。</w:t>
      </w:r>
    </w:p>
    <w:p>
      <w:pPr>
        <w:spacing w:before="1" w:line="220" w:lineRule="auto"/>
        <w:ind w:left="662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1"/>
          <w:sz w:val="31"/>
          <w:szCs w:val="31"/>
        </w:rPr>
        <w:t>牵</w:t>
      </w:r>
      <w:r>
        <w:rPr>
          <w:rFonts w:ascii="楷体" w:hAnsi="楷体" w:eastAsia="楷体" w:cs="楷体"/>
          <w:spacing w:val="6"/>
          <w:sz w:val="31"/>
          <w:szCs w:val="31"/>
        </w:rPr>
        <w:t>头单位：县司法局</w:t>
      </w:r>
    </w:p>
    <w:p>
      <w:pPr>
        <w:spacing w:before="205" w:line="343" w:lineRule="auto"/>
        <w:ind w:left="17" w:right="81" w:firstLine="64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9</w:t>
      </w:r>
      <w:r>
        <w:rPr>
          <w:rFonts w:ascii="仿宋" w:hAnsi="仿宋" w:eastAsia="仿宋" w:cs="仿宋"/>
          <w:spacing w:val="7"/>
          <w:sz w:val="31"/>
          <w:szCs w:val="31"/>
        </w:rPr>
        <w:t>.</w:t>
      </w:r>
      <w:r>
        <w:rPr>
          <w:rFonts w:ascii="仿宋" w:hAnsi="仿宋" w:eastAsia="仿宋" w:cs="仿宋"/>
          <w:spacing w:val="4"/>
          <w:sz w:val="31"/>
          <w:szCs w:val="31"/>
        </w:rPr>
        <w:t>持续开展企业走访。落实领导及干警包企业、包市场、包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商户制度，在小微企业聚集地和群众消费集中地，走访企业和</w:t>
      </w:r>
      <w:r>
        <w:rPr>
          <w:rFonts w:ascii="仿宋" w:hAnsi="仿宋" w:eastAsia="仿宋" w:cs="仿宋"/>
          <w:spacing w:val="2"/>
          <w:sz w:val="31"/>
          <w:szCs w:val="31"/>
        </w:rPr>
        <w:t>商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户，了解记录困难诉求，排查化解纠纷隐患；积极与辖区内政</w:t>
      </w:r>
      <w:r>
        <w:rPr>
          <w:rFonts w:ascii="仿宋" w:hAnsi="仿宋" w:eastAsia="仿宋" w:cs="仿宋"/>
          <w:sz w:val="31"/>
          <w:szCs w:val="31"/>
        </w:rPr>
        <w:t xml:space="preserve">法 </w:t>
      </w:r>
      <w:r>
        <w:rPr>
          <w:rFonts w:ascii="仿宋" w:hAnsi="仿宋" w:eastAsia="仿宋" w:cs="仿宋"/>
          <w:spacing w:val="16"/>
          <w:sz w:val="31"/>
          <w:szCs w:val="31"/>
        </w:rPr>
        <w:t>护</w:t>
      </w:r>
      <w:r>
        <w:rPr>
          <w:rFonts w:ascii="仿宋" w:hAnsi="仿宋" w:eastAsia="仿宋" w:cs="仿宋"/>
          <w:spacing w:val="15"/>
          <w:sz w:val="31"/>
          <w:szCs w:val="31"/>
        </w:rPr>
        <w:t>航</w:t>
      </w:r>
      <w:r>
        <w:rPr>
          <w:rFonts w:ascii="仿宋" w:hAnsi="仿宋" w:eastAsia="仿宋" w:cs="仿宋"/>
          <w:spacing w:val="8"/>
          <w:sz w:val="31"/>
          <w:szCs w:val="31"/>
        </w:rPr>
        <w:t>工作站做好对接，依法妥善处理企业反映的问题和案件。</w:t>
      </w:r>
    </w:p>
    <w:p>
      <w:pPr>
        <w:spacing w:before="1" w:line="220" w:lineRule="auto"/>
        <w:ind w:left="662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8"/>
          <w:sz w:val="31"/>
          <w:szCs w:val="31"/>
        </w:rPr>
        <w:t>牵</w:t>
      </w:r>
      <w:r>
        <w:rPr>
          <w:rFonts w:ascii="楷体" w:hAnsi="楷体" w:eastAsia="楷体" w:cs="楷体"/>
          <w:spacing w:val="7"/>
          <w:sz w:val="31"/>
          <w:szCs w:val="31"/>
        </w:rPr>
        <w:t>头单位：县政法各单位</w:t>
      </w:r>
    </w:p>
    <w:p>
      <w:pPr>
        <w:spacing w:before="209" w:line="343" w:lineRule="auto"/>
        <w:ind w:left="1" w:right="81" w:firstLine="63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"/>
          <w:sz w:val="31"/>
          <w:szCs w:val="31"/>
        </w:rPr>
        <w:t>( 三 ) 积极落实“少捕慎押慎诉</w:t>
      </w:r>
      <w:r>
        <w:rPr>
          <w:rFonts w:ascii="楷体" w:hAnsi="楷体" w:eastAsia="楷体" w:cs="楷体"/>
          <w:sz w:val="31"/>
          <w:szCs w:val="31"/>
        </w:rPr>
        <w:t xml:space="preserve">”司法政策，依法准确审慎 </w:t>
      </w:r>
      <w:r>
        <w:rPr>
          <w:rFonts w:ascii="楷体" w:hAnsi="楷体" w:eastAsia="楷体" w:cs="楷体"/>
          <w:spacing w:val="13"/>
          <w:sz w:val="31"/>
          <w:szCs w:val="31"/>
        </w:rPr>
        <w:t>适</w:t>
      </w:r>
      <w:r>
        <w:rPr>
          <w:rFonts w:ascii="楷体" w:hAnsi="楷体" w:eastAsia="楷体" w:cs="楷体"/>
          <w:spacing w:val="9"/>
          <w:sz w:val="31"/>
          <w:szCs w:val="31"/>
        </w:rPr>
        <w:t>用查封、扣押、冻结等强制措施</w:t>
      </w:r>
    </w:p>
    <w:p>
      <w:pPr>
        <w:spacing w:before="3" w:line="342" w:lineRule="auto"/>
        <w:ind w:right="81" w:firstLine="66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8"/>
          <w:sz w:val="31"/>
          <w:szCs w:val="31"/>
        </w:rPr>
        <w:t>10</w:t>
      </w:r>
      <w:r>
        <w:rPr>
          <w:rFonts w:ascii="仿宋" w:hAnsi="仿宋" w:eastAsia="仿宋" w:cs="仿宋"/>
          <w:spacing w:val="10"/>
          <w:sz w:val="31"/>
          <w:szCs w:val="31"/>
        </w:rPr>
        <w:t>.</w:t>
      </w:r>
      <w:r>
        <w:rPr>
          <w:rFonts w:ascii="仿宋" w:hAnsi="仿宋" w:eastAsia="仿宋" w:cs="仿宋"/>
          <w:spacing w:val="9"/>
          <w:sz w:val="31"/>
          <w:szCs w:val="31"/>
        </w:rPr>
        <w:t>合法合理保障企业人士人身权利。依法审慎办理涉企经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济犯罪</w:t>
      </w:r>
      <w:r>
        <w:rPr>
          <w:rFonts w:ascii="仿宋" w:hAnsi="仿宋" w:eastAsia="仿宋" w:cs="仿宋"/>
          <w:spacing w:val="5"/>
          <w:sz w:val="31"/>
          <w:szCs w:val="31"/>
        </w:rPr>
        <w:t>案件，优先采取调查性侦查措施，一般不采取限制人身自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由的强</w:t>
      </w:r>
      <w:r>
        <w:rPr>
          <w:rFonts w:ascii="仿宋" w:hAnsi="仿宋" w:eastAsia="仿宋" w:cs="仿宋"/>
          <w:spacing w:val="5"/>
          <w:sz w:val="31"/>
          <w:szCs w:val="31"/>
        </w:rPr>
        <w:t>制性措施。确有必要采取的，必须严格依照法律规定的条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件和程序。</w:t>
      </w:r>
    </w:p>
    <w:p>
      <w:pPr>
        <w:spacing w:before="2" w:line="220" w:lineRule="auto"/>
        <w:ind w:left="662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1"/>
          <w:sz w:val="31"/>
          <w:szCs w:val="31"/>
        </w:rPr>
        <w:t>牵</w:t>
      </w:r>
      <w:r>
        <w:rPr>
          <w:rFonts w:ascii="楷体" w:hAnsi="楷体" w:eastAsia="楷体" w:cs="楷体"/>
          <w:spacing w:val="6"/>
          <w:sz w:val="31"/>
          <w:szCs w:val="31"/>
        </w:rPr>
        <w:t>头单位：县公安局</w:t>
      </w:r>
    </w:p>
    <w:p>
      <w:pPr>
        <w:spacing w:before="210" w:line="352" w:lineRule="auto"/>
        <w:ind w:left="31" w:right="83" w:firstLine="63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8"/>
          <w:sz w:val="31"/>
          <w:szCs w:val="31"/>
        </w:rPr>
        <w:t>11</w:t>
      </w:r>
      <w:r>
        <w:rPr>
          <w:rFonts w:ascii="仿宋" w:hAnsi="仿宋" w:eastAsia="仿宋" w:cs="仿宋"/>
          <w:spacing w:val="10"/>
          <w:sz w:val="31"/>
          <w:szCs w:val="31"/>
        </w:rPr>
        <w:t>.</w:t>
      </w:r>
      <w:r>
        <w:rPr>
          <w:rFonts w:ascii="仿宋" w:hAnsi="仿宋" w:eastAsia="仿宋" w:cs="仿宋"/>
          <w:spacing w:val="9"/>
          <w:sz w:val="31"/>
          <w:szCs w:val="31"/>
        </w:rPr>
        <w:t>依法审慎逮捕公诉。对涉刑事诉讼企业人士可捕可不捕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的坚</w:t>
      </w:r>
      <w:r>
        <w:rPr>
          <w:rFonts w:ascii="仿宋" w:hAnsi="仿宋" w:eastAsia="仿宋" w:cs="仿宋"/>
          <w:spacing w:val="5"/>
          <w:sz w:val="31"/>
          <w:szCs w:val="31"/>
        </w:rPr>
        <w:t>决</w:t>
      </w:r>
      <w:r>
        <w:rPr>
          <w:rFonts w:ascii="仿宋" w:hAnsi="仿宋" w:eastAsia="仿宋" w:cs="仿宋"/>
          <w:spacing w:val="4"/>
          <w:sz w:val="31"/>
          <w:szCs w:val="31"/>
        </w:rPr>
        <w:t>不捕、可诉可不诉的坚决不诉，确需逮捕的及时进行羁押</w:t>
      </w:r>
    </w:p>
    <w:p>
      <w:pPr>
        <w:sectPr>
          <w:footerReference r:id="rId160" w:type="default"/>
          <w:pgSz w:w="11906" w:h="16839"/>
          <w:pgMar w:top="400" w:right="1449" w:bottom="1439" w:left="1539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220" w:lineRule="auto"/>
        <w:ind w:left="2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必</w:t>
      </w:r>
      <w:r>
        <w:rPr>
          <w:rFonts w:ascii="仿宋" w:hAnsi="仿宋" w:eastAsia="仿宋" w:cs="仿宋"/>
          <w:spacing w:val="8"/>
          <w:sz w:val="31"/>
          <w:szCs w:val="31"/>
        </w:rPr>
        <w:t>要性审查，确无羁押必要的及时变更强制措施。</w:t>
      </w:r>
    </w:p>
    <w:p>
      <w:pPr>
        <w:spacing w:before="202" w:line="221" w:lineRule="auto"/>
        <w:ind w:left="66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1"/>
          <w:sz w:val="31"/>
          <w:szCs w:val="31"/>
        </w:rPr>
        <w:t>牵</w:t>
      </w:r>
      <w:r>
        <w:rPr>
          <w:rFonts w:ascii="楷体" w:hAnsi="楷体" w:eastAsia="楷体" w:cs="楷体"/>
          <w:spacing w:val="6"/>
          <w:sz w:val="31"/>
          <w:szCs w:val="31"/>
        </w:rPr>
        <w:t>头单位：县检察院</w:t>
      </w:r>
    </w:p>
    <w:p>
      <w:pPr>
        <w:spacing w:before="205" w:line="343" w:lineRule="auto"/>
        <w:ind w:left="9" w:right="103" w:firstLine="65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8"/>
          <w:sz w:val="31"/>
          <w:szCs w:val="31"/>
        </w:rPr>
        <w:t>12</w:t>
      </w:r>
      <w:r>
        <w:rPr>
          <w:rFonts w:ascii="仿宋" w:hAnsi="仿宋" w:eastAsia="仿宋" w:cs="仿宋"/>
          <w:spacing w:val="10"/>
          <w:sz w:val="31"/>
          <w:szCs w:val="31"/>
        </w:rPr>
        <w:t>.</w:t>
      </w:r>
      <w:r>
        <w:rPr>
          <w:rFonts w:ascii="仿宋" w:hAnsi="仿宋" w:eastAsia="仿宋" w:cs="仿宋"/>
          <w:spacing w:val="9"/>
          <w:sz w:val="31"/>
          <w:szCs w:val="31"/>
        </w:rPr>
        <w:t>分别在侦查阶段和诉讼阶段慎用查封、扣押、冻结等强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制</w:t>
      </w:r>
      <w:r>
        <w:rPr>
          <w:rFonts w:ascii="仿宋" w:hAnsi="仿宋" w:eastAsia="仿宋" w:cs="仿宋"/>
          <w:spacing w:val="6"/>
          <w:sz w:val="31"/>
          <w:szCs w:val="31"/>
        </w:rPr>
        <w:t>性</w:t>
      </w:r>
      <w:r>
        <w:rPr>
          <w:rFonts w:ascii="仿宋" w:hAnsi="仿宋" w:eastAsia="仿宋" w:cs="仿宋"/>
          <w:spacing w:val="5"/>
          <w:sz w:val="31"/>
          <w:szCs w:val="31"/>
        </w:rPr>
        <w:t>措施。严禁在没有证据的情况下，查封、扣押、冻结涉案财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物</w:t>
      </w:r>
      <w:r>
        <w:rPr>
          <w:rFonts w:ascii="仿宋" w:hAnsi="仿宋" w:eastAsia="仿宋" w:cs="仿宋"/>
          <w:spacing w:val="8"/>
          <w:sz w:val="31"/>
          <w:szCs w:val="31"/>
        </w:rPr>
        <w:t>。</w:t>
      </w:r>
      <w:r>
        <w:rPr>
          <w:rFonts w:ascii="仿宋" w:hAnsi="仿宋" w:eastAsia="仿宋" w:cs="仿宋"/>
          <w:spacing w:val="5"/>
          <w:sz w:val="31"/>
          <w:szCs w:val="31"/>
        </w:rPr>
        <w:t>依法必须查封、扣押、冻结的，一般应当预留必要的流动资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金</w:t>
      </w:r>
      <w:r>
        <w:rPr>
          <w:rFonts w:ascii="仿宋" w:hAnsi="仿宋" w:eastAsia="仿宋" w:cs="仿宋"/>
          <w:spacing w:val="8"/>
          <w:sz w:val="31"/>
          <w:szCs w:val="31"/>
        </w:rPr>
        <w:t>和</w:t>
      </w:r>
      <w:r>
        <w:rPr>
          <w:rFonts w:ascii="仿宋" w:hAnsi="仿宋" w:eastAsia="仿宋" w:cs="仿宋"/>
          <w:spacing w:val="5"/>
          <w:sz w:val="31"/>
          <w:szCs w:val="31"/>
        </w:rPr>
        <w:t>往来账户，对涉案企业正在投入生产运营或正在用于科技创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新、产品</w:t>
      </w:r>
      <w:r>
        <w:rPr>
          <w:rFonts w:ascii="仿宋" w:hAnsi="仿宋" w:eastAsia="仿宋" w:cs="仿宋"/>
          <w:spacing w:val="-2"/>
          <w:sz w:val="31"/>
          <w:szCs w:val="31"/>
        </w:rPr>
        <w:t>研发的设备资金和技术资料等，原则上不予查封、扣押、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冻结。</w:t>
      </w:r>
    </w:p>
    <w:p>
      <w:pPr>
        <w:spacing w:before="1" w:line="220" w:lineRule="auto"/>
        <w:ind w:left="66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2"/>
          <w:sz w:val="31"/>
          <w:szCs w:val="31"/>
        </w:rPr>
        <w:t>牵</w:t>
      </w:r>
      <w:r>
        <w:rPr>
          <w:rFonts w:ascii="楷体" w:hAnsi="楷体" w:eastAsia="楷体" w:cs="楷体"/>
          <w:spacing w:val="7"/>
          <w:sz w:val="31"/>
          <w:szCs w:val="31"/>
        </w:rPr>
        <w:t>头单位：县公安局、县法院</w:t>
      </w:r>
    </w:p>
    <w:p>
      <w:pPr>
        <w:spacing w:before="207" w:line="220" w:lineRule="auto"/>
        <w:ind w:left="64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5"/>
          <w:sz w:val="31"/>
          <w:szCs w:val="31"/>
        </w:rPr>
        <w:t>( 四 ) 依法加强 “挂案”清理和冤错案件纠</w:t>
      </w:r>
      <w:r>
        <w:rPr>
          <w:rFonts w:ascii="楷体" w:hAnsi="楷体" w:eastAsia="楷体" w:cs="楷体"/>
          <w:spacing w:val="-2"/>
          <w:sz w:val="31"/>
          <w:szCs w:val="31"/>
        </w:rPr>
        <w:t>正</w:t>
      </w:r>
    </w:p>
    <w:p>
      <w:pPr>
        <w:spacing w:before="204" w:line="343" w:lineRule="auto"/>
        <w:ind w:left="7" w:firstLine="66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13.继续依法清理涉企 “挂案”。公安机关对立案后长期</w:t>
      </w:r>
      <w:r>
        <w:rPr>
          <w:rFonts w:ascii="仿宋" w:hAnsi="仿宋" w:eastAsia="仿宋" w:cs="仿宋"/>
          <w:sz w:val="31"/>
          <w:szCs w:val="31"/>
        </w:rPr>
        <w:t xml:space="preserve">缺 </w:t>
      </w:r>
      <w:r>
        <w:rPr>
          <w:rFonts w:ascii="仿宋" w:hAnsi="仿宋" w:eastAsia="仿宋" w:cs="仿宋"/>
          <w:spacing w:val="10"/>
          <w:sz w:val="31"/>
          <w:szCs w:val="31"/>
        </w:rPr>
        <w:t>乏有</w:t>
      </w:r>
      <w:r>
        <w:rPr>
          <w:rFonts w:ascii="仿宋" w:hAnsi="仿宋" w:eastAsia="仿宋" w:cs="仿宋"/>
          <w:spacing w:val="6"/>
          <w:sz w:val="31"/>
          <w:szCs w:val="31"/>
        </w:rPr>
        <w:t>效</w:t>
      </w:r>
      <w:r>
        <w:rPr>
          <w:rFonts w:ascii="仿宋" w:hAnsi="仿宋" w:eastAsia="仿宋" w:cs="仿宋"/>
          <w:spacing w:val="5"/>
          <w:sz w:val="31"/>
          <w:szCs w:val="31"/>
        </w:rPr>
        <w:t>线索、证据且社会危害性较低的涉企刑事案件，继续依法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进行“挂案”清理。检察</w:t>
      </w:r>
      <w:r>
        <w:rPr>
          <w:rFonts w:ascii="仿宋" w:hAnsi="仿宋" w:eastAsia="仿宋" w:cs="仿宋"/>
          <w:spacing w:val="1"/>
          <w:sz w:val="31"/>
          <w:szCs w:val="31"/>
        </w:rPr>
        <w:t>机关在侦查监督工作中发现的“挂案”，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监</w:t>
      </w:r>
      <w:r>
        <w:rPr>
          <w:rFonts w:ascii="仿宋" w:hAnsi="仿宋" w:eastAsia="仿宋" w:cs="仿宋"/>
          <w:spacing w:val="8"/>
          <w:sz w:val="31"/>
          <w:szCs w:val="31"/>
        </w:rPr>
        <w:t>督公安机关依法进行清理。</w:t>
      </w:r>
    </w:p>
    <w:p>
      <w:pPr>
        <w:spacing w:before="4" w:line="343" w:lineRule="auto"/>
        <w:ind w:left="667" w:right="201" w:hanging="2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14"/>
          <w:sz w:val="31"/>
          <w:szCs w:val="31"/>
        </w:rPr>
        <w:t>牵</w:t>
      </w:r>
      <w:r>
        <w:rPr>
          <w:rFonts w:ascii="楷体" w:hAnsi="楷体" w:eastAsia="楷体" w:cs="楷体"/>
          <w:spacing w:val="10"/>
          <w:sz w:val="31"/>
          <w:szCs w:val="31"/>
        </w:rPr>
        <w:t>头</w:t>
      </w:r>
      <w:r>
        <w:rPr>
          <w:rFonts w:ascii="楷体" w:hAnsi="楷体" w:eastAsia="楷体" w:cs="楷体"/>
          <w:spacing w:val="7"/>
          <w:sz w:val="31"/>
          <w:szCs w:val="31"/>
        </w:rPr>
        <w:t>单位：县公安局、县检察院</w:t>
      </w:r>
      <w:r>
        <w:rPr>
          <w:rFonts w:ascii="楷体" w:hAnsi="楷体" w:eastAsia="楷体" w:cs="楷体"/>
          <w:sz w:val="31"/>
          <w:szCs w:val="31"/>
        </w:rPr>
        <w:t xml:space="preserve">                        </w:t>
      </w:r>
      <w:r>
        <w:rPr>
          <w:rFonts w:ascii="仿宋" w:hAnsi="仿宋" w:eastAsia="仿宋" w:cs="仿宋"/>
          <w:spacing w:val="18"/>
          <w:sz w:val="31"/>
          <w:szCs w:val="31"/>
        </w:rPr>
        <w:t>14</w:t>
      </w:r>
      <w:r>
        <w:rPr>
          <w:rFonts w:ascii="仿宋" w:hAnsi="仿宋" w:eastAsia="仿宋" w:cs="仿宋"/>
          <w:spacing w:val="10"/>
          <w:sz w:val="31"/>
          <w:szCs w:val="31"/>
        </w:rPr>
        <w:t>.</w:t>
      </w:r>
      <w:r>
        <w:rPr>
          <w:rFonts w:ascii="仿宋" w:hAnsi="仿宋" w:eastAsia="仿宋" w:cs="仿宋"/>
          <w:spacing w:val="9"/>
          <w:sz w:val="31"/>
          <w:szCs w:val="31"/>
        </w:rPr>
        <w:t>主动纠正涉企冤错案件。认真开展涉企错案纠正专项行</w:t>
      </w:r>
    </w:p>
    <w:p>
      <w:pPr>
        <w:spacing w:before="6" w:line="345" w:lineRule="auto"/>
        <w:ind w:right="153" w:firstLine="2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动，加强对</w:t>
      </w:r>
      <w:r>
        <w:rPr>
          <w:rFonts w:ascii="仿宋" w:hAnsi="仿宋" w:eastAsia="仿宋" w:cs="仿宋"/>
          <w:spacing w:val="5"/>
          <w:sz w:val="31"/>
          <w:szCs w:val="31"/>
        </w:rPr>
        <w:t>涉</w:t>
      </w:r>
      <w:r>
        <w:rPr>
          <w:rFonts w:ascii="仿宋" w:hAnsi="仿宋" w:eastAsia="仿宋" w:cs="仿宋"/>
          <w:spacing w:val="4"/>
          <w:sz w:val="31"/>
          <w:szCs w:val="31"/>
        </w:rPr>
        <w:t>企刑事案件调研分析，准确把握政策界限，依法甄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别和纠</w:t>
      </w:r>
      <w:r>
        <w:rPr>
          <w:rFonts w:ascii="仿宋" w:hAnsi="仿宋" w:eastAsia="仿宋" w:cs="仿宋"/>
          <w:spacing w:val="6"/>
          <w:sz w:val="31"/>
          <w:szCs w:val="31"/>
        </w:rPr>
        <w:t>正</w:t>
      </w:r>
      <w:r>
        <w:rPr>
          <w:rFonts w:ascii="仿宋" w:hAnsi="仿宋" w:eastAsia="仿宋" w:cs="仿宋"/>
          <w:spacing w:val="5"/>
          <w:sz w:val="31"/>
          <w:szCs w:val="31"/>
        </w:rPr>
        <w:t>涉企冤错案件；确保涉企再审民事、行政案件能够提高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审</w:t>
      </w:r>
      <w:r>
        <w:rPr>
          <w:rFonts w:ascii="仿宋" w:hAnsi="仿宋" w:eastAsia="仿宋" w:cs="仿宋"/>
          <w:spacing w:val="8"/>
          <w:sz w:val="31"/>
          <w:szCs w:val="31"/>
        </w:rPr>
        <w:t>理</w:t>
      </w:r>
      <w:r>
        <w:rPr>
          <w:rFonts w:ascii="仿宋" w:hAnsi="仿宋" w:eastAsia="仿宋" w:cs="仿宋"/>
          <w:spacing w:val="7"/>
          <w:sz w:val="31"/>
          <w:szCs w:val="31"/>
        </w:rPr>
        <w:t>效率，防止程序空转，统一裁判尺度，维护企业合法权益。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检察机</w:t>
      </w:r>
      <w:r>
        <w:rPr>
          <w:rFonts w:ascii="仿宋" w:hAnsi="仿宋" w:eastAsia="仿宋" w:cs="仿宋"/>
          <w:spacing w:val="8"/>
          <w:sz w:val="31"/>
          <w:szCs w:val="31"/>
        </w:rPr>
        <w:t>关</w:t>
      </w:r>
      <w:r>
        <w:rPr>
          <w:rFonts w:ascii="仿宋" w:hAnsi="仿宋" w:eastAsia="仿宋" w:cs="仿宋"/>
          <w:spacing w:val="5"/>
          <w:sz w:val="31"/>
          <w:szCs w:val="31"/>
        </w:rPr>
        <w:t>要充分发挥抗诉、再审检察建议作用，加大对涉企刑事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裁判监</w:t>
      </w:r>
      <w:r>
        <w:rPr>
          <w:rFonts w:ascii="仿宋" w:hAnsi="仿宋" w:eastAsia="仿宋" w:cs="仿宋"/>
          <w:spacing w:val="8"/>
          <w:sz w:val="31"/>
          <w:szCs w:val="31"/>
        </w:rPr>
        <w:t>督</w:t>
      </w:r>
      <w:r>
        <w:rPr>
          <w:rFonts w:ascii="仿宋" w:hAnsi="仿宋" w:eastAsia="仿宋" w:cs="仿宋"/>
          <w:spacing w:val="5"/>
          <w:sz w:val="31"/>
          <w:szCs w:val="31"/>
        </w:rPr>
        <w:t>和涉企民事、行政生效裁判监督工作，坚决防范纠正冤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假错案。</w:t>
      </w:r>
    </w:p>
    <w:p>
      <w:pPr>
        <w:sectPr>
          <w:footerReference r:id="rId161" w:type="default"/>
          <w:pgSz w:w="11906" w:h="16839"/>
          <w:pgMar w:top="400" w:right="1331" w:bottom="1439" w:left="1536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before="101" w:line="221" w:lineRule="auto"/>
        <w:ind w:left="66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4"/>
          <w:sz w:val="31"/>
          <w:szCs w:val="31"/>
        </w:rPr>
        <w:t>牵</w:t>
      </w:r>
      <w:r>
        <w:rPr>
          <w:rFonts w:ascii="楷体" w:hAnsi="楷体" w:eastAsia="楷体" w:cs="楷体"/>
          <w:spacing w:val="7"/>
          <w:sz w:val="31"/>
          <w:szCs w:val="31"/>
        </w:rPr>
        <w:t>头单位：县法院、县检察院</w:t>
      </w:r>
    </w:p>
    <w:p>
      <w:pPr>
        <w:spacing w:before="207" w:line="220" w:lineRule="auto"/>
        <w:ind w:left="637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"/>
          <w:sz w:val="31"/>
          <w:szCs w:val="31"/>
        </w:rPr>
        <w:t>( 五 ) 切实</w:t>
      </w:r>
      <w:r>
        <w:rPr>
          <w:rFonts w:ascii="楷体" w:hAnsi="楷体" w:eastAsia="楷体" w:cs="楷体"/>
          <w:sz w:val="31"/>
          <w:szCs w:val="31"/>
        </w:rPr>
        <w:t>加强涉企生效裁判执行工作</w:t>
      </w:r>
    </w:p>
    <w:p>
      <w:pPr>
        <w:spacing w:before="204" w:line="343" w:lineRule="auto"/>
        <w:ind w:left="1" w:firstLine="66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8"/>
          <w:sz w:val="31"/>
          <w:szCs w:val="31"/>
        </w:rPr>
        <w:t>15</w:t>
      </w:r>
      <w:r>
        <w:rPr>
          <w:rFonts w:ascii="仿宋" w:hAnsi="仿宋" w:eastAsia="仿宋" w:cs="仿宋"/>
          <w:spacing w:val="10"/>
          <w:sz w:val="31"/>
          <w:szCs w:val="31"/>
        </w:rPr>
        <w:t>.</w:t>
      </w:r>
      <w:r>
        <w:rPr>
          <w:rFonts w:ascii="仿宋" w:hAnsi="仿宋" w:eastAsia="仿宋" w:cs="仿宋"/>
          <w:spacing w:val="9"/>
          <w:sz w:val="31"/>
          <w:szCs w:val="31"/>
        </w:rPr>
        <w:t>下大力气解决民商事案件执行难。及时发现并纠正选择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执行、</w:t>
      </w:r>
      <w:r>
        <w:rPr>
          <w:rFonts w:ascii="仿宋" w:hAnsi="仿宋" w:eastAsia="仿宋" w:cs="仿宋"/>
          <w:spacing w:val="5"/>
          <w:sz w:val="31"/>
          <w:szCs w:val="31"/>
        </w:rPr>
        <w:t>消极执行、超标的执行、程序违法等问题，强化终本终结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案件管</w:t>
      </w:r>
      <w:r>
        <w:rPr>
          <w:rFonts w:ascii="仿宋" w:hAnsi="仿宋" w:eastAsia="仿宋" w:cs="仿宋"/>
          <w:spacing w:val="5"/>
          <w:sz w:val="31"/>
          <w:szCs w:val="31"/>
        </w:rPr>
        <w:t>理。持续开展“涉金融、涉企”案件集中执行行动，强化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法院、公安信息共</w:t>
      </w:r>
      <w:r>
        <w:rPr>
          <w:rFonts w:ascii="仿宋" w:hAnsi="仿宋" w:eastAsia="仿宋" w:cs="仿宋"/>
          <w:spacing w:val="-2"/>
          <w:sz w:val="31"/>
          <w:szCs w:val="31"/>
        </w:rPr>
        <w:t>享和联动执行，尽最大努力帮助企业实现权利，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追回损</w:t>
      </w:r>
      <w:r>
        <w:rPr>
          <w:rFonts w:ascii="仿宋" w:hAnsi="仿宋" w:eastAsia="仿宋" w:cs="仿宋"/>
          <w:spacing w:val="5"/>
          <w:sz w:val="31"/>
          <w:szCs w:val="31"/>
        </w:rPr>
        <w:t>失，促进经济平稳增长。健全执行协作联动办法，完善综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合治</w:t>
      </w:r>
      <w:r>
        <w:rPr>
          <w:rFonts w:ascii="仿宋" w:hAnsi="仿宋" w:eastAsia="仿宋" w:cs="仿宋"/>
          <w:spacing w:val="7"/>
          <w:sz w:val="31"/>
          <w:szCs w:val="31"/>
        </w:rPr>
        <w:t>理</w:t>
      </w:r>
      <w:r>
        <w:rPr>
          <w:rFonts w:ascii="仿宋" w:hAnsi="仿宋" w:eastAsia="仿宋" w:cs="仿宋"/>
          <w:spacing w:val="5"/>
          <w:sz w:val="31"/>
          <w:szCs w:val="31"/>
        </w:rPr>
        <w:t>“执行难”机制；完善点对点网络查控系统，切实解决查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人找物</w:t>
      </w:r>
      <w:r>
        <w:rPr>
          <w:rFonts w:ascii="仿宋" w:hAnsi="仿宋" w:eastAsia="仿宋" w:cs="仿宋"/>
          <w:spacing w:val="5"/>
          <w:sz w:val="31"/>
          <w:szCs w:val="31"/>
        </w:rPr>
        <w:t>难问题；将失信被执行人信息嵌入政府信用共享平台，完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善失</w:t>
      </w:r>
      <w:r>
        <w:rPr>
          <w:rFonts w:ascii="仿宋" w:hAnsi="仿宋" w:eastAsia="仿宋" w:cs="仿宋"/>
          <w:spacing w:val="7"/>
          <w:sz w:val="31"/>
          <w:szCs w:val="31"/>
        </w:rPr>
        <w:t>信</w:t>
      </w:r>
      <w:r>
        <w:rPr>
          <w:rFonts w:ascii="仿宋" w:hAnsi="仿宋" w:eastAsia="仿宋" w:cs="仿宋"/>
          <w:spacing w:val="5"/>
          <w:sz w:val="31"/>
          <w:szCs w:val="31"/>
        </w:rPr>
        <w:t>联合惩戒办法；积极协调建立常态化府院联动机制，健全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涉党政</w:t>
      </w:r>
      <w:r>
        <w:rPr>
          <w:rFonts w:ascii="仿宋" w:hAnsi="仿宋" w:eastAsia="仿宋" w:cs="仿宋"/>
          <w:spacing w:val="5"/>
          <w:sz w:val="31"/>
          <w:szCs w:val="31"/>
        </w:rPr>
        <w:t>机关专项执行办法，加大涉党政机关拖欠民营企业账款案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件执</w:t>
      </w:r>
      <w:r>
        <w:rPr>
          <w:rFonts w:ascii="仿宋" w:hAnsi="仿宋" w:eastAsia="仿宋" w:cs="仿宋"/>
          <w:spacing w:val="7"/>
          <w:sz w:val="31"/>
          <w:szCs w:val="31"/>
        </w:rPr>
        <w:t>行</w:t>
      </w:r>
      <w:r>
        <w:rPr>
          <w:rFonts w:ascii="仿宋" w:hAnsi="仿宋" w:eastAsia="仿宋" w:cs="仿宋"/>
          <w:spacing w:val="5"/>
          <w:sz w:val="31"/>
          <w:szCs w:val="31"/>
        </w:rPr>
        <w:t>力度。全力抓好合同纠纷案件的执行，在严格遵守执行程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4"/>
          <w:sz w:val="31"/>
          <w:szCs w:val="31"/>
        </w:rPr>
        <w:t>序</w:t>
      </w:r>
      <w:r>
        <w:rPr>
          <w:rFonts w:ascii="仿宋" w:hAnsi="仿宋" w:eastAsia="仿宋" w:cs="仿宋"/>
          <w:spacing w:val="-12"/>
          <w:sz w:val="31"/>
          <w:szCs w:val="31"/>
        </w:rPr>
        <w:t>、</w:t>
      </w:r>
      <w:r>
        <w:rPr>
          <w:rFonts w:ascii="仿宋" w:hAnsi="仿宋" w:eastAsia="仿宋" w:cs="仿宋"/>
          <w:spacing w:val="-7"/>
          <w:sz w:val="31"/>
          <w:szCs w:val="31"/>
        </w:rPr>
        <w:t>标准的前提下，明确“涉企五类案件”可以在 3 个月内终本，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首次执行案件平均办理天数由目前的 102.7 天压缩至 78 天</w:t>
      </w:r>
      <w:r>
        <w:rPr>
          <w:rFonts w:ascii="仿宋" w:hAnsi="仿宋" w:eastAsia="仿宋" w:cs="仿宋"/>
          <w:sz w:val="31"/>
          <w:szCs w:val="31"/>
        </w:rPr>
        <w:t>。</w:t>
      </w:r>
    </w:p>
    <w:p>
      <w:pPr>
        <w:spacing w:before="1" w:line="220" w:lineRule="auto"/>
        <w:ind w:left="66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4"/>
          <w:sz w:val="31"/>
          <w:szCs w:val="31"/>
        </w:rPr>
        <w:t>牵</w:t>
      </w:r>
      <w:r>
        <w:rPr>
          <w:rFonts w:ascii="楷体" w:hAnsi="楷体" w:eastAsia="楷体" w:cs="楷体"/>
          <w:spacing w:val="8"/>
          <w:sz w:val="31"/>
          <w:szCs w:val="31"/>
        </w:rPr>
        <w:t>头单位：县委政法委、县法院、县公安局</w:t>
      </w:r>
    </w:p>
    <w:p>
      <w:pPr>
        <w:spacing w:before="205" w:line="343" w:lineRule="auto"/>
        <w:ind w:firstLine="66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8"/>
          <w:sz w:val="31"/>
          <w:szCs w:val="31"/>
        </w:rPr>
        <w:t>16</w:t>
      </w:r>
      <w:r>
        <w:rPr>
          <w:rFonts w:ascii="仿宋" w:hAnsi="仿宋" w:eastAsia="仿宋" w:cs="仿宋"/>
          <w:spacing w:val="10"/>
          <w:sz w:val="31"/>
          <w:szCs w:val="31"/>
        </w:rPr>
        <w:t>.</w:t>
      </w:r>
      <w:r>
        <w:rPr>
          <w:rFonts w:ascii="仿宋" w:hAnsi="仿宋" w:eastAsia="仿宋" w:cs="仿宋"/>
          <w:spacing w:val="9"/>
          <w:sz w:val="31"/>
          <w:szCs w:val="31"/>
        </w:rPr>
        <w:t>强化涉企民事、行政执行监督。依法监督纠正法院对企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业</w:t>
      </w:r>
      <w:r>
        <w:rPr>
          <w:rFonts w:ascii="仿宋" w:hAnsi="仿宋" w:eastAsia="仿宋" w:cs="仿宋"/>
          <w:spacing w:val="13"/>
          <w:sz w:val="31"/>
          <w:szCs w:val="31"/>
        </w:rPr>
        <w:t>的</w:t>
      </w:r>
      <w:r>
        <w:rPr>
          <w:rFonts w:ascii="仿宋" w:hAnsi="仿宋" w:eastAsia="仿宋" w:cs="仿宋"/>
          <w:spacing w:val="8"/>
          <w:sz w:val="31"/>
          <w:szCs w:val="31"/>
        </w:rPr>
        <w:t>错误查封和扣押措施，对涉及企业的民事、行政执行活动，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发现法院、行政</w:t>
      </w:r>
      <w:r>
        <w:rPr>
          <w:rFonts w:ascii="仿宋" w:hAnsi="仿宋" w:eastAsia="仿宋" w:cs="仿宋"/>
          <w:spacing w:val="-3"/>
          <w:sz w:val="31"/>
          <w:szCs w:val="31"/>
        </w:rPr>
        <w:t>机</w:t>
      </w:r>
      <w:r>
        <w:rPr>
          <w:rFonts w:ascii="仿宋" w:hAnsi="仿宋" w:eastAsia="仿宋" w:cs="仿宋"/>
          <w:spacing w:val="-2"/>
          <w:sz w:val="31"/>
          <w:szCs w:val="31"/>
        </w:rPr>
        <w:t>关违法执行或者不履行、怠于履行执行职责的，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依法提出检察建议</w:t>
      </w:r>
      <w:r>
        <w:rPr>
          <w:rFonts w:ascii="仿宋" w:hAnsi="仿宋" w:eastAsia="仿宋" w:cs="仿宋"/>
          <w:spacing w:val="6"/>
          <w:sz w:val="31"/>
          <w:szCs w:val="31"/>
        </w:rPr>
        <w:t>。</w:t>
      </w:r>
    </w:p>
    <w:p>
      <w:pPr>
        <w:spacing w:before="1" w:line="220" w:lineRule="auto"/>
        <w:ind w:left="66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1"/>
          <w:sz w:val="31"/>
          <w:szCs w:val="31"/>
        </w:rPr>
        <w:t>牵</w:t>
      </w:r>
      <w:r>
        <w:rPr>
          <w:rFonts w:ascii="楷体" w:hAnsi="楷体" w:eastAsia="楷体" w:cs="楷体"/>
          <w:spacing w:val="6"/>
          <w:sz w:val="31"/>
          <w:szCs w:val="31"/>
        </w:rPr>
        <w:t>头单位：县检察院</w:t>
      </w:r>
    </w:p>
    <w:p>
      <w:pPr>
        <w:spacing w:before="208" w:line="220" w:lineRule="auto"/>
        <w:ind w:left="637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2"/>
          <w:sz w:val="31"/>
          <w:szCs w:val="31"/>
        </w:rPr>
        <w:t>( 六 ) 妥善办理企业破产案</w:t>
      </w:r>
      <w:r>
        <w:rPr>
          <w:rFonts w:ascii="楷体" w:hAnsi="楷体" w:eastAsia="楷体" w:cs="楷体"/>
          <w:spacing w:val="-1"/>
          <w:sz w:val="31"/>
          <w:szCs w:val="31"/>
        </w:rPr>
        <w:t>件</w:t>
      </w:r>
    </w:p>
    <w:p>
      <w:pPr>
        <w:spacing w:before="208" w:line="241" w:lineRule="auto"/>
        <w:ind w:left="66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17.对长期未结</w:t>
      </w:r>
      <w:r>
        <w:rPr>
          <w:rFonts w:ascii="仿宋" w:hAnsi="仿宋" w:eastAsia="仿宋" w:cs="仿宋"/>
          <w:spacing w:val="1"/>
          <w:sz w:val="31"/>
          <w:szCs w:val="31"/>
        </w:rPr>
        <w:t>破产案件进行专项清理。落实领导包案制度，</w:t>
      </w:r>
    </w:p>
    <w:p>
      <w:pPr>
        <w:sectPr>
          <w:footerReference r:id="rId162" w:type="default"/>
          <w:pgSz w:w="11906" w:h="16839"/>
          <w:pgMar w:top="400" w:right="1449" w:bottom="1439" w:left="1538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343" w:lineRule="auto"/>
        <w:ind w:firstLine="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建立</w:t>
      </w:r>
      <w:r>
        <w:rPr>
          <w:rFonts w:ascii="仿宋" w:hAnsi="仿宋" w:eastAsia="仿宋" w:cs="仿宋"/>
          <w:spacing w:val="6"/>
          <w:sz w:val="31"/>
          <w:szCs w:val="31"/>
        </w:rPr>
        <w:t>破</w:t>
      </w:r>
      <w:r>
        <w:rPr>
          <w:rFonts w:ascii="仿宋" w:hAnsi="仿宋" w:eastAsia="仿宋" w:cs="仿宋"/>
          <w:spacing w:val="5"/>
          <w:sz w:val="31"/>
          <w:szCs w:val="31"/>
        </w:rPr>
        <w:t>产管理人制度，充分利用破产重整六项措施，提升破产案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件办理</w:t>
      </w:r>
      <w:r>
        <w:rPr>
          <w:rFonts w:ascii="仿宋" w:hAnsi="仿宋" w:eastAsia="仿宋" w:cs="仿宋"/>
          <w:spacing w:val="7"/>
          <w:sz w:val="31"/>
          <w:szCs w:val="31"/>
        </w:rPr>
        <w:t>质</w:t>
      </w:r>
      <w:r>
        <w:rPr>
          <w:rFonts w:ascii="仿宋" w:hAnsi="仿宋" w:eastAsia="仿宋" w:cs="仿宋"/>
          <w:spacing w:val="5"/>
          <w:sz w:val="31"/>
          <w:szCs w:val="31"/>
        </w:rPr>
        <w:t>效，帮助困境企业化解危机、脱困重生，实现社会资源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优化配</w:t>
      </w:r>
      <w:r>
        <w:rPr>
          <w:rFonts w:ascii="仿宋" w:hAnsi="仿宋" w:eastAsia="仿宋" w:cs="仿宋"/>
          <w:spacing w:val="7"/>
          <w:sz w:val="31"/>
          <w:szCs w:val="31"/>
        </w:rPr>
        <w:t>置</w:t>
      </w:r>
      <w:r>
        <w:rPr>
          <w:rFonts w:ascii="仿宋" w:hAnsi="仿宋" w:eastAsia="仿宋" w:cs="仿宋"/>
          <w:spacing w:val="5"/>
          <w:sz w:val="31"/>
          <w:szCs w:val="31"/>
        </w:rPr>
        <w:t>和产业结构转型升级。加强与政府沟通配合，联合出台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破产案</w:t>
      </w:r>
      <w:r>
        <w:rPr>
          <w:rFonts w:ascii="仿宋" w:hAnsi="仿宋" w:eastAsia="仿宋" w:cs="仿宋"/>
          <w:spacing w:val="7"/>
          <w:sz w:val="31"/>
          <w:szCs w:val="31"/>
        </w:rPr>
        <w:t>件</w:t>
      </w:r>
      <w:r>
        <w:rPr>
          <w:rFonts w:ascii="仿宋" w:hAnsi="仿宋" w:eastAsia="仿宋" w:cs="仿宋"/>
          <w:spacing w:val="5"/>
          <w:sz w:val="31"/>
          <w:szCs w:val="31"/>
        </w:rPr>
        <w:t>府院联动办法，促进“僵尸企业”有序退出，切实盘活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闲置生产要素。</w:t>
      </w:r>
      <w:r>
        <w:rPr>
          <w:rFonts w:ascii="仿宋" w:hAnsi="仿宋" w:eastAsia="仿宋" w:cs="仿宋"/>
          <w:spacing w:val="-2"/>
          <w:sz w:val="31"/>
          <w:szCs w:val="31"/>
        </w:rPr>
        <w:t>建立一年以上未结破产案件台账，制定结案计划，</w:t>
      </w:r>
      <w:r>
        <w:rPr>
          <w:rFonts w:ascii="仿宋" w:hAnsi="仿宋" w:eastAsia="仿宋" w:cs="仿宋"/>
          <w:sz w:val="31"/>
          <w:szCs w:val="31"/>
        </w:rPr>
        <w:t xml:space="preserve"> 实时管控。破产案件平均审理用时再缩短 10%，控制在 450 天左 </w:t>
      </w:r>
      <w:r>
        <w:rPr>
          <w:rFonts w:ascii="仿宋" w:hAnsi="仿宋" w:eastAsia="仿宋" w:cs="仿宋"/>
          <w:spacing w:val="10"/>
          <w:sz w:val="31"/>
          <w:szCs w:val="31"/>
        </w:rPr>
        <w:t>右。</w:t>
      </w:r>
      <w:r>
        <w:rPr>
          <w:rFonts w:ascii="仿宋" w:hAnsi="仿宋" w:eastAsia="仿宋" w:cs="仿宋"/>
          <w:spacing w:val="9"/>
          <w:sz w:val="31"/>
          <w:szCs w:val="31"/>
        </w:rPr>
        <w:t>大</w:t>
      </w:r>
      <w:r>
        <w:rPr>
          <w:rFonts w:ascii="仿宋" w:hAnsi="仿宋" w:eastAsia="仿宋" w:cs="仿宋"/>
          <w:spacing w:val="5"/>
          <w:sz w:val="31"/>
          <w:szCs w:val="31"/>
        </w:rPr>
        <w:t>力推进执转破，对符合破产条件的执行案件，征求当事人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同意后</w:t>
      </w:r>
      <w:r>
        <w:rPr>
          <w:rFonts w:ascii="仿宋" w:hAnsi="仿宋" w:eastAsia="仿宋" w:cs="仿宋"/>
          <w:spacing w:val="7"/>
          <w:sz w:val="31"/>
          <w:szCs w:val="31"/>
        </w:rPr>
        <w:t>，</w:t>
      </w:r>
      <w:r>
        <w:rPr>
          <w:rFonts w:ascii="仿宋" w:hAnsi="仿宋" w:eastAsia="仿宋" w:cs="仿宋"/>
          <w:spacing w:val="5"/>
          <w:sz w:val="31"/>
          <w:szCs w:val="31"/>
        </w:rPr>
        <w:t>及时移送审查、受理，执行局在接到执转破移送审查决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定</w:t>
      </w:r>
      <w:r>
        <w:rPr>
          <w:rFonts w:ascii="仿宋" w:hAnsi="仿宋" w:eastAsia="仿宋" w:cs="仿宋"/>
          <w:spacing w:val="9"/>
          <w:sz w:val="31"/>
          <w:szCs w:val="31"/>
        </w:rPr>
        <w:t>书或受理裁定书后，及时解除财产强制措施。</w:t>
      </w:r>
    </w:p>
    <w:p>
      <w:pPr>
        <w:spacing w:before="1" w:line="220" w:lineRule="auto"/>
        <w:ind w:left="66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6"/>
          <w:sz w:val="31"/>
          <w:szCs w:val="31"/>
        </w:rPr>
        <w:t>牵头单位：县法院</w:t>
      </w:r>
    </w:p>
    <w:p>
      <w:pPr>
        <w:spacing w:before="208" w:line="221" w:lineRule="auto"/>
        <w:ind w:left="638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2"/>
          <w:sz w:val="31"/>
          <w:szCs w:val="31"/>
        </w:rPr>
        <w:t>( 七 ) 切实加强监督问效问</w:t>
      </w:r>
      <w:r>
        <w:rPr>
          <w:rFonts w:ascii="楷体" w:hAnsi="楷体" w:eastAsia="楷体" w:cs="楷体"/>
          <w:spacing w:val="-1"/>
          <w:sz w:val="31"/>
          <w:szCs w:val="31"/>
        </w:rPr>
        <w:t>责</w:t>
      </w:r>
    </w:p>
    <w:p>
      <w:pPr>
        <w:spacing w:before="201" w:line="343" w:lineRule="auto"/>
        <w:ind w:right="29" w:firstLine="66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18.注重上级机关监督。县政法委和县政法部门对企业反</w:t>
      </w:r>
      <w:r>
        <w:rPr>
          <w:rFonts w:ascii="仿宋" w:hAnsi="仿宋" w:eastAsia="仿宋" w:cs="仿宋"/>
          <w:spacing w:val="5"/>
          <w:sz w:val="31"/>
          <w:szCs w:val="31"/>
        </w:rPr>
        <w:t>应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强</w:t>
      </w:r>
      <w:r>
        <w:rPr>
          <w:rFonts w:ascii="仿宋" w:hAnsi="仿宋" w:eastAsia="仿宋" w:cs="仿宋"/>
          <w:spacing w:val="12"/>
          <w:sz w:val="31"/>
          <w:szCs w:val="31"/>
        </w:rPr>
        <w:t>烈</w:t>
      </w:r>
      <w:r>
        <w:rPr>
          <w:rFonts w:ascii="仿宋" w:hAnsi="仿宋" w:eastAsia="仿宋" w:cs="仿宋"/>
          <w:spacing w:val="7"/>
          <w:sz w:val="31"/>
          <w:szCs w:val="31"/>
        </w:rPr>
        <w:t>的案件加大督办力度，严厉查处涉企服务不作为、慢作为、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乱作</w:t>
      </w:r>
      <w:r>
        <w:rPr>
          <w:rFonts w:ascii="仿宋" w:hAnsi="仿宋" w:eastAsia="仿宋" w:cs="仿宋"/>
          <w:spacing w:val="9"/>
          <w:sz w:val="31"/>
          <w:szCs w:val="31"/>
        </w:rPr>
        <w:t>为</w:t>
      </w:r>
      <w:r>
        <w:rPr>
          <w:rFonts w:ascii="仿宋" w:hAnsi="仿宋" w:eastAsia="仿宋" w:cs="仿宋"/>
          <w:spacing w:val="5"/>
          <w:sz w:val="31"/>
          <w:szCs w:val="31"/>
        </w:rPr>
        <w:t>的行为；将有案不立、压案不查、有罪不究、以刑事手段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2"/>
          <w:sz w:val="31"/>
          <w:szCs w:val="31"/>
        </w:rPr>
        <w:t>插</w:t>
      </w:r>
      <w:r>
        <w:rPr>
          <w:rFonts w:ascii="仿宋" w:hAnsi="仿宋" w:eastAsia="仿宋" w:cs="仿宋"/>
          <w:spacing w:val="20"/>
          <w:sz w:val="31"/>
          <w:szCs w:val="31"/>
        </w:rPr>
        <w:t>手</w:t>
      </w:r>
      <w:r>
        <w:rPr>
          <w:rFonts w:ascii="仿宋" w:hAnsi="仿宋" w:eastAsia="仿宋" w:cs="仿宋"/>
          <w:spacing w:val="16"/>
          <w:sz w:val="31"/>
          <w:szCs w:val="31"/>
        </w:rPr>
        <w:t>经济纠纷等问题纳入政法系统教育整顿范围，依法整改到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位；对重大复杂的破产案件和涉企执行案件进行挂牌督办，</w:t>
      </w:r>
      <w:r>
        <w:rPr>
          <w:rFonts w:ascii="仿宋" w:hAnsi="仿宋" w:eastAsia="仿宋" w:cs="仿宋"/>
          <w:spacing w:val="12"/>
          <w:sz w:val="31"/>
          <w:szCs w:val="31"/>
        </w:rPr>
        <w:t>依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2"/>
          <w:sz w:val="31"/>
          <w:szCs w:val="31"/>
        </w:rPr>
        <w:t>法</w:t>
      </w:r>
      <w:r>
        <w:rPr>
          <w:rFonts w:ascii="仿宋" w:hAnsi="仿宋" w:eastAsia="仿宋" w:cs="仿宋"/>
          <w:spacing w:val="19"/>
          <w:sz w:val="31"/>
          <w:szCs w:val="31"/>
        </w:rPr>
        <w:t>高</w:t>
      </w:r>
      <w:r>
        <w:rPr>
          <w:rFonts w:ascii="仿宋" w:hAnsi="仿宋" w:eastAsia="仿宋" w:cs="仿宋"/>
          <w:spacing w:val="16"/>
          <w:sz w:val="31"/>
          <w:szCs w:val="31"/>
        </w:rPr>
        <w:t>效稳妥处理；对群众重复举报，经研判可能存在执法司法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6"/>
          <w:sz w:val="31"/>
          <w:szCs w:val="31"/>
        </w:rPr>
        <w:t>问</w:t>
      </w:r>
      <w:r>
        <w:rPr>
          <w:rFonts w:ascii="仿宋" w:hAnsi="仿宋" w:eastAsia="仿宋" w:cs="仿宋"/>
          <w:spacing w:val="19"/>
          <w:sz w:val="31"/>
          <w:szCs w:val="31"/>
        </w:rPr>
        <w:t>题</w:t>
      </w:r>
      <w:r>
        <w:rPr>
          <w:rFonts w:ascii="仿宋" w:hAnsi="仿宋" w:eastAsia="仿宋" w:cs="仿宋"/>
          <w:spacing w:val="18"/>
          <w:sz w:val="31"/>
          <w:szCs w:val="31"/>
        </w:rPr>
        <w:t>的案件和处理不到位的案件，必要时启动案件评查程序。</w:t>
      </w:r>
    </w:p>
    <w:p>
      <w:pPr>
        <w:spacing w:before="1" w:line="220" w:lineRule="auto"/>
        <w:ind w:left="66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7"/>
          <w:sz w:val="31"/>
          <w:szCs w:val="31"/>
        </w:rPr>
        <w:t>牵头单位：县委政法</w:t>
      </w:r>
      <w:r>
        <w:rPr>
          <w:rFonts w:ascii="楷体" w:hAnsi="楷体" w:eastAsia="楷体" w:cs="楷体"/>
          <w:spacing w:val="5"/>
          <w:sz w:val="31"/>
          <w:szCs w:val="31"/>
        </w:rPr>
        <w:t>委</w:t>
      </w:r>
    </w:p>
    <w:p>
      <w:pPr>
        <w:spacing w:before="207" w:line="349" w:lineRule="auto"/>
        <w:ind w:left="17" w:right="81" w:firstLine="64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8"/>
          <w:sz w:val="31"/>
          <w:szCs w:val="31"/>
        </w:rPr>
        <w:t>19</w:t>
      </w:r>
      <w:r>
        <w:rPr>
          <w:rFonts w:ascii="仿宋" w:hAnsi="仿宋" w:eastAsia="仿宋" w:cs="仿宋"/>
          <w:spacing w:val="10"/>
          <w:sz w:val="31"/>
          <w:szCs w:val="31"/>
        </w:rPr>
        <w:t>.</w:t>
      </w:r>
      <w:r>
        <w:rPr>
          <w:rFonts w:ascii="仿宋" w:hAnsi="仿宋" w:eastAsia="仿宋" w:cs="仿宋"/>
          <w:spacing w:val="9"/>
          <w:sz w:val="31"/>
          <w:szCs w:val="31"/>
        </w:rPr>
        <w:t>强化检察机关监督。检察机关对诉讼监督过程中发现的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司法工作人员利用职权实施的侵犯企业经营者公民权利、损害司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法公正的相关犯罪，依法立案侦查；对其他违纪违法线索，及</w:t>
      </w:r>
      <w:r>
        <w:rPr>
          <w:rFonts w:ascii="仿宋" w:hAnsi="仿宋" w:eastAsia="仿宋" w:cs="仿宋"/>
          <w:spacing w:val="2"/>
          <w:sz w:val="31"/>
          <w:szCs w:val="31"/>
        </w:rPr>
        <w:t>时</w:t>
      </w:r>
    </w:p>
    <w:p>
      <w:pPr>
        <w:sectPr>
          <w:footerReference r:id="rId163" w:type="default"/>
          <w:pgSz w:w="11906" w:h="16839"/>
          <w:pgMar w:top="400" w:right="1449" w:bottom="1439" w:left="1537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342" w:lineRule="auto"/>
        <w:ind w:left="14" w:right="35" w:hanging="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移</w:t>
      </w:r>
      <w:r>
        <w:rPr>
          <w:rFonts w:ascii="仿宋" w:hAnsi="仿宋" w:eastAsia="仿宋" w:cs="仿宋"/>
          <w:spacing w:val="5"/>
          <w:sz w:val="31"/>
          <w:szCs w:val="31"/>
        </w:rPr>
        <w:t>送纪检监察机关。县检察院对发现和办理的司法工作人员侵害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市场</w:t>
      </w:r>
      <w:r>
        <w:rPr>
          <w:rFonts w:ascii="仿宋" w:hAnsi="仿宋" w:eastAsia="仿宋" w:cs="仿宋"/>
          <w:spacing w:val="9"/>
          <w:sz w:val="31"/>
          <w:szCs w:val="31"/>
        </w:rPr>
        <w:t>主</w:t>
      </w:r>
      <w:r>
        <w:rPr>
          <w:rFonts w:ascii="仿宋" w:hAnsi="仿宋" w:eastAsia="仿宋" w:cs="仿宋"/>
          <w:spacing w:val="6"/>
          <w:sz w:val="31"/>
          <w:szCs w:val="31"/>
        </w:rPr>
        <w:t>体权益的线索、案件建立台账，定期向县委政法委报告。</w:t>
      </w:r>
    </w:p>
    <w:p>
      <w:pPr>
        <w:spacing w:line="579" w:lineRule="exact"/>
        <w:ind w:left="659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1"/>
          <w:position w:val="19"/>
          <w:sz w:val="31"/>
          <w:szCs w:val="31"/>
        </w:rPr>
        <w:t>牵</w:t>
      </w:r>
      <w:r>
        <w:rPr>
          <w:rFonts w:ascii="楷体" w:hAnsi="楷体" w:eastAsia="楷体" w:cs="楷体"/>
          <w:spacing w:val="6"/>
          <w:position w:val="19"/>
          <w:sz w:val="31"/>
          <w:szCs w:val="31"/>
        </w:rPr>
        <w:t>头单位：县检察院</w:t>
      </w:r>
    </w:p>
    <w:p>
      <w:pPr>
        <w:spacing w:before="1" w:line="236" w:lineRule="auto"/>
        <w:ind w:left="653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6"/>
          <w:sz w:val="31"/>
          <w:szCs w:val="31"/>
        </w:rPr>
        <w:t>三、保障措施</w:t>
      </w:r>
    </w:p>
    <w:p>
      <w:pPr>
        <w:spacing w:before="178" w:line="343" w:lineRule="auto"/>
        <w:ind w:left="11" w:right="81" w:firstLine="622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5"/>
          <w:sz w:val="31"/>
          <w:szCs w:val="31"/>
        </w:rPr>
        <w:t>( 一 )加强组织领导。</w:t>
      </w:r>
      <w:r>
        <w:rPr>
          <w:rFonts w:ascii="仿宋" w:hAnsi="仿宋" w:eastAsia="仿宋" w:cs="仿宋"/>
          <w:spacing w:val="5"/>
          <w:sz w:val="31"/>
          <w:szCs w:val="31"/>
        </w:rPr>
        <w:t>县委政法委要加强对各部门法治化</w:t>
      </w:r>
      <w:r>
        <w:rPr>
          <w:rFonts w:ascii="仿宋" w:hAnsi="仿宋" w:eastAsia="仿宋" w:cs="仿宋"/>
          <w:spacing w:val="3"/>
          <w:sz w:val="31"/>
          <w:szCs w:val="31"/>
        </w:rPr>
        <w:t>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商</w:t>
      </w:r>
      <w:r>
        <w:rPr>
          <w:rFonts w:ascii="仿宋" w:hAnsi="仿宋" w:eastAsia="仿宋" w:cs="仿宋"/>
          <w:spacing w:val="5"/>
          <w:sz w:val="31"/>
          <w:szCs w:val="31"/>
        </w:rPr>
        <w:t>环境提升专项行动的指导和督促检查，定期召开会议，听取汇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报</w:t>
      </w:r>
      <w:r>
        <w:rPr>
          <w:rFonts w:ascii="仿宋" w:hAnsi="仿宋" w:eastAsia="仿宋" w:cs="仿宋"/>
          <w:spacing w:val="5"/>
          <w:sz w:val="31"/>
          <w:szCs w:val="31"/>
        </w:rPr>
        <w:t>，研究各部门在工作实践中遇到的问题，确保各项工作要求落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到</w:t>
      </w:r>
      <w:r>
        <w:rPr>
          <w:rFonts w:ascii="仿宋" w:hAnsi="仿宋" w:eastAsia="仿宋" w:cs="仿宋"/>
          <w:spacing w:val="6"/>
          <w:sz w:val="31"/>
          <w:szCs w:val="31"/>
        </w:rPr>
        <w:t>实处，取得实效。</w:t>
      </w:r>
    </w:p>
    <w:p>
      <w:pPr>
        <w:spacing w:line="343" w:lineRule="auto"/>
        <w:ind w:left="1" w:firstLine="632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20"/>
          <w:sz w:val="31"/>
          <w:szCs w:val="31"/>
        </w:rPr>
        <w:t>(二</w:t>
      </w:r>
      <w:r>
        <w:rPr>
          <w:rFonts w:ascii="楷体" w:hAnsi="楷体" w:eastAsia="楷体" w:cs="楷体"/>
          <w:spacing w:val="11"/>
          <w:sz w:val="31"/>
          <w:szCs w:val="31"/>
        </w:rPr>
        <w:t>)</w:t>
      </w:r>
      <w:r>
        <w:rPr>
          <w:rFonts w:ascii="楷体" w:hAnsi="楷体" w:eastAsia="楷体" w:cs="楷体"/>
          <w:spacing w:val="10"/>
          <w:sz w:val="31"/>
          <w:szCs w:val="31"/>
        </w:rPr>
        <w:t xml:space="preserve"> 形成工作合力。</w:t>
      </w:r>
      <w:r>
        <w:rPr>
          <w:rFonts w:ascii="仿宋" w:hAnsi="仿宋" w:eastAsia="仿宋" w:cs="仿宋"/>
          <w:spacing w:val="10"/>
          <w:sz w:val="31"/>
          <w:szCs w:val="31"/>
        </w:rPr>
        <w:t>政法部门之间要立足各自职能，建立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完善联席会议、重大案</w:t>
      </w:r>
      <w:r>
        <w:rPr>
          <w:rFonts w:ascii="仿宋" w:hAnsi="仿宋" w:eastAsia="仿宋" w:cs="仿宋"/>
          <w:spacing w:val="-2"/>
          <w:sz w:val="31"/>
          <w:szCs w:val="31"/>
        </w:rPr>
        <w:t>件会商、重点问题通报等制度，密切配合，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协调</w:t>
      </w:r>
      <w:r>
        <w:rPr>
          <w:rFonts w:ascii="仿宋" w:hAnsi="仿宋" w:eastAsia="仿宋" w:cs="仿宋"/>
          <w:spacing w:val="6"/>
          <w:sz w:val="31"/>
          <w:szCs w:val="31"/>
        </w:rPr>
        <w:t>联</w:t>
      </w:r>
      <w:r>
        <w:rPr>
          <w:rFonts w:ascii="仿宋" w:hAnsi="仿宋" w:eastAsia="仿宋" w:cs="仿宋"/>
          <w:spacing w:val="5"/>
          <w:sz w:val="31"/>
          <w:szCs w:val="31"/>
        </w:rPr>
        <w:t>动，形成保障、服务经济发展的整体合力，最大限度地促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进经济健康发展。</w:t>
      </w:r>
    </w:p>
    <w:p>
      <w:pPr>
        <w:spacing w:line="343" w:lineRule="auto"/>
        <w:ind w:right="81" w:firstLine="634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-1"/>
          <w:sz w:val="31"/>
          <w:szCs w:val="31"/>
        </w:rPr>
        <w:t>( 三 ) 强化宣传教育。</w:t>
      </w:r>
      <w:r>
        <w:rPr>
          <w:rFonts w:ascii="仿宋" w:hAnsi="仿宋" w:eastAsia="仿宋" w:cs="仿宋"/>
          <w:spacing w:val="-1"/>
          <w:sz w:val="31"/>
          <w:szCs w:val="31"/>
        </w:rPr>
        <w:t>全县政法系统要</w:t>
      </w:r>
      <w:r>
        <w:rPr>
          <w:rFonts w:ascii="仿宋" w:hAnsi="仿宋" w:eastAsia="仿宋" w:cs="仿宋"/>
          <w:sz w:val="31"/>
          <w:szCs w:val="31"/>
        </w:rPr>
        <w:t xml:space="preserve">积极做好宣传教育工 </w:t>
      </w:r>
      <w:r>
        <w:rPr>
          <w:rFonts w:ascii="仿宋" w:hAnsi="仿宋" w:eastAsia="仿宋" w:cs="仿宋"/>
          <w:spacing w:val="10"/>
          <w:sz w:val="31"/>
          <w:szCs w:val="31"/>
        </w:rPr>
        <w:t>作，</w:t>
      </w:r>
      <w:r>
        <w:rPr>
          <w:rFonts w:ascii="仿宋" w:hAnsi="仿宋" w:eastAsia="仿宋" w:cs="仿宋"/>
          <w:spacing w:val="7"/>
          <w:sz w:val="31"/>
          <w:szCs w:val="31"/>
        </w:rPr>
        <w:t>充</w:t>
      </w:r>
      <w:r>
        <w:rPr>
          <w:rFonts w:ascii="仿宋" w:hAnsi="仿宋" w:eastAsia="仿宋" w:cs="仿宋"/>
          <w:spacing w:val="5"/>
          <w:sz w:val="31"/>
          <w:szCs w:val="31"/>
        </w:rPr>
        <w:t>分利用传统媒体、新媒体、自媒体，向全社会宣传提升法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治化</w:t>
      </w:r>
      <w:r>
        <w:rPr>
          <w:rFonts w:ascii="仿宋" w:hAnsi="仿宋" w:eastAsia="仿宋" w:cs="仿宋"/>
          <w:spacing w:val="7"/>
          <w:sz w:val="31"/>
          <w:szCs w:val="31"/>
        </w:rPr>
        <w:t>营</w:t>
      </w:r>
      <w:r>
        <w:rPr>
          <w:rFonts w:ascii="仿宋" w:hAnsi="仿宋" w:eastAsia="仿宋" w:cs="仿宋"/>
          <w:spacing w:val="5"/>
          <w:sz w:val="31"/>
          <w:szCs w:val="31"/>
        </w:rPr>
        <w:t>商环境的各项措施与活动，适时公布典型案例，充分展示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全县</w:t>
      </w:r>
      <w:r>
        <w:rPr>
          <w:rFonts w:ascii="仿宋" w:hAnsi="仿宋" w:eastAsia="仿宋" w:cs="仿宋"/>
          <w:spacing w:val="5"/>
          <w:sz w:val="31"/>
          <w:szCs w:val="31"/>
        </w:rPr>
        <w:t>政法系统和政法干警“优化法治环境、护航经济发展”的优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良</w:t>
      </w:r>
      <w:r>
        <w:rPr>
          <w:rFonts w:ascii="仿宋" w:hAnsi="仿宋" w:eastAsia="仿宋" w:cs="仿宋"/>
          <w:spacing w:val="4"/>
          <w:sz w:val="31"/>
          <w:szCs w:val="31"/>
        </w:rPr>
        <w:t>风貌。</w:t>
      </w:r>
    </w:p>
    <w:p>
      <w:pPr>
        <w:spacing w:before="2" w:line="347" w:lineRule="auto"/>
        <w:ind w:left="1" w:right="81" w:firstLine="632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-1"/>
          <w:sz w:val="31"/>
          <w:szCs w:val="31"/>
        </w:rPr>
        <w:t>( 四 ) 落实督促检查。</w:t>
      </w:r>
      <w:r>
        <w:rPr>
          <w:rFonts w:ascii="仿宋" w:hAnsi="仿宋" w:eastAsia="仿宋" w:cs="仿宋"/>
          <w:spacing w:val="-1"/>
          <w:sz w:val="31"/>
          <w:szCs w:val="31"/>
        </w:rPr>
        <w:t>县委政法</w:t>
      </w:r>
      <w:r>
        <w:rPr>
          <w:rFonts w:ascii="仿宋" w:hAnsi="仿宋" w:eastAsia="仿宋" w:cs="仿宋"/>
          <w:sz w:val="31"/>
          <w:szCs w:val="31"/>
        </w:rPr>
        <w:t xml:space="preserve">委加大对各部门任务落实情 </w:t>
      </w:r>
      <w:r>
        <w:rPr>
          <w:rFonts w:ascii="仿宋" w:hAnsi="仿宋" w:eastAsia="仿宋" w:cs="仿宋"/>
          <w:spacing w:val="10"/>
          <w:sz w:val="31"/>
          <w:szCs w:val="31"/>
        </w:rPr>
        <w:t>况</w:t>
      </w:r>
      <w:r>
        <w:rPr>
          <w:rFonts w:ascii="仿宋" w:hAnsi="仿宋" w:eastAsia="仿宋" w:cs="仿宋"/>
          <w:spacing w:val="8"/>
          <w:sz w:val="31"/>
          <w:szCs w:val="31"/>
        </w:rPr>
        <w:t>的</w:t>
      </w:r>
      <w:r>
        <w:rPr>
          <w:rFonts w:ascii="仿宋" w:hAnsi="仿宋" w:eastAsia="仿宋" w:cs="仿宋"/>
          <w:spacing w:val="5"/>
          <w:sz w:val="31"/>
          <w:szCs w:val="31"/>
        </w:rPr>
        <w:t>督导力度。对企业和群众反映问题不重视、态度生硬、行动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迟</w:t>
      </w:r>
      <w:r>
        <w:rPr>
          <w:rFonts w:ascii="仿宋" w:hAnsi="仿宋" w:eastAsia="仿宋" w:cs="仿宋"/>
          <w:spacing w:val="8"/>
          <w:sz w:val="31"/>
          <w:szCs w:val="31"/>
        </w:rPr>
        <w:t>缓</w:t>
      </w:r>
      <w:r>
        <w:rPr>
          <w:rFonts w:ascii="仿宋" w:hAnsi="仿宋" w:eastAsia="仿宋" w:cs="仿宋"/>
          <w:spacing w:val="5"/>
          <w:sz w:val="31"/>
          <w:szCs w:val="31"/>
        </w:rPr>
        <w:t>，造成问题长期未解决的单位和干警，县委政法委将进行通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报</w:t>
      </w:r>
      <w:r>
        <w:rPr>
          <w:rFonts w:ascii="仿宋" w:hAnsi="仿宋" w:eastAsia="仿宋" w:cs="仿宋"/>
          <w:spacing w:val="7"/>
          <w:sz w:val="31"/>
          <w:szCs w:val="31"/>
        </w:rPr>
        <w:t>批评或责任追究。</w:t>
      </w:r>
    </w:p>
    <w:p>
      <w:pPr>
        <w:sectPr>
          <w:footerReference r:id="rId164" w:type="default"/>
          <w:pgSz w:w="11906" w:h="16839"/>
          <w:pgMar w:top="400" w:right="1449" w:bottom="1439" w:left="1542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0" w:line="226" w:lineRule="auto"/>
        <w:ind w:left="27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18"/>
          <w:sz w:val="31"/>
          <w:szCs w:val="31"/>
        </w:rPr>
        <w:t>附</w:t>
      </w:r>
      <w:r>
        <w:rPr>
          <w:rFonts w:ascii="黑体" w:hAnsi="黑体" w:eastAsia="黑体" w:cs="黑体"/>
          <w:spacing w:val="-15"/>
          <w:sz w:val="31"/>
          <w:szCs w:val="31"/>
        </w:rPr>
        <w:t>件17</w:t>
      </w:r>
    </w:p>
    <w:p>
      <w:pPr>
        <w:spacing w:line="460" w:lineRule="auto"/>
        <w:rPr>
          <w:rFonts w:ascii="Arial"/>
          <w:sz w:val="21"/>
        </w:rPr>
      </w:pPr>
    </w:p>
    <w:p>
      <w:pPr>
        <w:spacing w:before="184" w:line="214" w:lineRule="auto"/>
        <w:ind w:left="897"/>
        <w:rPr>
          <w:rFonts w:ascii="微软雅黑" w:hAnsi="微软雅黑" w:eastAsia="微软雅黑" w:cs="微软雅黑"/>
          <w:sz w:val="43"/>
          <w:szCs w:val="43"/>
        </w:rPr>
      </w:pPr>
      <w:r>
        <w:rPr>
          <w:rFonts w:ascii="微软雅黑" w:hAnsi="微软雅黑" w:eastAsia="微软雅黑" w:cs="微软雅黑"/>
          <w:spacing w:val="18"/>
          <w:sz w:val="43"/>
          <w:szCs w:val="43"/>
        </w:rPr>
        <w:t>温</w:t>
      </w:r>
      <w:r>
        <w:rPr>
          <w:rFonts w:ascii="微软雅黑" w:hAnsi="微软雅黑" w:eastAsia="微软雅黑" w:cs="微软雅黑"/>
          <w:spacing w:val="12"/>
          <w:sz w:val="43"/>
          <w:szCs w:val="43"/>
        </w:rPr>
        <w:t>县</w:t>
      </w:r>
      <w:r>
        <w:rPr>
          <w:rFonts w:ascii="微软雅黑" w:hAnsi="微软雅黑" w:eastAsia="微软雅黑" w:cs="微软雅黑"/>
          <w:spacing w:val="9"/>
          <w:sz w:val="43"/>
          <w:szCs w:val="43"/>
        </w:rPr>
        <w:t>包容普惠创新提升专项行动方案</w:t>
      </w:r>
    </w:p>
    <w:p>
      <w:pPr>
        <w:spacing w:line="255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before="101" w:line="344" w:lineRule="auto"/>
        <w:ind w:left="6" w:right="52" w:firstLine="65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为持续优</w:t>
      </w:r>
      <w:r>
        <w:rPr>
          <w:rFonts w:ascii="仿宋" w:hAnsi="仿宋" w:eastAsia="仿宋" w:cs="仿宋"/>
          <w:spacing w:val="4"/>
          <w:sz w:val="31"/>
          <w:szCs w:val="31"/>
        </w:rPr>
        <w:t>化营商环境，着力提升包容普惠创新水平，激发市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场</w:t>
      </w:r>
      <w:r>
        <w:rPr>
          <w:rFonts w:ascii="仿宋" w:hAnsi="仿宋" w:eastAsia="仿宋" w:cs="仿宋"/>
          <w:spacing w:val="9"/>
          <w:sz w:val="31"/>
          <w:szCs w:val="31"/>
        </w:rPr>
        <w:t>活力和社会创造力，按照全市统一部署，制定本方案。</w:t>
      </w:r>
    </w:p>
    <w:p>
      <w:pPr>
        <w:spacing w:line="506" w:lineRule="exact"/>
        <w:ind w:left="658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7"/>
          <w:position w:val="4"/>
          <w:sz w:val="31"/>
          <w:szCs w:val="31"/>
        </w:rPr>
        <w:t>一</w:t>
      </w:r>
      <w:r>
        <w:rPr>
          <w:rFonts w:ascii="黑体" w:hAnsi="黑体" w:eastAsia="黑体" w:cs="黑体"/>
          <w:spacing w:val="6"/>
          <w:position w:val="4"/>
          <w:sz w:val="31"/>
          <w:szCs w:val="31"/>
        </w:rPr>
        <w:t>、总体要求</w:t>
      </w:r>
    </w:p>
    <w:p>
      <w:pPr>
        <w:spacing w:before="70" w:line="343" w:lineRule="auto"/>
        <w:ind w:left="4" w:firstLine="68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以习</w:t>
      </w:r>
      <w:r>
        <w:rPr>
          <w:rFonts w:ascii="仿宋" w:hAnsi="仿宋" w:eastAsia="仿宋" w:cs="仿宋"/>
          <w:spacing w:val="3"/>
          <w:sz w:val="31"/>
          <w:szCs w:val="31"/>
        </w:rPr>
        <w:t>近平新时代中国特色社会主义思想为指导，深入贯彻党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的十</w:t>
      </w:r>
      <w:r>
        <w:rPr>
          <w:rFonts w:ascii="仿宋" w:hAnsi="仿宋" w:eastAsia="仿宋" w:cs="仿宋"/>
          <w:spacing w:val="8"/>
          <w:sz w:val="31"/>
          <w:szCs w:val="31"/>
        </w:rPr>
        <w:t>九</w:t>
      </w:r>
      <w:r>
        <w:rPr>
          <w:rFonts w:ascii="仿宋" w:hAnsi="仿宋" w:eastAsia="仿宋" w:cs="仿宋"/>
          <w:spacing w:val="5"/>
          <w:sz w:val="31"/>
          <w:szCs w:val="31"/>
        </w:rPr>
        <w:t>大和十九届二中、三中、四中、五中全会精神，全面落实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省、</w:t>
      </w:r>
      <w:r>
        <w:rPr>
          <w:rFonts w:ascii="仿宋" w:hAnsi="仿宋" w:eastAsia="仿宋" w:cs="仿宋"/>
          <w:spacing w:val="6"/>
          <w:sz w:val="31"/>
          <w:szCs w:val="31"/>
        </w:rPr>
        <w:t>市</w:t>
      </w:r>
      <w:r>
        <w:rPr>
          <w:rFonts w:ascii="仿宋" w:hAnsi="仿宋" w:eastAsia="仿宋" w:cs="仿宋"/>
          <w:spacing w:val="5"/>
          <w:sz w:val="31"/>
          <w:szCs w:val="31"/>
        </w:rPr>
        <w:t>优化营商环境工作部署，坚持问题导向、目标导向，对标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一流</w:t>
      </w:r>
      <w:r>
        <w:rPr>
          <w:rFonts w:ascii="仿宋" w:hAnsi="仿宋" w:eastAsia="仿宋" w:cs="仿宋"/>
          <w:spacing w:val="6"/>
          <w:sz w:val="31"/>
          <w:szCs w:val="31"/>
        </w:rPr>
        <w:t>，</w:t>
      </w:r>
      <w:r>
        <w:rPr>
          <w:rFonts w:ascii="仿宋" w:hAnsi="仿宋" w:eastAsia="仿宋" w:cs="仿宋"/>
          <w:spacing w:val="5"/>
          <w:sz w:val="31"/>
          <w:szCs w:val="31"/>
        </w:rPr>
        <w:t>强化改革创新，实施一批突破性引领性的改革措施，大幅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提</w:t>
      </w:r>
      <w:r>
        <w:rPr>
          <w:rFonts w:ascii="仿宋" w:hAnsi="仿宋" w:eastAsia="仿宋" w:cs="仿宋"/>
          <w:spacing w:val="9"/>
          <w:sz w:val="31"/>
          <w:szCs w:val="31"/>
        </w:rPr>
        <w:t>升</w:t>
      </w:r>
      <w:r>
        <w:rPr>
          <w:rFonts w:ascii="仿宋" w:hAnsi="仿宋" w:eastAsia="仿宋" w:cs="仿宋"/>
          <w:spacing w:val="7"/>
          <w:sz w:val="31"/>
          <w:szCs w:val="31"/>
        </w:rPr>
        <w:t>包容普惠创新水平，推动生态环境、人文环境、创新环境、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开放</w:t>
      </w:r>
      <w:r>
        <w:rPr>
          <w:rFonts w:ascii="仿宋" w:hAnsi="仿宋" w:eastAsia="仿宋" w:cs="仿宋"/>
          <w:spacing w:val="6"/>
          <w:sz w:val="31"/>
          <w:szCs w:val="31"/>
        </w:rPr>
        <w:t>环</w:t>
      </w:r>
      <w:r>
        <w:rPr>
          <w:rFonts w:ascii="仿宋" w:hAnsi="仿宋" w:eastAsia="仿宋" w:cs="仿宋"/>
          <w:spacing w:val="5"/>
          <w:sz w:val="31"/>
          <w:szCs w:val="31"/>
        </w:rPr>
        <w:t>境等显著改善，增强企业和群众的获得感、满意度，提升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区域竞争力和吸引力</w:t>
      </w:r>
      <w:r>
        <w:rPr>
          <w:rFonts w:ascii="仿宋" w:hAnsi="仿宋" w:eastAsia="仿宋" w:cs="仿宋"/>
          <w:spacing w:val="7"/>
          <w:sz w:val="31"/>
          <w:szCs w:val="31"/>
        </w:rPr>
        <w:t>。</w:t>
      </w:r>
    </w:p>
    <w:p>
      <w:pPr>
        <w:spacing w:line="410" w:lineRule="exact"/>
        <w:ind w:left="656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position w:val="2"/>
          <w:sz w:val="31"/>
          <w:szCs w:val="31"/>
        </w:rPr>
        <w:t>二</w:t>
      </w:r>
      <w:r>
        <w:rPr>
          <w:rFonts w:ascii="黑体" w:hAnsi="黑体" w:eastAsia="黑体" w:cs="黑体"/>
          <w:spacing w:val="6"/>
          <w:position w:val="2"/>
          <w:sz w:val="31"/>
          <w:szCs w:val="31"/>
        </w:rPr>
        <w:t>、工作目标</w:t>
      </w:r>
    </w:p>
    <w:p>
      <w:pPr>
        <w:spacing w:before="161" w:line="344" w:lineRule="auto"/>
        <w:ind w:right="52" w:firstLine="6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全</w:t>
      </w:r>
      <w:r>
        <w:rPr>
          <w:rFonts w:ascii="仿宋" w:hAnsi="仿宋" w:eastAsia="仿宋" w:cs="仿宋"/>
          <w:spacing w:val="5"/>
          <w:sz w:val="31"/>
          <w:szCs w:val="31"/>
        </w:rPr>
        <w:t>县包容普惠创新工作取得显著成效，人才流动、基本公共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服务、</w:t>
      </w:r>
      <w:r>
        <w:rPr>
          <w:rFonts w:ascii="仿宋" w:hAnsi="仿宋" w:eastAsia="仿宋" w:cs="仿宋"/>
          <w:spacing w:val="8"/>
          <w:sz w:val="31"/>
          <w:szCs w:val="31"/>
        </w:rPr>
        <w:t>综</w:t>
      </w:r>
      <w:r>
        <w:rPr>
          <w:rFonts w:ascii="仿宋" w:hAnsi="仿宋" w:eastAsia="仿宋" w:cs="仿宋"/>
          <w:spacing w:val="5"/>
          <w:sz w:val="31"/>
          <w:szCs w:val="31"/>
        </w:rPr>
        <w:t>合交通、创新创业、市场开放等领域明显优化，生态环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境</w:t>
      </w:r>
      <w:r>
        <w:rPr>
          <w:rFonts w:ascii="仿宋" w:hAnsi="仿宋" w:eastAsia="仿宋" w:cs="仿宋"/>
          <w:spacing w:val="7"/>
          <w:sz w:val="31"/>
          <w:szCs w:val="31"/>
        </w:rPr>
        <w:t>大幅提升。</w:t>
      </w:r>
    </w:p>
    <w:p>
      <w:pPr>
        <w:spacing w:before="4" w:line="347" w:lineRule="auto"/>
        <w:ind w:left="9" w:right="6" w:firstLine="653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18"/>
          <w:sz w:val="31"/>
          <w:szCs w:val="31"/>
        </w:rPr>
        <w:t>—</w:t>
      </w:r>
      <w:r>
        <w:rPr>
          <w:rFonts w:ascii="楷体" w:hAnsi="楷体" w:eastAsia="楷体" w:cs="楷体"/>
          <w:spacing w:val="16"/>
          <w:sz w:val="31"/>
          <w:szCs w:val="31"/>
        </w:rPr>
        <w:t>—</w:t>
      </w:r>
      <w:r>
        <w:rPr>
          <w:rFonts w:ascii="楷体" w:hAnsi="楷体" w:eastAsia="楷体" w:cs="楷体"/>
          <w:spacing w:val="9"/>
          <w:sz w:val="31"/>
          <w:szCs w:val="31"/>
        </w:rPr>
        <w:t>综合立体交通体系更加完善。</w:t>
      </w:r>
      <w:r>
        <w:rPr>
          <w:rFonts w:ascii="仿宋" w:hAnsi="仿宋" w:eastAsia="仿宋" w:cs="仿宋"/>
          <w:spacing w:val="9"/>
          <w:sz w:val="31"/>
          <w:szCs w:val="31"/>
        </w:rPr>
        <w:t>2021 年底，等级公路总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里程达</w:t>
      </w:r>
      <w:r>
        <w:rPr>
          <w:rFonts w:ascii="仿宋" w:hAnsi="仿宋" w:eastAsia="仿宋" w:cs="仿宋"/>
          <w:spacing w:val="-5"/>
          <w:sz w:val="31"/>
          <w:szCs w:val="31"/>
        </w:rPr>
        <w:t>到</w:t>
      </w:r>
      <w:r>
        <w:rPr>
          <w:rFonts w:ascii="仿宋" w:hAnsi="仿宋" w:eastAsia="仿宋" w:cs="仿宋"/>
          <w:spacing w:val="-3"/>
          <w:sz w:val="31"/>
          <w:szCs w:val="31"/>
        </w:rPr>
        <w:t xml:space="preserve"> 1220 公里，等级公路密度达到 190 公里/百平方公里。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积</w:t>
      </w:r>
      <w:r>
        <w:rPr>
          <w:rFonts w:ascii="仿宋" w:hAnsi="仿宋" w:eastAsia="仿宋" w:cs="仿宋"/>
          <w:spacing w:val="6"/>
          <w:sz w:val="31"/>
          <w:szCs w:val="31"/>
        </w:rPr>
        <w:t>极</w:t>
      </w:r>
      <w:r>
        <w:rPr>
          <w:rFonts w:ascii="仿宋" w:hAnsi="仿宋" w:eastAsia="仿宋" w:cs="仿宋"/>
          <w:spacing w:val="5"/>
          <w:sz w:val="31"/>
          <w:szCs w:val="31"/>
        </w:rPr>
        <w:t>推进城乡公交一体化项目，努力为城乡居民提供均等化公共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交</w:t>
      </w:r>
      <w:r>
        <w:rPr>
          <w:rFonts w:ascii="仿宋" w:hAnsi="仿宋" w:eastAsia="仿宋" w:cs="仿宋"/>
          <w:spacing w:val="4"/>
          <w:sz w:val="31"/>
          <w:szCs w:val="31"/>
        </w:rPr>
        <w:t>通服务。</w:t>
      </w:r>
    </w:p>
    <w:p>
      <w:pPr>
        <w:sectPr>
          <w:footerReference r:id="rId165" w:type="default"/>
          <w:pgSz w:w="11906" w:h="16839"/>
          <w:pgMar w:top="400" w:right="1479" w:bottom="1439" w:left="1536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0" w:line="342" w:lineRule="auto"/>
        <w:ind w:left="2" w:right="81" w:firstLine="659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18"/>
          <w:sz w:val="31"/>
          <w:szCs w:val="31"/>
        </w:rPr>
        <w:t>——</w:t>
      </w:r>
      <w:r>
        <w:rPr>
          <w:rFonts w:ascii="楷体" w:hAnsi="楷体" w:eastAsia="楷体" w:cs="楷体"/>
          <w:spacing w:val="9"/>
          <w:sz w:val="31"/>
          <w:szCs w:val="31"/>
        </w:rPr>
        <w:t>人才流动便利度显著提升。2</w:t>
      </w:r>
      <w:r>
        <w:rPr>
          <w:rFonts w:ascii="仿宋" w:hAnsi="仿宋" w:eastAsia="仿宋" w:cs="仿宋"/>
          <w:spacing w:val="9"/>
          <w:sz w:val="31"/>
          <w:szCs w:val="31"/>
        </w:rPr>
        <w:t>021 年底，人才流动基本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保障、</w:t>
      </w:r>
      <w:r>
        <w:rPr>
          <w:rFonts w:ascii="仿宋" w:hAnsi="仿宋" w:eastAsia="仿宋" w:cs="仿宋"/>
          <w:spacing w:val="5"/>
          <w:sz w:val="31"/>
          <w:szCs w:val="31"/>
        </w:rPr>
        <w:t>人才流动服务支撑、人才流动渠道等大幅提升，人才流动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更</w:t>
      </w:r>
      <w:r>
        <w:rPr>
          <w:rFonts w:ascii="仿宋" w:hAnsi="仿宋" w:eastAsia="仿宋" w:cs="仿宋"/>
          <w:spacing w:val="3"/>
          <w:sz w:val="31"/>
          <w:szCs w:val="31"/>
        </w:rPr>
        <w:t>加顺畅有序，县区各类人力资源服务机构数量达到 5 家。</w:t>
      </w:r>
    </w:p>
    <w:p>
      <w:pPr>
        <w:spacing w:before="3" w:line="343" w:lineRule="auto"/>
        <w:ind w:left="6" w:right="81" w:firstLine="655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8"/>
          <w:sz w:val="31"/>
          <w:szCs w:val="31"/>
        </w:rPr>
        <w:t>——</w:t>
      </w:r>
      <w:r>
        <w:rPr>
          <w:rFonts w:ascii="楷体" w:hAnsi="楷体" w:eastAsia="楷体" w:cs="楷体"/>
          <w:spacing w:val="5"/>
          <w:sz w:val="31"/>
          <w:szCs w:val="31"/>
        </w:rPr>
        <w:t>加</w:t>
      </w:r>
      <w:r>
        <w:rPr>
          <w:rFonts w:ascii="楷体" w:hAnsi="楷体" w:eastAsia="楷体" w:cs="楷体"/>
          <w:spacing w:val="4"/>
          <w:sz w:val="31"/>
          <w:szCs w:val="31"/>
        </w:rPr>
        <w:t>强科技创新长远战略谋划。</w:t>
      </w:r>
      <w:r>
        <w:rPr>
          <w:rFonts w:ascii="仿宋" w:hAnsi="仿宋" w:eastAsia="仿宋" w:cs="仿宋"/>
          <w:spacing w:val="4"/>
          <w:sz w:val="31"/>
          <w:szCs w:val="31"/>
        </w:rPr>
        <w:t>实施创新型企业培育专项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行</w:t>
      </w:r>
      <w:r>
        <w:rPr>
          <w:rFonts w:ascii="仿宋" w:hAnsi="仿宋" w:eastAsia="仿宋" w:cs="仿宋"/>
          <w:spacing w:val="10"/>
          <w:sz w:val="31"/>
          <w:szCs w:val="31"/>
        </w:rPr>
        <w:t>动计划，加快建设新兴科创名县，2021 年国家高新技术企业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数量力争</w:t>
      </w:r>
      <w:r>
        <w:rPr>
          <w:rFonts w:ascii="仿宋" w:hAnsi="仿宋" w:eastAsia="仿宋" w:cs="仿宋"/>
          <w:sz w:val="31"/>
          <w:szCs w:val="31"/>
        </w:rPr>
        <w:t xml:space="preserve">达到 4 家以上。鼓励企业建立省级、市级研发平台，引 </w:t>
      </w:r>
      <w:r>
        <w:rPr>
          <w:rFonts w:ascii="仿宋" w:hAnsi="仿宋" w:eastAsia="仿宋" w:cs="仿宋"/>
          <w:spacing w:val="16"/>
          <w:sz w:val="31"/>
          <w:szCs w:val="31"/>
        </w:rPr>
        <w:t>导</w:t>
      </w:r>
      <w:r>
        <w:rPr>
          <w:rFonts w:ascii="仿宋" w:hAnsi="仿宋" w:eastAsia="仿宋" w:cs="仿宋"/>
          <w:spacing w:val="10"/>
          <w:sz w:val="31"/>
          <w:szCs w:val="31"/>
        </w:rPr>
        <w:t>全社会提高研发经费投入比重，2021 年支持企业研发财政补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助、带动企业研</w:t>
      </w:r>
      <w:r>
        <w:rPr>
          <w:rFonts w:ascii="仿宋" w:hAnsi="仿宋" w:eastAsia="仿宋" w:cs="仿宋"/>
          <w:sz w:val="31"/>
          <w:szCs w:val="31"/>
        </w:rPr>
        <w:t>发投入增长 10%左右。全面落实研发费用 “加计 扣除”政策，2021 年力争增长 10%左右。</w:t>
      </w:r>
    </w:p>
    <w:p>
      <w:pPr>
        <w:spacing w:line="343" w:lineRule="auto"/>
        <w:ind w:left="2" w:right="69" w:firstLine="659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-1"/>
          <w:sz w:val="31"/>
          <w:szCs w:val="31"/>
        </w:rPr>
        <w:t>——2021 年底，投资促进力度进一步加大。</w:t>
      </w:r>
      <w:r>
        <w:rPr>
          <w:rFonts w:ascii="仿宋" w:hAnsi="仿宋" w:eastAsia="仿宋" w:cs="仿宋"/>
          <w:spacing w:val="-1"/>
          <w:sz w:val="31"/>
          <w:szCs w:val="31"/>
        </w:rPr>
        <w:t>外商投资服务</w:t>
      </w:r>
      <w:r>
        <w:rPr>
          <w:rFonts w:ascii="仿宋" w:hAnsi="仿宋" w:eastAsia="仿宋" w:cs="仿宋"/>
          <w:sz w:val="31"/>
          <w:szCs w:val="31"/>
        </w:rPr>
        <w:t xml:space="preserve">与 </w:t>
      </w:r>
      <w:r>
        <w:rPr>
          <w:rFonts w:ascii="仿宋" w:hAnsi="仿宋" w:eastAsia="仿宋" w:cs="仿宋"/>
          <w:spacing w:val="6"/>
          <w:sz w:val="31"/>
          <w:szCs w:val="31"/>
        </w:rPr>
        <w:t>保护水平大幅提升，实现全县进出口贸易和实际吸收外资稳步</w:t>
      </w:r>
      <w:r>
        <w:rPr>
          <w:rFonts w:ascii="仿宋" w:hAnsi="仿宋" w:eastAsia="仿宋" w:cs="仿宋"/>
          <w:spacing w:val="2"/>
          <w:sz w:val="31"/>
          <w:szCs w:val="31"/>
        </w:rPr>
        <w:t>增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8"/>
          <w:sz w:val="31"/>
          <w:szCs w:val="31"/>
        </w:rPr>
        <w:t>长，促进</w:t>
      </w:r>
      <w:r>
        <w:rPr>
          <w:rFonts w:ascii="仿宋" w:hAnsi="仿宋" w:eastAsia="仿宋" w:cs="仿宋"/>
          <w:spacing w:val="-7"/>
          <w:sz w:val="31"/>
          <w:szCs w:val="31"/>
        </w:rPr>
        <w:t>实</w:t>
      </w:r>
      <w:r>
        <w:rPr>
          <w:rFonts w:ascii="仿宋" w:hAnsi="仿宋" w:eastAsia="仿宋" w:cs="仿宋"/>
          <w:spacing w:val="-4"/>
          <w:sz w:val="31"/>
          <w:szCs w:val="31"/>
        </w:rPr>
        <w:t>际利用省外资金在 75 亿规模的基础上稳量提质。市场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开放度各项指标在全市位次持</w:t>
      </w:r>
      <w:r>
        <w:rPr>
          <w:rFonts w:ascii="仿宋" w:hAnsi="仿宋" w:eastAsia="仿宋" w:cs="仿宋"/>
          <w:spacing w:val="-1"/>
          <w:sz w:val="31"/>
          <w:szCs w:val="31"/>
        </w:rPr>
        <w:t>续提升。</w:t>
      </w:r>
    </w:p>
    <w:p>
      <w:pPr>
        <w:spacing w:line="343" w:lineRule="auto"/>
        <w:ind w:left="13" w:right="69" w:firstLine="648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5"/>
          <w:sz w:val="31"/>
          <w:szCs w:val="31"/>
        </w:rPr>
        <w:t>——持续改善大气质量。</w:t>
      </w:r>
      <w:r>
        <w:rPr>
          <w:rFonts w:ascii="仿宋" w:hAnsi="仿宋" w:eastAsia="仿宋" w:cs="仿宋"/>
          <w:spacing w:val="5"/>
          <w:sz w:val="31"/>
          <w:szCs w:val="31"/>
        </w:rPr>
        <w:t>坚持科学治污、精准治污、依法</w:t>
      </w:r>
      <w:r>
        <w:rPr>
          <w:rFonts w:ascii="仿宋" w:hAnsi="仿宋" w:eastAsia="仿宋" w:cs="仿宋"/>
          <w:spacing w:val="2"/>
          <w:sz w:val="31"/>
          <w:szCs w:val="31"/>
        </w:rPr>
        <w:t>治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0"/>
          <w:sz w:val="31"/>
          <w:szCs w:val="31"/>
        </w:rPr>
        <w:t>污，</w:t>
      </w:r>
      <w:r>
        <w:rPr>
          <w:rFonts w:ascii="仿宋" w:hAnsi="仿宋" w:eastAsia="仿宋" w:cs="仿宋"/>
          <w:spacing w:val="-5"/>
          <w:sz w:val="31"/>
          <w:szCs w:val="31"/>
        </w:rPr>
        <w:t>严格环境准入和源头控制，持续推进四大结构调整，深入推进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0"/>
          <w:sz w:val="31"/>
          <w:szCs w:val="31"/>
        </w:rPr>
        <w:t>工业</w:t>
      </w:r>
      <w:r>
        <w:rPr>
          <w:rFonts w:ascii="仿宋" w:hAnsi="仿宋" w:eastAsia="仿宋" w:cs="仿宋"/>
          <w:spacing w:val="-5"/>
          <w:sz w:val="31"/>
          <w:szCs w:val="31"/>
        </w:rPr>
        <w:t>企业深度治理、“三散”污染治理、机动车污染治理、农业面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9"/>
          <w:sz w:val="31"/>
          <w:szCs w:val="31"/>
        </w:rPr>
        <w:t xml:space="preserve">源污染治理、应对气候变化等工作，实施 PM2.5 和 </w:t>
      </w:r>
      <w:r>
        <w:rPr>
          <w:rFonts w:ascii="仿宋" w:hAnsi="仿宋" w:eastAsia="仿宋" w:cs="仿宋"/>
          <w:spacing w:val="-4"/>
          <w:sz w:val="31"/>
          <w:szCs w:val="31"/>
        </w:rPr>
        <w:t>O</w:t>
      </w:r>
      <w:r>
        <w:rPr>
          <w:rFonts w:ascii="仿宋" w:hAnsi="仿宋" w:eastAsia="仿宋" w:cs="仿宋"/>
          <w:spacing w:val="-9"/>
          <w:sz w:val="31"/>
          <w:szCs w:val="31"/>
        </w:rPr>
        <w:t>3 污染协同控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制，推进</w:t>
      </w:r>
      <w:r>
        <w:rPr>
          <w:rFonts w:ascii="仿宋" w:hAnsi="仿宋" w:eastAsia="仿宋" w:cs="仿宋"/>
          <w:spacing w:val="-3"/>
          <w:sz w:val="31"/>
          <w:szCs w:val="31"/>
        </w:rPr>
        <w:t>多</w:t>
      </w:r>
      <w:r>
        <w:rPr>
          <w:rFonts w:ascii="仿宋" w:hAnsi="仿宋" w:eastAsia="仿宋" w:cs="仿宋"/>
          <w:spacing w:val="-2"/>
          <w:sz w:val="31"/>
          <w:szCs w:val="31"/>
        </w:rPr>
        <w:t>污染物协同减排，确保空气质量持续改善。</w:t>
      </w:r>
    </w:p>
    <w:p>
      <w:pPr>
        <w:spacing w:before="1" w:line="236" w:lineRule="auto"/>
        <w:ind w:left="658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6"/>
          <w:sz w:val="31"/>
          <w:szCs w:val="31"/>
        </w:rPr>
        <w:t>三、主要措施</w:t>
      </w:r>
    </w:p>
    <w:p>
      <w:pPr>
        <w:spacing w:before="177" w:line="293" w:lineRule="auto"/>
        <w:ind w:left="666" w:hanging="28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-6"/>
          <w:sz w:val="31"/>
          <w:szCs w:val="31"/>
        </w:rPr>
        <w:t>( 一</w:t>
      </w:r>
      <w:r>
        <w:rPr>
          <w:rFonts w:ascii="楷体" w:hAnsi="楷体" w:eastAsia="楷体" w:cs="楷体"/>
          <w:spacing w:val="-4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3"/>
          <w:sz w:val="31"/>
          <w:szCs w:val="31"/>
        </w:rPr>
        <w:t>) 改善生态环境质量</w:t>
      </w:r>
      <w:r>
        <w:rPr>
          <w:rFonts w:ascii="楷体" w:hAnsi="楷体" w:eastAsia="楷体" w:cs="楷体"/>
          <w:sz w:val="31"/>
          <w:szCs w:val="31"/>
        </w:rPr>
        <w:t xml:space="preserve">                              </w:t>
      </w:r>
      <w:r>
        <w:rPr>
          <w:rFonts w:ascii="仿宋" w:hAnsi="仿宋" w:eastAsia="仿宋" w:cs="仿宋"/>
          <w:spacing w:val="-8"/>
          <w:sz w:val="31"/>
          <w:szCs w:val="31"/>
        </w:rPr>
        <w:t>1</w:t>
      </w:r>
      <w:r>
        <w:rPr>
          <w:rFonts w:ascii="仿宋" w:hAnsi="仿宋" w:eastAsia="仿宋" w:cs="仿宋"/>
          <w:spacing w:val="-7"/>
          <w:sz w:val="31"/>
          <w:szCs w:val="31"/>
        </w:rPr>
        <w:t>.</w:t>
      </w:r>
      <w:r>
        <w:rPr>
          <w:rFonts w:ascii="仿宋" w:hAnsi="仿宋" w:eastAsia="仿宋" w:cs="仿宋"/>
          <w:spacing w:val="-4"/>
          <w:sz w:val="31"/>
          <w:szCs w:val="31"/>
        </w:rPr>
        <w:t>持续改善大气质量。坚持科学治污、精准治污、依法治污，</w:t>
      </w:r>
    </w:p>
    <w:p>
      <w:pPr>
        <w:spacing w:before="168" w:line="222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严格</w:t>
      </w:r>
      <w:r>
        <w:rPr>
          <w:rFonts w:ascii="仿宋" w:hAnsi="仿宋" w:eastAsia="仿宋" w:cs="仿宋"/>
          <w:spacing w:val="9"/>
          <w:sz w:val="31"/>
          <w:szCs w:val="31"/>
        </w:rPr>
        <w:t>环</w:t>
      </w:r>
      <w:r>
        <w:rPr>
          <w:rFonts w:ascii="仿宋" w:hAnsi="仿宋" w:eastAsia="仿宋" w:cs="仿宋"/>
          <w:spacing w:val="5"/>
          <w:sz w:val="31"/>
          <w:szCs w:val="31"/>
        </w:rPr>
        <w:t>境准入和源头控制，持续推进四大结构调整，深入推进工</w:t>
      </w:r>
    </w:p>
    <w:p>
      <w:pPr>
        <w:sectPr>
          <w:footerReference r:id="rId166" w:type="default"/>
          <w:pgSz w:w="11906" w:h="16839"/>
          <w:pgMar w:top="400" w:right="1449" w:bottom="1439" w:left="1537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343" w:lineRule="auto"/>
        <w:ind w:left="9" w:firstLine="1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业企业深度治理、“三散”污染治理、机动车污染治理、农业面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9"/>
          <w:sz w:val="31"/>
          <w:szCs w:val="31"/>
        </w:rPr>
        <w:t>源</w:t>
      </w:r>
      <w:r>
        <w:rPr>
          <w:rFonts w:ascii="仿宋" w:hAnsi="仿宋" w:eastAsia="仿宋" w:cs="仿宋"/>
          <w:spacing w:val="-7"/>
          <w:sz w:val="31"/>
          <w:szCs w:val="31"/>
        </w:rPr>
        <w:t>污染治理、应对气候变化等工作，实施 PM2.5 与臭氧协同控制，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加强</w:t>
      </w:r>
      <w:r>
        <w:rPr>
          <w:rFonts w:ascii="仿宋" w:hAnsi="仿宋" w:eastAsia="仿宋" w:cs="仿宋"/>
          <w:sz w:val="31"/>
          <w:szCs w:val="31"/>
        </w:rPr>
        <w:t>VOCs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和 </w:t>
      </w:r>
      <w:r>
        <w:rPr>
          <w:rFonts w:ascii="仿宋" w:hAnsi="仿宋" w:eastAsia="仿宋" w:cs="仿宋"/>
          <w:sz w:val="31"/>
          <w:szCs w:val="31"/>
        </w:rPr>
        <w:t>NO</w:t>
      </w:r>
      <w:r>
        <w:rPr>
          <w:rFonts w:ascii="仿宋" w:hAnsi="仿宋" w:eastAsia="仿宋" w:cs="仿宋"/>
          <w:spacing w:val="7"/>
          <w:sz w:val="31"/>
          <w:szCs w:val="31"/>
        </w:rPr>
        <w:t>2 协同治理，统筹空气质量改善和碳达峰工作</w:t>
      </w:r>
      <w:r>
        <w:rPr>
          <w:rFonts w:ascii="仿宋" w:hAnsi="仿宋" w:eastAsia="仿宋" w:cs="仿宋"/>
          <w:spacing w:val="3"/>
          <w:sz w:val="31"/>
          <w:szCs w:val="31"/>
        </w:rPr>
        <w:t>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推进治理体系和治理能力现代化，确保 2021 年底，完成市</w:t>
      </w:r>
      <w:r>
        <w:rPr>
          <w:rFonts w:ascii="仿宋" w:hAnsi="仿宋" w:eastAsia="仿宋" w:cs="仿宋"/>
          <w:spacing w:val="3"/>
          <w:sz w:val="31"/>
          <w:szCs w:val="31"/>
        </w:rPr>
        <w:t>下</w:t>
      </w:r>
      <w:r>
        <w:rPr>
          <w:rFonts w:ascii="仿宋" w:hAnsi="仿宋" w:eastAsia="仿宋" w:cs="仿宋"/>
          <w:sz w:val="31"/>
          <w:szCs w:val="31"/>
        </w:rPr>
        <w:t xml:space="preserve">达 </w:t>
      </w:r>
      <w:r>
        <w:rPr>
          <w:rFonts w:ascii="仿宋" w:hAnsi="仿宋" w:eastAsia="仿宋" w:cs="仿宋"/>
          <w:spacing w:val="11"/>
          <w:sz w:val="31"/>
          <w:szCs w:val="31"/>
        </w:rPr>
        <w:t>的</w:t>
      </w:r>
      <w:r>
        <w:rPr>
          <w:rFonts w:ascii="仿宋" w:hAnsi="仿宋" w:eastAsia="仿宋" w:cs="仿宋"/>
          <w:spacing w:val="9"/>
          <w:sz w:val="31"/>
          <w:szCs w:val="31"/>
        </w:rPr>
        <w:t>和我县确定的年度目标任务，持续改善大气环境质量。</w:t>
      </w:r>
    </w:p>
    <w:p>
      <w:pPr>
        <w:spacing w:line="221" w:lineRule="auto"/>
        <w:ind w:left="67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6"/>
          <w:sz w:val="31"/>
          <w:szCs w:val="31"/>
        </w:rPr>
        <w:t>时</w:t>
      </w:r>
      <w:r>
        <w:rPr>
          <w:rFonts w:ascii="楷体" w:hAnsi="楷体" w:eastAsia="楷体" w:cs="楷体"/>
          <w:spacing w:val="-10"/>
          <w:sz w:val="31"/>
          <w:szCs w:val="31"/>
        </w:rPr>
        <w:t>间</w:t>
      </w:r>
      <w:r>
        <w:rPr>
          <w:rFonts w:ascii="楷体" w:hAnsi="楷体" w:eastAsia="楷体" w:cs="楷体"/>
          <w:spacing w:val="-8"/>
          <w:sz w:val="31"/>
          <w:szCs w:val="31"/>
        </w:rPr>
        <w:t>节点：2021 年 12 月</w:t>
      </w:r>
    </w:p>
    <w:p>
      <w:pPr>
        <w:spacing w:before="204" w:line="343" w:lineRule="auto"/>
        <w:ind w:right="81" w:firstLine="651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5"/>
          <w:sz w:val="31"/>
          <w:szCs w:val="31"/>
        </w:rPr>
        <w:t>责任单位：市生态环境局温县分局、县发展改革委、县财</w:t>
      </w:r>
      <w:r>
        <w:rPr>
          <w:rFonts w:ascii="楷体" w:hAnsi="楷体" w:eastAsia="楷体" w:cs="楷体"/>
          <w:spacing w:val="4"/>
          <w:sz w:val="31"/>
          <w:szCs w:val="31"/>
        </w:rPr>
        <w:t>政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0"/>
          <w:sz w:val="31"/>
          <w:szCs w:val="31"/>
        </w:rPr>
        <w:t>局、县自</w:t>
      </w:r>
      <w:r>
        <w:rPr>
          <w:rFonts w:ascii="楷体" w:hAnsi="楷体" w:eastAsia="楷体" w:cs="楷体"/>
          <w:spacing w:val="6"/>
          <w:sz w:val="31"/>
          <w:szCs w:val="31"/>
        </w:rPr>
        <w:t>然</w:t>
      </w:r>
      <w:r>
        <w:rPr>
          <w:rFonts w:ascii="楷体" w:hAnsi="楷体" w:eastAsia="楷体" w:cs="楷体"/>
          <w:spacing w:val="5"/>
          <w:sz w:val="31"/>
          <w:szCs w:val="31"/>
        </w:rPr>
        <w:t>资源局、县住房城乡建设局、县城市管理局、县农业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0"/>
          <w:sz w:val="31"/>
          <w:szCs w:val="31"/>
        </w:rPr>
        <w:t>农村局、县市场监管局、县交通运输局、县公安</w:t>
      </w:r>
      <w:r>
        <w:rPr>
          <w:rFonts w:ascii="楷体" w:hAnsi="楷体" w:eastAsia="楷体" w:cs="楷体"/>
          <w:spacing w:val="6"/>
          <w:sz w:val="31"/>
          <w:szCs w:val="31"/>
        </w:rPr>
        <w:t>局</w:t>
      </w:r>
    </w:p>
    <w:p>
      <w:pPr>
        <w:spacing w:line="343" w:lineRule="auto"/>
        <w:ind w:left="9" w:right="81" w:firstLine="65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2"/>
          <w:sz w:val="31"/>
          <w:szCs w:val="31"/>
        </w:rPr>
        <w:t>2.继续深化水污染</w:t>
      </w:r>
      <w:r>
        <w:rPr>
          <w:rFonts w:ascii="仿宋" w:hAnsi="仿宋" w:eastAsia="仿宋" w:cs="仿宋"/>
          <w:spacing w:val="-1"/>
          <w:sz w:val="31"/>
          <w:szCs w:val="31"/>
        </w:rPr>
        <w:t>防治。全县 3 个出境地表水环境质量考核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断面</w:t>
      </w:r>
      <w:r>
        <w:rPr>
          <w:rFonts w:ascii="仿宋" w:hAnsi="仿宋" w:eastAsia="仿宋" w:cs="仿宋"/>
          <w:spacing w:val="6"/>
          <w:sz w:val="31"/>
          <w:szCs w:val="31"/>
        </w:rPr>
        <w:t>全</w:t>
      </w:r>
      <w:r>
        <w:rPr>
          <w:rFonts w:ascii="仿宋" w:hAnsi="仿宋" w:eastAsia="仿宋" w:cs="仿宋"/>
          <w:spacing w:val="5"/>
          <w:sz w:val="31"/>
          <w:szCs w:val="31"/>
        </w:rPr>
        <w:t>部达到市定年度目标要求，无劣五类水体。城市集中式饮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用水</w:t>
      </w:r>
      <w:r>
        <w:rPr>
          <w:rFonts w:ascii="仿宋" w:hAnsi="仿宋" w:eastAsia="仿宋" w:cs="仿宋"/>
          <w:spacing w:val="6"/>
          <w:sz w:val="31"/>
          <w:szCs w:val="31"/>
        </w:rPr>
        <w:t>水</w:t>
      </w:r>
      <w:r>
        <w:rPr>
          <w:rFonts w:ascii="仿宋" w:hAnsi="仿宋" w:eastAsia="仿宋" w:cs="仿宋"/>
          <w:spacing w:val="5"/>
          <w:sz w:val="31"/>
          <w:szCs w:val="31"/>
        </w:rPr>
        <w:t>源地取水水质持续稳定达标。完成新蟒河、老蟒河河道生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态</w:t>
      </w:r>
      <w:r>
        <w:rPr>
          <w:rFonts w:ascii="仿宋" w:hAnsi="仿宋" w:eastAsia="仿宋" w:cs="仿宋"/>
          <w:spacing w:val="8"/>
          <w:sz w:val="31"/>
          <w:szCs w:val="31"/>
        </w:rPr>
        <w:t>整治，持续改善水体质量。</w:t>
      </w:r>
    </w:p>
    <w:p>
      <w:pPr>
        <w:spacing w:line="221" w:lineRule="auto"/>
        <w:ind w:left="67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6"/>
          <w:sz w:val="31"/>
          <w:szCs w:val="31"/>
        </w:rPr>
        <w:t>时</w:t>
      </w:r>
      <w:r>
        <w:rPr>
          <w:rFonts w:ascii="楷体" w:hAnsi="楷体" w:eastAsia="楷体" w:cs="楷体"/>
          <w:spacing w:val="-10"/>
          <w:sz w:val="31"/>
          <w:szCs w:val="31"/>
        </w:rPr>
        <w:t>间</w:t>
      </w:r>
      <w:r>
        <w:rPr>
          <w:rFonts w:ascii="楷体" w:hAnsi="楷体" w:eastAsia="楷体" w:cs="楷体"/>
          <w:spacing w:val="-8"/>
          <w:sz w:val="31"/>
          <w:szCs w:val="31"/>
        </w:rPr>
        <w:t>节点：2021 年 12 月</w:t>
      </w:r>
    </w:p>
    <w:p>
      <w:pPr>
        <w:spacing w:before="204" w:line="343" w:lineRule="auto"/>
        <w:ind w:left="3" w:right="81" w:firstLine="648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5"/>
          <w:sz w:val="31"/>
          <w:szCs w:val="31"/>
        </w:rPr>
        <w:t>责任单位：市生态环境局温县分局、县住房城乡建设局、</w:t>
      </w:r>
      <w:r>
        <w:rPr>
          <w:rFonts w:ascii="楷体" w:hAnsi="楷体" w:eastAsia="楷体" w:cs="楷体"/>
          <w:spacing w:val="4"/>
          <w:sz w:val="31"/>
          <w:szCs w:val="31"/>
        </w:rPr>
        <w:t>县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4"/>
          <w:sz w:val="31"/>
          <w:szCs w:val="31"/>
        </w:rPr>
        <w:t>城</w:t>
      </w:r>
      <w:r>
        <w:rPr>
          <w:rFonts w:ascii="楷体" w:hAnsi="楷体" w:eastAsia="楷体" w:cs="楷体"/>
          <w:spacing w:val="9"/>
          <w:sz w:val="31"/>
          <w:szCs w:val="31"/>
        </w:rPr>
        <w:t>市管理局、县农业农村局</w:t>
      </w:r>
    </w:p>
    <w:p>
      <w:pPr>
        <w:spacing w:line="346" w:lineRule="auto"/>
        <w:ind w:left="9" w:firstLine="66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2"/>
          <w:sz w:val="31"/>
          <w:szCs w:val="31"/>
        </w:rPr>
        <w:t>3.</w:t>
      </w:r>
      <w:r>
        <w:rPr>
          <w:rFonts w:ascii="仿宋" w:hAnsi="仿宋" w:eastAsia="仿宋" w:cs="仿宋"/>
          <w:spacing w:val="-7"/>
          <w:sz w:val="31"/>
          <w:szCs w:val="31"/>
        </w:rPr>
        <w:t>稳</w:t>
      </w:r>
      <w:r>
        <w:rPr>
          <w:rFonts w:ascii="仿宋" w:hAnsi="仿宋" w:eastAsia="仿宋" w:cs="仿宋"/>
          <w:spacing w:val="-6"/>
          <w:sz w:val="31"/>
          <w:szCs w:val="31"/>
        </w:rPr>
        <w:t>步推进土壤污染防治工作。  ( 1 ) 将符合条件的优先保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护</w:t>
      </w:r>
      <w:r>
        <w:rPr>
          <w:rFonts w:ascii="仿宋" w:hAnsi="仿宋" w:eastAsia="仿宋" w:cs="仿宋"/>
          <w:spacing w:val="8"/>
          <w:sz w:val="31"/>
          <w:szCs w:val="31"/>
        </w:rPr>
        <w:t>类</w:t>
      </w:r>
      <w:r>
        <w:rPr>
          <w:rFonts w:ascii="仿宋" w:hAnsi="仿宋" w:eastAsia="仿宋" w:cs="仿宋"/>
          <w:spacing w:val="5"/>
          <w:sz w:val="31"/>
          <w:szCs w:val="31"/>
        </w:rPr>
        <w:t>耕地划为永久基本农田，实行严格保护。督促指导安全利用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类耕地集中的乡镇(街道)要结合辖区主要作物品种和种植习惯，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制</w:t>
      </w:r>
      <w:r>
        <w:rPr>
          <w:rFonts w:ascii="仿宋" w:hAnsi="仿宋" w:eastAsia="仿宋" w:cs="仿宋"/>
          <w:spacing w:val="8"/>
          <w:sz w:val="31"/>
          <w:szCs w:val="31"/>
        </w:rPr>
        <w:t>定</w:t>
      </w:r>
      <w:r>
        <w:rPr>
          <w:rFonts w:ascii="仿宋" w:hAnsi="仿宋" w:eastAsia="仿宋" w:cs="仿宋"/>
          <w:spacing w:val="5"/>
          <w:sz w:val="31"/>
          <w:szCs w:val="31"/>
        </w:rPr>
        <w:t>实施受污染耕地安全利用方案，采取农艺调控、替代种植等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措</w:t>
      </w:r>
      <w:r>
        <w:rPr>
          <w:rFonts w:ascii="仿宋" w:hAnsi="仿宋" w:eastAsia="仿宋" w:cs="仿宋"/>
          <w:spacing w:val="8"/>
          <w:sz w:val="31"/>
          <w:szCs w:val="31"/>
        </w:rPr>
        <w:t>施</w:t>
      </w:r>
      <w:r>
        <w:rPr>
          <w:rFonts w:ascii="仿宋" w:hAnsi="仿宋" w:eastAsia="仿宋" w:cs="仿宋"/>
          <w:spacing w:val="5"/>
          <w:sz w:val="31"/>
          <w:szCs w:val="31"/>
        </w:rPr>
        <w:t>，降低农产品超标风险。夏秋季结合农产品生产情况，定期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开展</w:t>
      </w:r>
      <w:r>
        <w:rPr>
          <w:rFonts w:ascii="仿宋" w:hAnsi="仿宋" w:eastAsia="仿宋" w:cs="仿宋"/>
          <w:spacing w:val="6"/>
          <w:sz w:val="31"/>
          <w:szCs w:val="31"/>
        </w:rPr>
        <w:t>土</w:t>
      </w:r>
      <w:r>
        <w:rPr>
          <w:rFonts w:ascii="仿宋" w:hAnsi="仿宋" w:eastAsia="仿宋" w:cs="仿宋"/>
          <w:spacing w:val="5"/>
          <w:sz w:val="31"/>
          <w:szCs w:val="31"/>
        </w:rPr>
        <w:t>壤和农产品协同监测与评价、对农业生产经营主体进行技</w:t>
      </w:r>
    </w:p>
    <w:p>
      <w:pPr>
        <w:sectPr>
          <w:footerReference r:id="rId167" w:type="default"/>
          <w:pgSz w:w="11906" w:h="16839"/>
          <w:pgMar w:top="400" w:right="1449" w:bottom="1439" w:left="1533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343" w:lineRule="auto"/>
        <w:ind w:firstLine="1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术</w:t>
      </w:r>
      <w:r>
        <w:rPr>
          <w:rFonts w:ascii="仿宋" w:hAnsi="仿宋" w:eastAsia="仿宋" w:cs="仿宋"/>
          <w:spacing w:val="6"/>
          <w:sz w:val="31"/>
          <w:szCs w:val="31"/>
        </w:rPr>
        <w:t>指</w:t>
      </w:r>
      <w:r>
        <w:rPr>
          <w:rFonts w:ascii="仿宋" w:hAnsi="仿宋" w:eastAsia="仿宋" w:cs="仿宋"/>
          <w:spacing w:val="5"/>
          <w:sz w:val="31"/>
          <w:szCs w:val="31"/>
        </w:rPr>
        <w:t>导和培训等工作，实施风险管理。特别是对采取了安全利用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措施的</w:t>
      </w:r>
      <w:r>
        <w:rPr>
          <w:rFonts w:ascii="仿宋" w:hAnsi="仿宋" w:eastAsia="仿宋" w:cs="仿宋"/>
          <w:spacing w:val="9"/>
          <w:sz w:val="31"/>
          <w:szCs w:val="31"/>
        </w:rPr>
        <w:t>受</w:t>
      </w:r>
      <w:r>
        <w:rPr>
          <w:rFonts w:ascii="仿宋" w:hAnsi="仿宋" w:eastAsia="仿宋" w:cs="仿宋"/>
          <w:spacing w:val="5"/>
          <w:sz w:val="31"/>
          <w:szCs w:val="31"/>
        </w:rPr>
        <w:t>污染耕地开展农产品质量抽测；对农产品污染物含量超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标的耕</w:t>
      </w:r>
      <w:r>
        <w:rPr>
          <w:rFonts w:ascii="仿宋" w:hAnsi="仿宋" w:eastAsia="仿宋" w:cs="仿宋"/>
          <w:spacing w:val="9"/>
          <w:sz w:val="31"/>
          <w:szCs w:val="31"/>
        </w:rPr>
        <w:t>地</w:t>
      </w:r>
      <w:r>
        <w:rPr>
          <w:rFonts w:ascii="仿宋" w:hAnsi="仿宋" w:eastAsia="仿宋" w:cs="仿宋"/>
          <w:spacing w:val="5"/>
          <w:sz w:val="31"/>
          <w:szCs w:val="31"/>
        </w:rPr>
        <w:t>，要组织开展土壤污染风险评估，根据评估结论有针对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性实施</w:t>
      </w:r>
      <w:r>
        <w:rPr>
          <w:rFonts w:ascii="仿宋" w:hAnsi="仿宋" w:eastAsia="仿宋" w:cs="仿宋"/>
          <w:spacing w:val="9"/>
          <w:sz w:val="31"/>
          <w:szCs w:val="31"/>
        </w:rPr>
        <w:t>分</w:t>
      </w:r>
      <w:r>
        <w:rPr>
          <w:rFonts w:ascii="仿宋" w:hAnsi="仿宋" w:eastAsia="仿宋" w:cs="仿宋"/>
          <w:spacing w:val="5"/>
          <w:sz w:val="31"/>
          <w:szCs w:val="31"/>
        </w:rPr>
        <w:t>类管理。实现安全利用类耕地技术措施全覆盖，全面完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8"/>
          <w:sz w:val="31"/>
          <w:szCs w:val="31"/>
        </w:rPr>
        <w:t>成受污染耕</w:t>
      </w:r>
      <w:r>
        <w:rPr>
          <w:rFonts w:ascii="仿宋" w:hAnsi="仿宋" w:eastAsia="仿宋" w:cs="仿宋"/>
          <w:spacing w:val="-6"/>
          <w:sz w:val="31"/>
          <w:szCs w:val="31"/>
        </w:rPr>
        <w:t>地</w:t>
      </w:r>
      <w:r>
        <w:rPr>
          <w:rFonts w:ascii="仿宋" w:hAnsi="仿宋" w:eastAsia="仿宋" w:cs="仿宋"/>
          <w:spacing w:val="-4"/>
          <w:sz w:val="31"/>
          <w:szCs w:val="31"/>
        </w:rPr>
        <w:t>安全利用任务。  ( 2 ) 及时共享涉镉等重金属重点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7"/>
          <w:sz w:val="31"/>
          <w:szCs w:val="31"/>
        </w:rPr>
        <w:t>行</w:t>
      </w:r>
      <w:r>
        <w:rPr>
          <w:rFonts w:ascii="仿宋" w:hAnsi="仿宋" w:eastAsia="仿宋" w:cs="仿宋"/>
          <w:spacing w:val="17"/>
          <w:sz w:val="31"/>
          <w:szCs w:val="31"/>
        </w:rPr>
        <w:t>业企业排查整治信息、农用地信访举报及环境污染事件信息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等。及时共享农用地类别划分信息，受污染耕地安全利用方案</w:t>
      </w:r>
      <w:r>
        <w:rPr>
          <w:rFonts w:ascii="仿宋" w:hAnsi="仿宋" w:eastAsia="仿宋" w:cs="仿宋"/>
          <w:spacing w:val="10"/>
          <w:sz w:val="31"/>
          <w:szCs w:val="31"/>
        </w:rPr>
        <w:t>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特定农产品禁止生产区域划定结果等。实施污染地块信息共享</w:t>
      </w:r>
      <w:r>
        <w:rPr>
          <w:rFonts w:ascii="仿宋" w:hAnsi="仿宋" w:eastAsia="仿宋" w:cs="仿宋"/>
          <w:spacing w:val="7"/>
          <w:sz w:val="31"/>
          <w:szCs w:val="31"/>
        </w:rPr>
        <w:t>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联动监</w:t>
      </w:r>
      <w:r>
        <w:rPr>
          <w:rFonts w:ascii="仿宋" w:hAnsi="仿宋" w:eastAsia="仿宋" w:cs="仿宋"/>
          <w:spacing w:val="6"/>
          <w:sz w:val="31"/>
          <w:szCs w:val="31"/>
        </w:rPr>
        <w:t>管</w:t>
      </w:r>
      <w:r>
        <w:rPr>
          <w:rFonts w:ascii="仿宋" w:hAnsi="仿宋" w:eastAsia="仿宋" w:cs="仿宋"/>
          <w:spacing w:val="5"/>
          <w:sz w:val="31"/>
          <w:szCs w:val="31"/>
        </w:rPr>
        <w:t>，实现疑似污染地块、污染地块空间信息与国土空间规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6"/>
          <w:sz w:val="31"/>
          <w:szCs w:val="31"/>
        </w:rPr>
        <w:t>划“一</w:t>
      </w:r>
      <w:r>
        <w:rPr>
          <w:rFonts w:ascii="仿宋" w:hAnsi="仿宋" w:eastAsia="仿宋" w:cs="仿宋"/>
          <w:spacing w:val="-11"/>
          <w:sz w:val="31"/>
          <w:szCs w:val="31"/>
        </w:rPr>
        <w:t>张</w:t>
      </w:r>
      <w:r>
        <w:rPr>
          <w:rFonts w:ascii="仿宋" w:hAnsi="仿宋" w:eastAsia="仿宋" w:cs="仿宋"/>
          <w:spacing w:val="-8"/>
          <w:sz w:val="31"/>
          <w:szCs w:val="31"/>
        </w:rPr>
        <w:t>图”汇总。 ( 3 ) 持续开展城市生活垃圾分类试点。2021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年启动</w:t>
      </w:r>
      <w:r>
        <w:rPr>
          <w:rFonts w:ascii="仿宋" w:hAnsi="仿宋" w:eastAsia="仿宋" w:cs="仿宋"/>
          <w:spacing w:val="6"/>
          <w:sz w:val="31"/>
          <w:szCs w:val="31"/>
        </w:rPr>
        <w:t>城</w:t>
      </w:r>
      <w:r>
        <w:rPr>
          <w:rFonts w:ascii="仿宋" w:hAnsi="仿宋" w:eastAsia="仿宋" w:cs="仿宋"/>
          <w:spacing w:val="5"/>
          <w:sz w:val="31"/>
          <w:szCs w:val="31"/>
        </w:rPr>
        <w:t>区所有公共机构生活垃圾分类工作。公共机构包括党政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机关、学校、医院、科研、文化、银行、交通、广播电视等事</w:t>
      </w:r>
      <w:r>
        <w:rPr>
          <w:rFonts w:ascii="仿宋" w:hAnsi="仿宋" w:eastAsia="仿宋" w:cs="仿宋"/>
          <w:spacing w:val="4"/>
          <w:sz w:val="31"/>
          <w:szCs w:val="31"/>
        </w:rPr>
        <w:t>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单位；车站、体育场馆、旅游景区、文化广场等公共场所。年</w:t>
      </w:r>
      <w:r>
        <w:rPr>
          <w:rFonts w:ascii="仿宋" w:hAnsi="仿宋" w:eastAsia="仿宋" w:cs="仿宋"/>
          <w:spacing w:val="4"/>
          <w:sz w:val="31"/>
          <w:szCs w:val="31"/>
        </w:rPr>
        <w:t>底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5"/>
          <w:sz w:val="31"/>
          <w:szCs w:val="31"/>
        </w:rPr>
        <w:t>前</w:t>
      </w:r>
      <w:r>
        <w:rPr>
          <w:rFonts w:ascii="仿宋" w:hAnsi="仿宋" w:eastAsia="仿宋" w:cs="仿宋"/>
          <w:spacing w:val="-13"/>
          <w:sz w:val="31"/>
          <w:szCs w:val="31"/>
        </w:rPr>
        <w:t>，城区公共机构要基本实现生活垃圾分类全覆盖。  ( 4 ) 推动生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活</w:t>
      </w:r>
      <w:r>
        <w:rPr>
          <w:rFonts w:ascii="仿宋" w:hAnsi="仿宋" w:eastAsia="仿宋" w:cs="仿宋"/>
          <w:spacing w:val="7"/>
          <w:sz w:val="31"/>
          <w:szCs w:val="31"/>
        </w:rPr>
        <w:t>垃圾安全处置和资源化利用。规范生活垃圾填埋场运行管理，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9"/>
          <w:sz w:val="31"/>
          <w:szCs w:val="31"/>
        </w:rPr>
        <w:t>严</w:t>
      </w:r>
      <w:r>
        <w:rPr>
          <w:rFonts w:ascii="仿宋" w:hAnsi="仿宋" w:eastAsia="仿宋" w:cs="仿宋"/>
          <w:spacing w:val="-8"/>
          <w:sz w:val="31"/>
          <w:szCs w:val="31"/>
        </w:rPr>
        <w:t>格按照《生活垃圾卫生填埋处理技术规范》 ( GB 50869-2013) 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《河南</w:t>
      </w:r>
      <w:r>
        <w:rPr>
          <w:rFonts w:ascii="仿宋" w:hAnsi="仿宋" w:eastAsia="仿宋" w:cs="仿宋"/>
          <w:spacing w:val="9"/>
          <w:sz w:val="31"/>
          <w:szCs w:val="31"/>
        </w:rPr>
        <w:t>省</w:t>
      </w:r>
      <w:r>
        <w:rPr>
          <w:rFonts w:ascii="仿宋" w:hAnsi="仿宋" w:eastAsia="仿宋" w:cs="仿宋"/>
          <w:spacing w:val="5"/>
          <w:sz w:val="31"/>
          <w:szCs w:val="31"/>
        </w:rPr>
        <w:t>城市生活垃圾处理场动态管理考核办法》标准，实施垃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圾</w:t>
      </w:r>
      <w:r>
        <w:rPr>
          <w:rFonts w:ascii="仿宋" w:hAnsi="仿宋" w:eastAsia="仿宋" w:cs="仿宋"/>
          <w:spacing w:val="9"/>
          <w:sz w:val="31"/>
          <w:szCs w:val="31"/>
        </w:rPr>
        <w:t>沼气热能项目，确保垃圾处理正常运营。</w:t>
      </w:r>
    </w:p>
    <w:p>
      <w:pPr>
        <w:spacing w:line="221" w:lineRule="auto"/>
        <w:ind w:left="668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6"/>
          <w:sz w:val="31"/>
          <w:szCs w:val="31"/>
        </w:rPr>
        <w:t>时</w:t>
      </w:r>
      <w:r>
        <w:rPr>
          <w:rFonts w:ascii="楷体" w:hAnsi="楷体" w:eastAsia="楷体" w:cs="楷体"/>
          <w:spacing w:val="-10"/>
          <w:sz w:val="31"/>
          <w:szCs w:val="31"/>
        </w:rPr>
        <w:t>间</w:t>
      </w:r>
      <w:r>
        <w:rPr>
          <w:rFonts w:ascii="楷体" w:hAnsi="楷体" w:eastAsia="楷体" w:cs="楷体"/>
          <w:spacing w:val="-8"/>
          <w:sz w:val="31"/>
          <w:szCs w:val="31"/>
        </w:rPr>
        <w:t>节点：2021 年 12 月</w:t>
      </w:r>
    </w:p>
    <w:p>
      <w:pPr>
        <w:spacing w:before="204" w:line="343" w:lineRule="auto"/>
        <w:ind w:left="5" w:right="148" w:firstLine="64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5"/>
          <w:sz w:val="31"/>
          <w:szCs w:val="31"/>
        </w:rPr>
        <w:t>责任单位：市生态环境局温县分局、县城市管理局、县农</w:t>
      </w:r>
      <w:r>
        <w:rPr>
          <w:rFonts w:ascii="楷体" w:hAnsi="楷体" w:eastAsia="楷体" w:cs="楷体"/>
          <w:spacing w:val="4"/>
          <w:sz w:val="31"/>
          <w:szCs w:val="31"/>
        </w:rPr>
        <w:t>业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6"/>
          <w:sz w:val="31"/>
          <w:szCs w:val="31"/>
        </w:rPr>
        <w:t>农</w:t>
      </w:r>
      <w:r>
        <w:rPr>
          <w:rFonts w:ascii="楷体" w:hAnsi="楷体" w:eastAsia="楷体" w:cs="楷体"/>
          <w:spacing w:val="9"/>
          <w:sz w:val="31"/>
          <w:szCs w:val="31"/>
        </w:rPr>
        <w:t>村局、县自然资源局、县发展改革委</w:t>
      </w:r>
    </w:p>
    <w:p>
      <w:pPr>
        <w:spacing w:line="222" w:lineRule="auto"/>
        <w:ind w:left="65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6"/>
          <w:sz w:val="31"/>
          <w:szCs w:val="31"/>
        </w:rPr>
        <w:t>4.持续推进城乡绿化建设。  ( 1 ) 强力推进建成区园林绿</w:t>
      </w:r>
      <w:r>
        <w:rPr>
          <w:rFonts w:ascii="仿宋" w:hAnsi="仿宋" w:eastAsia="仿宋" w:cs="仿宋"/>
          <w:spacing w:val="-5"/>
          <w:sz w:val="31"/>
          <w:szCs w:val="31"/>
        </w:rPr>
        <w:t>化</w:t>
      </w:r>
    </w:p>
    <w:p>
      <w:pPr>
        <w:sectPr>
          <w:footerReference r:id="rId168" w:type="default"/>
          <w:pgSz w:w="11906" w:h="16839"/>
          <w:pgMar w:top="400" w:right="1383" w:bottom="1439" w:left="1535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tabs>
          <w:tab w:val="left" w:pos="156"/>
        </w:tabs>
        <w:spacing w:before="101" w:line="343" w:lineRule="auto"/>
        <w:ind w:firstLine="1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工</w:t>
      </w:r>
      <w:r>
        <w:rPr>
          <w:rFonts w:ascii="仿宋" w:hAnsi="仿宋" w:eastAsia="仿宋" w:cs="仿宋"/>
          <w:spacing w:val="5"/>
          <w:sz w:val="31"/>
          <w:szCs w:val="31"/>
        </w:rPr>
        <w:t>作。按照《焦作市城市绿化条例》，做好建设工程项目附属绿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化设计方</w:t>
      </w:r>
      <w:r>
        <w:rPr>
          <w:rFonts w:ascii="仿宋" w:hAnsi="仿宋" w:eastAsia="仿宋" w:cs="仿宋"/>
          <w:spacing w:val="6"/>
          <w:sz w:val="31"/>
          <w:szCs w:val="31"/>
        </w:rPr>
        <w:t>案</w:t>
      </w:r>
      <w:r>
        <w:rPr>
          <w:rFonts w:ascii="仿宋" w:hAnsi="仿宋" w:eastAsia="仿宋" w:cs="仿宋"/>
          <w:spacing w:val="5"/>
          <w:sz w:val="31"/>
          <w:szCs w:val="31"/>
        </w:rPr>
        <w:t>审批及后监管工作。按照“能留尽留，能保尽保”的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原则严</w:t>
      </w:r>
      <w:r>
        <w:rPr>
          <w:rFonts w:ascii="仿宋" w:hAnsi="仿宋" w:eastAsia="仿宋" w:cs="仿宋"/>
          <w:spacing w:val="8"/>
          <w:sz w:val="31"/>
          <w:szCs w:val="31"/>
        </w:rPr>
        <w:t>格</w:t>
      </w:r>
      <w:r>
        <w:rPr>
          <w:rFonts w:ascii="仿宋" w:hAnsi="仿宋" w:eastAsia="仿宋" w:cs="仿宋"/>
          <w:spacing w:val="5"/>
          <w:sz w:val="31"/>
          <w:szCs w:val="31"/>
        </w:rPr>
        <w:t>做好绿地开口审批工作，加强审批后的绿地监管，严控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绿地占用</w:t>
      </w:r>
      <w:r>
        <w:rPr>
          <w:rFonts w:ascii="仿宋" w:hAnsi="仿宋" w:eastAsia="仿宋" w:cs="仿宋"/>
          <w:spacing w:val="6"/>
          <w:sz w:val="31"/>
          <w:szCs w:val="31"/>
        </w:rPr>
        <w:t>量</w:t>
      </w:r>
      <w:r>
        <w:rPr>
          <w:rFonts w:ascii="仿宋" w:hAnsi="仿宋" w:eastAsia="仿宋" w:cs="仿宋"/>
          <w:spacing w:val="5"/>
          <w:sz w:val="31"/>
          <w:szCs w:val="31"/>
        </w:rPr>
        <w:t>。加强对现有绿地的监管、保护力度，对未经审批的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侵占绿地</w:t>
      </w:r>
      <w:r>
        <w:rPr>
          <w:rFonts w:ascii="仿宋" w:hAnsi="仿宋" w:eastAsia="仿宋" w:cs="仿宋"/>
          <w:spacing w:val="6"/>
          <w:sz w:val="31"/>
          <w:szCs w:val="31"/>
        </w:rPr>
        <w:t>、</w:t>
      </w:r>
      <w:r>
        <w:rPr>
          <w:rFonts w:ascii="仿宋" w:hAnsi="仿宋" w:eastAsia="仿宋" w:cs="仿宋"/>
          <w:spacing w:val="5"/>
          <w:sz w:val="31"/>
          <w:szCs w:val="31"/>
        </w:rPr>
        <w:t>损害绿地等行为进行重点打击，切实保护城市绿化成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果。2</w:t>
      </w:r>
      <w:r>
        <w:rPr>
          <w:rFonts w:ascii="仿宋" w:hAnsi="仿宋" w:eastAsia="仿宋" w:cs="仿宋"/>
          <w:sz w:val="31"/>
          <w:szCs w:val="31"/>
        </w:rPr>
        <w:t xml:space="preserve">021 年底，城市建成区绿地率达到 36%，人均公园绿地面积 </w:t>
      </w:r>
      <w:r>
        <w:rPr>
          <w:rFonts w:ascii="仿宋" w:hAnsi="仿宋" w:eastAsia="仿宋" w:cs="仿宋"/>
          <w:spacing w:val="-16"/>
          <w:sz w:val="31"/>
          <w:szCs w:val="31"/>
        </w:rPr>
        <w:t>达到</w:t>
      </w:r>
      <w:r>
        <w:rPr>
          <w:rFonts w:ascii="仿宋" w:hAnsi="仿宋" w:eastAsia="仿宋" w:cs="仿宋"/>
          <w:spacing w:val="-8"/>
          <w:sz w:val="31"/>
          <w:szCs w:val="31"/>
        </w:rPr>
        <w:t xml:space="preserve"> 16.3 平方米。 ( 2 ) 抢抓黄河流域生态保护和高质量发展的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国家战略</w:t>
      </w:r>
      <w:r>
        <w:rPr>
          <w:rFonts w:ascii="仿宋" w:hAnsi="仿宋" w:eastAsia="仿宋" w:cs="仿宋"/>
          <w:spacing w:val="6"/>
          <w:sz w:val="31"/>
          <w:szCs w:val="31"/>
        </w:rPr>
        <w:t>机</w:t>
      </w:r>
      <w:r>
        <w:rPr>
          <w:rFonts w:ascii="仿宋" w:hAnsi="仿宋" w:eastAsia="仿宋" w:cs="仿宋"/>
          <w:spacing w:val="5"/>
          <w:sz w:val="31"/>
          <w:szCs w:val="31"/>
        </w:rPr>
        <w:t>遇。以《王园线生态文化廊道建设规划》为依托，积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极</w:t>
      </w:r>
      <w:r>
        <w:rPr>
          <w:rFonts w:ascii="仿宋" w:hAnsi="仿宋" w:eastAsia="仿宋" w:cs="仿宋"/>
          <w:spacing w:val="11"/>
          <w:sz w:val="31"/>
          <w:szCs w:val="31"/>
        </w:rPr>
        <w:t>结</w:t>
      </w:r>
      <w:r>
        <w:rPr>
          <w:rFonts w:ascii="仿宋" w:hAnsi="仿宋" w:eastAsia="仿宋" w:cs="仿宋"/>
          <w:spacing w:val="7"/>
          <w:sz w:val="31"/>
          <w:szCs w:val="31"/>
        </w:rPr>
        <w:t>合国土三调和空间规划，对我县国储林项目区域进行调整，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使其布局</w:t>
      </w:r>
      <w:r>
        <w:rPr>
          <w:rFonts w:ascii="仿宋" w:hAnsi="仿宋" w:eastAsia="仿宋" w:cs="仿宋"/>
          <w:spacing w:val="6"/>
          <w:sz w:val="31"/>
          <w:szCs w:val="31"/>
        </w:rPr>
        <w:t>更</w:t>
      </w:r>
      <w:r>
        <w:rPr>
          <w:rFonts w:ascii="仿宋" w:hAnsi="仿宋" w:eastAsia="仿宋" w:cs="仿宋"/>
          <w:spacing w:val="5"/>
          <w:sz w:val="31"/>
          <w:szCs w:val="31"/>
        </w:rPr>
        <w:t>加合理，适时启动建设。建设焦作市黄河流域生态保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护</w:t>
      </w:r>
      <w:r>
        <w:rPr>
          <w:rFonts w:ascii="仿宋" w:hAnsi="仿宋" w:eastAsia="仿宋" w:cs="仿宋"/>
          <w:spacing w:val="11"/>
          <w:sz w:val="31"/>
          <w:szCs w:val="31"/>
        </w:rPr>
        <w:t>和</w:t>
      </w:r>
      <w:r>
        <w:rPr>
          <w:rFonts w:ascii="仿宋" w:hAnsi="仿宋" w:eastAsia="仿宋" w:cs="仿宋"/>
          <w:spacing w:val="7"/>
          <w:sz w:val="31"/>
          <w:szCs w:val="31"/>
        </w:rPr>
        <w:t>高质量发展新亮点和出彩点。谋划建立一处省级湿地公园。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ab/>
      </w:r>
      <w:r>
        <w:rPr>
          <w:rFonts w:ascii="仿宋" w:hAnsi="仿宋" w:eastAsia="仿宋" w:cs="仿宋"/>
          <w:spacing w:val="-8"/>
          <w:sz w:val="31"/>
          <w:szCs w:val="31"/>
        </w:rPr>
        <w:t>( 3</w:t>
      </w:r>
      <w:r>
        <w:rPr>
          <w:rFonts w:ascii="仿宋" w:hAnsi="仿宋" w:eastAsia="仿宋" w:cs="仿宋"/>
          <w:spacing w:val="-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) 开展国土绿化提速行动，全面巩固绿化成果。2021 年计划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5"/>
          <w:sz w:val="31"/>
          <w:szCs w:val="31"/>
        </w:rPr>
        <w:t>完</w:t>
      </w:r>
      <w:r>
        <w:rPr>
          <w:rFonts w:ascii="仿宋" w:hAnsi="仿宋" w:eastAsia="仿宋" w:cs="仿宋"/>
          <w:spacing w:val="-4"/>
          <w:sz w:val="31"/>
          <w:szCs w:val="31"/>
        </w:rPr>
        <w:t>成造林 2300 亩，森林抚育 6320 亩，森林覆盖率达到 7%。 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8"/>
          <w:sz w:val="31"/>
          <w:szCs w:val="31"/>
        </w:rPr>
        <w:t>时，</w:t>
      </w:r>
      <w:r>
        <w:rPr>
          <w:rFonts w:ascii="仿宋" w:hAnsi="仿宋" w:eastAsia="仿宋" w:cs="仿宋"/>
          <w:spacing w:val="-14"/>
          <w:sz w:val="31"/>
          <w:szCs w:val="31"/>
        </w:rPr>
        <w:t>结</w:t>
      </w:r>
      <w:r>
        <w:rPr>
          <w:rFonts w:ascii="仿宋" w:hAnsi="仿宋" w:eastAsia="仿宋" w:cs="仿宋"/>
          <w:spacing w:val="-9"/>
          <w:sz w:val="31"/>
          <w:szCs w:val="31"/>
        </w:rPr>
        <w:t>合温县森林公安分局持续推进 “绿盾”、  “昆仑”等专项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行动，严厉打击各类涉林违法犯罪行动。坚持“造管并重”，</w:t>
      </w:r>
      <w:r>
        <w:rPr>
          <w:rFonts w:ascii="仿宋" w:hAnsi="仿宋" w:eastAsia="仿宋" w:cs="仿宋"/>
          <w:spacing w:val="1"/>
          <w:sz w:val="31"/>
          <w:szCs w:val="31"/>
        </w:rPr>
        <w:t>进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一步强</w:t>
      </w:r>
      <w:r>
        <w:rPr>
          <w:rFonts w:ascii="仿宋" w:hAnsi="仿宋" w:eastAsia="仿宋" w:cs="仿宋"/>
          <w:spacing w:val="8"/>
          <w:sz w:val="31"/>
          <w:szCs w:val="31"/>
        </w:rPr>
        <w:t>化</w:t>
      </w:r>
      <w:r>
        <w:rPr>
          <w:rFonts w:ascii="仿宋" w:hAnsi="仿宋" w:eastAsia="仿宋" w:cs="仿宋"/>
          <w:spacing w:val="5"/>
          <w:sz w:val="31"/>
          <w:szCs w:val="31"/>
        </w:rPr>
        <w:t>“两防四保”工作，严守生态保护的红线，为社会经济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发展提供强有力的支撑和保障。</w:t>
      </w:r>
    </w:p>
    <w:p>
      <w:pPr>
        <w:spacing w:line="221" w:lineRule="auto"/>
        <w:ind w:left="67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6"/>
          <w:sz w:val="31"/>
          <w:szCs w:val="31"/>
        </w:rPr>
        <w:t>时</w:t>
      </w:r>
      <w:r>
        <w:rPr>
          <w:rFonts w:ascii="楷体" w:hAnsi="楷体" w:eastAsia="楷体" w:cs="楷体"/>
          <w:spacing w:val="-10"/>
          <w:sz w:val="31"/>
          <w:szCs w:val="31"/>
        </w:rPr>
        <w:t>间</w:t>
      </w:r>
      <w:r>
        <w:rPr>
          <w:rFonts w:ascii="楷体" w:hAnsi="楷体" w:eastAsia="楷体" w:cs="楷体"/>
          <w:spacing w:val="-8"/>
          <w:sz w:val="31"/>
          <w:szCs w:val="31"/>
        </w:rPr>
        <w:t>节点：2021 年 12 月</w:t>
      </w:r>
    </w:p>
    <w:p>
      <w:pPr>
        <w:spacing w:before="204" w:line="576" w:lineRule="exact"/>
        <w:ind w:left="651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3"/>
          <w:position w:val="19"/>
          <w:sz w:val="31"/>
          <w:szCs w:val="31"/>
        </w:rPr>
        <w:t>责</w:t>
      </w:r>
      <w:r>
        <w:rPr>
          <w:rFonts w:ascii="楷体" w:hAnsi="楷体" w:eastAsia="楷体" w:cs="楷体"/>
          <w:spacing w:val="9"/>
          <w:position w:val="19"/>
          <w:sz w:val="31"/>
          <w:szCs w:val="31"/>
        </w:rPr>
        <w:t>任单位：县园林绿化中心、县自然资源局</w:t>
      </w:r>
    </w:p>
    <w:p>
      <w:pPr>
        <w:spacing w:line="220" w:lineRule="auto"/>
        <w:ind w:left="642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30"/>
          <w:sz w:val="31"/>
          <w:szCs w:val="31"/>
        </w:rPr>
        <w:t>(</w:t>
      </w:r>
      <w:r>
        <w:rPr>
          <w:rFonts w:ascii="楷体" w:hAnsi="楷体" w:eastAsia="楷体" w:cs="楷体"/>
          <w:spacing w:val="20"/>
          <w:sz w:val="31"/>
          <w:szCs w:val="31"/>
        </w:rPr>
        <w:t>二) 提升人才流动便利度</w:t>
      </w:r>
    </w:p>
    <w:p>
      <w:pPr>
        <w:spacing w:before="207" w:line="352" w:lineRule="auto"/>
        <w:ind w:left="9" w:right="46" w:firstLine="65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5</w:t>
      </w:r>
      <w:r>
        <w:rPr>
          <w:rFonts w:ascii="仿宋" w:hAnsi="仿宋" w:eastAsia="仿宋" w:cs="仿宋"/>
          <w:spacing w:val="4"/>
          <w:sz w:val="31"/>
          <w:szCs w:val="31"/>
        </w:rPr>
        <w:t>.加强人才流动基本保障。优先为引进人才办理落户，完善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便于</w:t>
      </w:r>
      <w:r>
        <w:rPr>
          <w:rFonts w:ascii="仿宋" w:hAnsi="仿宋" w:eastAsia="仿宋" w:cs="仿宋"/>
          <w:spacing w:val="6"/>
          <w:sz w:val="31"/>
          <w:szCs w:val="31"/>
        </w:rPr>
        <w:t>人</w:t>
      </w:r>
      <w:r>
        <w:rPr>
          <w:rFonts w:ascii="仿宋" w:hAnsi="仿宋" w:eastAsia="仿宋" w:cs="仿宋"/>
          <w:spacing w:val="5"/>
          <w:sz w:val="31"/>
          <w:szCs w:val="31"/>
        </w:rPr>
        <w:t>才跨地区、跨行业、跨体制流动的社会保险关系转移接续</w:t>
      </w:r>
    </w:p>
    <w:p>
      <w:pPr>
        <w:sectPr>
          <w:footerReference r:id="rId169" w:type="default"/>
          <w:pgSz w:w="11906" w:h="16839"/>
          <w:pgMar w:top="400" w:right="1485" w:bottom="1439" w:left="1533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343" w:lineRule="auto"/>
        <w:ind w:right="95" w:firstLine="1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办法，为人才流动提供子女入学、住房安居、医疗服务、社会</w:t>
      </w:r>
      <w:r>
        <w:rPr>
          <w:rFonts w:ascii="仿宋" w:hAnsi="仿宋" w:eastAsia="仿宋" w:cs="仿宋"/>
          <w:spacing w:val="2"/>
          <w:sz w:val="31"/>
          <w:szCs w:val="31"/>
        </w:rPr>
        <w:t>保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险等</w:t>
      </w:r>
      <w:r>
        <w:rPr>
          <w:rFonts w:ascii="仿宋" w:hAnsi="仿宋" w:eastAsia="仿宋" w:cs="仿宋"/>
          <w:spacing w:val="6"/>
          <w:sz w:val="31"/>
          <w:szCs w:val="31"/>
        </w:rPr>
        <w:t>保</w:t>
      </w:r>
      <w:r>
        <w:rPr>
          <w:rFonts w:ascii="仿宋" w:hAnsi="仿宋" w:eastAsia="仿宋" w:cs="仿宋"/>
          <w:spacing w:val="5"/>
          <w:sz w:val="31"/>
          <w:szCs w:val="31"/>
        </w:rPr>
        <w:t>障。完善人才奖励政策，建立与人才贡献相适应的人才激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励机</w:t>
      </w:r>
      <w:r>
        <w:rPr>
          <w:rFonts w:ascii="仿宋" w:hAnsi="仿宋" w:eastAsia="仿宋" w:cs="仿宋"/>
          <w:sz w:val="31"/>
          <w:szCs w:val="31"/>
        </w:rPr>
        <w:t xml:space="preserve">制，进一步落实市人社局 “1+6” “引才聚焦”人才政策。 </w:t>
      </w:r>
      <w:r>
        <w:rPr>
          <w:rFonts w:ascii="仿宋" w:hAnsi="仿宋" w:eastAsia="仿宋" w:cs="仿宋"/>
          <w:spacing w:val="10"/>
          <w:sz w:val="31"/>
          <w:szCs w:val="31"/>
        </w:rPr>
        <w:t>完善</w:t>
      </w:r>
      <w:r>
        <w:rPr>
          <w:rFonts w:ascii="仿宋" w:hAnsi="仿宋" w:eastAsia="仿宋" w:cs="仿宋"/>
          <w:spacing w:val="8"/>
          <w:sz w:val="31"/>
          <w:szCs w:val="31"/>
        </w:rPr>
        <w:t>事</w:t>
      </w:r>
      <w:r>
        <w:rPr>
          <w:rFonts w:ascii="仿宋" w:hAnsi="仿宋" w:eastAsia="仿宋" w:cs="仿宋"/>
          <w:spacing w:val="5"/>
          <w:sz w:val="31"/>
          <w:szCs w:val="31"/>
        </w:rPr>
        <w:t>业单位工资薪酬制度，分级分类优化事业单位绩效工资管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理办</w:t>
      </w:r>
      <w:r>
        <w:rPr>
          <w:rFonts w:ascii="仿宋" w:hAnsi="仿宋" w:eastAsia="仿宋" w:cs="仿宋"/>
          <w:spacing w:val="8"/>
          <w:sz w:val="31"/>
          <w:szCs w:val="31"/>
        </w:rPr>
        <w:t>法</w:t>
      </w:r>
      <w:r>
        <w:rPr>
          <w:rFonts w:ascii="仿宋" w:hAnsi="仿宋" w:eastAsia="仿宋" w:cs="仿宋"/>
          <w:spacing w:val="5"/>
          <w:sz w:val="31"/>
          <w:szCs w:val="31"/>
        </w:rPr>
        <w:t>。深化企业工资分配制度，指导企业建立健全技术技能激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励导</w:t>
      </w:r>
      <w:r>
        <w:rPr>
          <w:rFonts w:ascii="仿宋" w:hAnsi="仿宋" w:eastAsia="仿宋" w:cs="仿宋"/>
          <w:spacing w:val="8"/>
          <w:sz w:val="31"/>
          <w:szCs w:val="31"/>
        </w:rPr>
        <w:t>向</w:t>
      </w:r>
      <w:r>
        <w:rPr>
          <w:rFonts w:ascii="仿宋" w:hAnsi="仿宋" w:eastAsia="仿宋" w:cs="仿宋"/>
          <w:spacing w:val="5"/>
          <w:sz w:val="31"/>
          <w:szCs w:val="31"/>
        </w:rPr>
        <w:t>的薪酬分配体系，推动企业工资分配向关键岗位、生产一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线岗位和紧缺急需的高层次、高技能人才倾斜</w:t>
      </w:r>
      <w:r>
        <w:rPr>
          <w:rFonts w:ascii="仿宋" w:hAnsi="仿宋" w:eastAsia="仿宋" w:cs="仿宋"/>
          <w:spacing w:val="8"/>
          <w:sz w:val="31"/>
          <w:szCs w:val="31"/>
        </w:rPr>
        <w:t>。</w:t>
      </w:r>
    </w:p>
    <w:p>
      <w:pPr>
        <w:spacing w:line="221" w:lineRule="auto"/>
        <w:ind w:left="66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6"/>
          <w:sz w:val="31"/>
          <w:szCs w:val="31"/>
        </w:rPr>
        <w:t>时</w:t>
      </w:r>
      <w:r>
        <w:rPr>
          <w:rFonts w:ascii="楷体" w:hAnsi="楷体" w:eastAsia="楷体" w:cs="楷体"/>
          <w:spacing w:val="-10"/>
          <w:sz w:val="31"/>
          <w:szCs w:val="31"/>
        </w:rPr>
        <w:t>间</w:t>
      </w:r>
      <w:r>
        <w:rPr>
          <w:rFonts w:ascii="楷体" w:hAnsi="楷体" w:eastAsia="楷体" w:cs="楷体"/>
          <w:spacing w:val="-8"/>
          <w:sz w:val="31"/>
          <w:szCs w:val="31"/>
        </w:rPr>
        <w:t>节点：2021 年 12 月</w:t>
      </w:r>
    </w:p>
    <w:p>
      <w:pPr>
        <w:spacing w:before="205" w:line="343" w:lineRule="auto"/>
        <w:ind w:left="3" w:right="95" w:firstLine="64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5"/>
          <w:sz w:val="31"/>
          <w:szCs w:val="31"/>
        </w:rPr>
        <w:t>责任单位：县委组织部、县委编办、县人力资源社会保障</w:t>
      </w:r>
      <w:r>
        <w:rPr>
          <w:rFonts w:ascii="楷体" w:hAnsi="楷体" w:eastAsia="楷体" w:cs="楷体"/>
          <w:spacing w:val="4"/>
          <w:sz w:val="31"/>
          <w:szCs w:val="31"/>
        </w:rPr>
        <w:t>局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0"/>
          <w:sz w:val="31"/>
          <w:szCs w:val="31"/>
        </w:rPr>
        <w:t>牵</w:t>
      </w:r>
      <w:r>
        <w:rPr>
          <w:rFonts w:ascii="楷体" w:hAnsi="楷体" w:eastAsia="楷体" w:cs="楷体"/>
          <w:spacing w:val="7"/>
          <w:sz w:val="31"/>
          <w:szCs w:val="31"/>
        </w:rPr>
        <w:t>头</w:t>
      </w:r>
      <w:r>
        <w:rPr>
          <w:rFonts w:ascii="楷体" w:hAnsi="楷体" w:eastAsia="楷体" w:cs="楷体"/>
          <w:spacing w:val="5"/>
          <w:sz w:val="31"/>
          <w:szCs w:val="31"/>
        </w:rPr>
        <w:t>，县医疗保障局、县教育局、县科技和工业信息化局、县公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0"/>
          <w:sz w:val="31"/>
          <w:szCs w:val="31"/>
        </w:rPr>
        <w:t>安</w:t>
      </w:r>
      <w:r>
        <w:rPr>
          <w:rFonts w:ascii="楷体" w:hAnsi="楷体" w:eastAsia="楷体" w:cs="楷体"/>
          <w:spacing w:val="7"/>
          <w:sz w:val="31"/>
          <w:szCs w:val="31"/>
        </w:rPr>
        <w:t>局</w:t>
      </w:r>
      <w:r>
        <w:rPr>
          <w:rFonts w:ascii="楷体" w:hAnsi="楷体" w:eastAsia="楷体" w:cs="楷体"/>
          <w:spacing w:val="5"/>
          <w:sz w:val="31"/>
          <w:szCs w:val="31"/>
        </w:rPr>
        <w:t>、县财政局、县卫生健康委、县住房城乡建设局等单位按职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7"/>
          <w:sz w:val="31"/>
          <w:szCs w:val="31"/>
        </w:rPr>
        <w:t>责分工负</w:t>
      </w:r>
      <w:r>
        <w:rPr>
          <w:rFonts w:ascii="楷体" w:hAnsi="楷体" w:eastAsia="楷体" w:cs="楷体"/>
          <w:spacing w:val="6"/>
          <w:sz w:val="31"/>
          <w:szCs w:val="31"/>
        </w:rPr>
        <w:t>责</w:t>
      </w:r>
    </w:p>
    <w:p>
      <w:pPr>
        <w:spacing w:line="343" w:lineRule="auto"/>
        <w:ind w:left="2" w:right="95" w:firstLine="65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6</w:t>
      </w:r>
      <w:r>
        <w:rPr>
          <w:rFonts w:ascii="仿宋" w:hAnsi="仿宋" w:eastAsia="仿宋" w:cs="仿宋"/>
          <w:spacing w:val="7"/>
          <w:sz w:val="31"/>
          <w:szCs w:val="31"/>
        </w:rPr>
        <w:t>.</w:t>
      </w:r>
      <w:r>
        <w:rPr>
          <w:rFonts w:ascii="仿宋" w:hAnsi="仿宋" w:eastAsia="仿宋" w:cs="仿宋"/>
          <w:spacing w:val="4"/>
          <w:sz w:val="31"/>
          <w:szCs w:val="31"/>
        </w:rPr>
        <w:t>推进人才流动服务便民化。深化人才分类评价和职称制度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改革</w:t>
      </w:r>
      <w:r>
        <w:rPr>
          <w:rFonts w:ascii="仿宋" w:hAnsi="仿宋" w:eastAsia="仿宋" w:cs="仿宋"/>
          <w:spacing w:val="6"/>
          <w:sz w:val="31"/>
          <w:szCs w:val="31"/>
        </w:rPr>
        <w:t>，</w:t>
      </w:r>
      <w:r>
        <w:rPr>
          <w:rFonts w:ascii="仿宋" w:hAnsi="仿宋" w:eastAsia="仿宋" w:cs="仿宋"/>
          <w:spacing w:val="5"/>
          <w:sz w:val="31"/>
          <w:szCs w:val="31"/>
        </w:rPr>
        <w:t>全面落实国有企业、事业单位用人自主权。支持企业依据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国家</w:t>
      </w:r>
      <w:r>
        <w:rPr>
          <w:rFonts w:ascii="仿宋" w:hAnsi="仿宋" w:eastAsia="仿宋" w:cs="仿宋"/>
          <w:spacing w:val="6"/>
          <w:sz w:val="31"/>
          <w:szCs w:val="31"/>
        </w:rPr>
        <w:t>职</w:t>
      </w:r>
      <w:r>
        <w:rPr>
          <w:rFonts w:ascii="仿宋" w:hAnsi="仿宋" w:eastAsia="仿宋" w:cs="仿宋"/>
          <w:spacing w:val="5"/>
          <w:sz w:val="31"/>
          <w:szCs w:val="31"/>
        </w:rPr>
        <w:t>业技能标准自主开展技能人才评定。实施人力资源服务业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高</w:t>
      </w:r>
      <w:r>
        <w:rPr>
          <w:rFonts w:ascii="仿宋" w:hAnsi="仿宋" w:eastAsia="仿宋" w:cs="仿宋"/>
          <w:spacing w:val="8"/>
          <w:sz w:val="31"/>
          <w:szCs w:val="31"/>
        </w:rPr>
        <w:t>质</w:t>
      </w:r>
      <w:r>
        <w:rPr>
          <w:rFonts w:ascii="仿宋" w:hAnsi="仿宋" w:eastAsia="仿宋" w:cs="仿宋"/>
          <w:spacing w:val="5"/>
          <w:sz w:val="31"/>
          <w:szCs w:val="31"/>
        </w:rPr>
        <w:t>量发展行动计划，积极培育市场化人力资源服务机构。强化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优化</w:t>
      </w:r>
      <w:r>
        <w:rPr>
          <w:rFonts w:ascii="仿宋" w:hAnsi="仿宋" w:eastAsia="仿宋" w:cs="仿宋"/>
          <w:spacing w:val="6"/>
          <w:sz w:val="31"/>
          <w:szCs w:val="31"/>
        </w:rPr>
        <w:t>人</w:t>
      </w:r>
      <w:r>
        <w:rPr>
          <w:rFonts w:ascii="仿宋" w:hAnsi="仿宋" w:eastAsia="仿宋" w:cs="仿宋"/>
          <w:spacing w:val="5"/>
          <w:sz w:val="31"/>
          <w:szCs w:val="31"/>
        </w:rPr>
        <w:t>才公共服务，推进流动人员人事档案信息互联，加快推行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“</w:t>
      </w:r>
      <w:r>
        <w:rPr>
          <w:rFonts w:ascii="仿宋" w:hAnsi="仿宋" w:eastAsia="仿宋" w:cs="仿宋"/>
          <w:spacing w:val="5"/>
          <w:sz w:val="31"/>
          <w:szCs w:val="31"/>
        </w:rPr>
        <w:t>一点存档、多点服务”，提升 “互联网+人才服务”水平。进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一</w:t>
      </w:r>
      <w:r>
        <w:rPr>
          <w:rFonts w:ascii="仿宋" w:hAnsi="仿宋" w:eastAsia="仿宋" w:cs="仿宋"/>
          <w:spacing w:val="9"/>
          <w:sz w:val="31"/>
          <w:szCs w:val="31"/>
        </w:rPr>
        <w:t>步丰富我县人才机构网络服务资源，提升人才服务水平。</w:t>
      </w:r>
    </w:p>
    <w:p>
      <w:pPr>
        <w:spacing w:line="221" w:lineRule="auto"/>
        <w:ind w:left="66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9"/>
          <w:sz w:val="31"/>
          <w:szCs w:val="31"/>
        </w:rPr>
        <w:t>时</w:t>
      </w:r>
      <w:r>
        <w:rPr>
          <w:rFonts w:ascii="楷体" w:hAnsi="楷体" w:eastAsia="楷体" w:cs="楷体"/>
          <w:spacing w:val="6"/>
          <w:sz w:val="31"/>
          <w:szCs w:val="31"/>
        </w:rPr>
        <w:t>间节点：持续推进</w:t>
      </w:r>
    </w:p>
    <w:p>
      <w:pPr>
        <w:spacing w:before="206" w:line="349" w:lineRule="auto"/>
        <w:ind w:left="20" w:firstLine="62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5"/>
          <w:sz w:val="31"/>
          <w:szCs w:val="31"/>
        </w:rPr>
        <w:t>责任单位：县委组织部、县委编办、县人力资源社会保障</w:t>
      </w:r>
      <w:r>
        <w:rPr>
          <w:rFonts w:ascii="楷体" w:hAnsi="楷体" w:eastAsia="楷体" w:cs="楷体"/>
          <w:spacing w:val="4"/>
          <w:sz w:val="31"/>
          <w:szCs w:val="31"/>
        </w:rPr>
        <w:t>局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4"/>
          <w:sz w:val="31"/>
          <w:szCs w:val="31"/>
        </w:rPr>
        <w:t>牵头，县教育局、县科技</w:t>
      </w:r>
      <w:r>
        <w:rPr>
          <w:rFonts w:ascii="楷体" w:hAnsi="楷体" w:eastAsia="楷体" w:cs="楷体"/>
          <w:spacing w:val="-3"/>
          <w:sz w:val="31"/>
          <w:szCs w:val="31"/>
        </w:rPr>
        <w:t>和</w:t>
      </w:r>
      <w:r>
        <w:rPr>
          <w:rFonts w:ascii="楷体" w:hAnsi="楷体" w:eastAsia="楷体" w:cs="楷体"/>
          <w:spacing w:val="-2"/>
          <w:sz w:val="31"/>
          <w:szCs w:val="31"/>
        </w:rPr>
        <w:t>工业信息化局、县公安局、县财政局、</w:t>
      </w:r>
    </w:p>
    <w:p>
      <w:pPr>
        <w:sectPr>
          <w:footerReference r:id="rId170" w:type="default"/>
          <w:pgSz w:w="11906" w:h="16839"/>
          <w:pgMar w:top="400" w:right="1435" w:bottom="1439" w:left="1541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224" w:lineRule="auto"/>
        <w:ind w:left="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8"/>
          <w:sz w:val="31"/>
          <w:szCs w:val="31"/>
        </w:rPr>
        <w:t>县</w:t>
      </w:r>
      <w:r>
        <w:rPr>
          <w:rFonts w:ascii="楷体" w:hAnsi="楷体" w:eastAsia="楷体" w:cs="楷体"/>
          <w:spacing w:val="14"/>
          <w:sz w:val="31"/>
          <w:szCs w:val="31"/>
        </w:rPr>
        <w:t>卫</w:t>
      </w:r>
      <w:r>
        <w:rPr>
          <w:rFonts w:ascii="楷体" w:hAnsi="楷体" w:eastAsia="楷体" w:cs="楷体"/>
          <w:spacing w:val="9"/>
          <w:sz w:val="31"/>
          <w:szCs w:val="31"/>
        </w:rPr>
        <w:t>生健康委、县住房城乡建设局等单位按职责分工负责</w:t>
      </w:r>
    </w:p>
    <w:p>
      <w:pPr>
        <w:spacing w:before="200" w:line="343" w:lineRule="auto"/>
        <w:ind w:right="234" w:firstLine="66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7</w:t>
      </w:r>
      <w:r>
        <w:rPr>
          <w:rFonts w:ascii="仿宋" w:hAnsi="仿宋" w:eastAsia="仿宋" w:cs="仿宋"/>
          <w:spacing w:val="7"/>
          <w:sz w:val="31"/>
          <w:szCs w:val="31"/>
        </w:rPr>
        <w:t>.</w:t>
      </w:r>
      <w:r>
        <w:rPr>
          <w:rFonts w:ascii="仿宋" w:hAnsi="仿宋" w:eastAsia="仿宋" w:cs="仿宋"/>
          <w:spacing w:val="4"/>
          <w:sz w:val="31"/>
          <w:szCs w:val="31"/>
        </w:rPr>
        <w:t>畅通人才流动渠道。畅通高层次人才引进常态化“绿色通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道”。</w:t>
      </w:r>
      <w:r>
        <w:rPr>
          <w:rFonts w:ascii="仿宋" w:hAnsi="仿宋" w:eastAsia="仿宋" w:cs="仿宋"/>
          <w:spacing w:val="9"/>
          <w:sz w:val="31"/>
          <w:szCs w:val="31"/>
        </w:rPr>
        <w:t>支</w:t>
      </w:r>
      <w:r>
        <w:rPr>
          <w:rFonts w:ascii="仿宋" w:hAnsi="仿宋" w:eastAsia="仿宋" w:cs="仿宋"/>
          <w:spacing w:val="5"/>
          <w:sz w:val="31"/>
          <w:szCs w:val="31"/>
        </w:rPr>
        <w:t>持和鼓励事业单位专业技术人员到企业挂职、兼职和离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岗创新</w:t>
      </w:r>
      <w:r>
        <w:rPr>
          <w:rFonts w:ascii="仿宋" w:hAnsi="仿宋" w:eastAsia="仿宋" w:cs="仿宋"/>
          <w:spacing w:val="6"/>
          <w:sz w:val="31"/>
          <w:szCs w:val="31"/>
        </w:rPr>
        <w:t>创</w:t>
      </w:r>
      <w:r>
        <w:rPr>
          <w:rFonts w:ascii="仿宋" w:hAnsi="仿宋" w:eastAsia="仿宋" w:cs="仿宋"/>
          <w:spacing w:val="5"/>
          <w:sz w:val="31"/>
          <w:szCs w:val="31"/>
        </w:rPr>
        <w:t>业，保障其在职称评定、工资福利、社会保障等方面的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权益。</w:t>
      </w:r>
      <w:r>
        <w:rPr>
          <w:rFonts w:ascii="仿宋" w:hAnsi="仿宋" w:eastAsia="仿宋" w:cs="仿宋"/>
          <w:spacing w:val="6"/>
          <w:sz w:val="31"/>
          <w:szCs w:val="31"/>
        </w:rPr>
        <w:t>完</w:t>
      </w:r>
      <w:r>
        <w:rPr>
          <w:rFonts w:ascii="仿宋" w:hAnsi="仿宋" w:eastAsia="仿宋" w:cs="仿宋"/>
          <w:spacing w:val="5"/>
          <w:sz w:val="31"/>
          <w:szCs w:val="31"/>
        </w:rPr>
        <w:t>善柔性引才政策措施，加大引进培育创新创业领军人才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0"/>
          <w:sz w:val="31"/>
          <w:szCs w:val="31"/>
        </w:rPr>
        <w:t xml:space="preserve">( </w:t>
      </w:r>
      <w:r>
        <w:rPr>
          <w:rFonts w:ascii="仿宋" w:hAnsi="仿宋" w:eastAsia="仿宋" w:cs="仿宋"/>
          <w:spacing w:val="11"/>
          <w:sz w:val="31"/>
          <w:szCs w:val="31"/>
        </w:rPr>
        <w:t>团</w:t>
      </w:r>
      <w:r>
        <w:rPr>
          <w:rFonts w:ascii="仿宋" w:hAnsi="仿宋" w:eastAsia="仿宋" w:cs="仿宋"/>
          <w:spacing w:val="10"/>
          <w:sz w:val="31"/>
          <w:szCs w:val="31"/>
        </w:rPr>
        <w:t>队)力度。持续组织我县企事业单位积极参加省招才引智创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2"/>
          <w:sz w:val="31"/>
          <w:szCs w:val="31"/>
        </w:rPr>
        <w:t>新</w:t>
      </w:r>
      <w:r>
        <w:rPr>
          <w:rFonts w:ascii="仿宋" w:hAnsi="仿宋" w:eastAsia="仿宋" w:cs="仿宋"/>
          <w:spacing w:val="-7"/>
          <w:sz w:val="31"/>
          <w:szCs w:val="31"/>
        </w:rPr>
        <w:t>发展大会和“海创会”，延揽一批高层次、创新型人才( 团队)，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促</w:t>
      </w:r>
      <w:r>
        <w:rPr>
          <w:rFonts w:ascii="仿宋" w:hAnsi="仿宋" w:eastAsia="仿宋" w:cs="仿宋"/>
          <w:spacing w:val="8"/>
          <w:sz w:val="31"/>
          <w:szCs w:val="31"/>
        </w:rPr>
        <w:t>成一批高质量人才项目。</w:t>
      </w:r>
    </w:p>
    <w:p>
      <w:pPr>
        <w:spacing w:line="221" w:lineRule="auto"/>
        <w:ind w:left="668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9"/>
          <w:sz w:val="31"/>
          <w:szCs w:val="31"/>
        </w:rPr>
        <w:t>时</w:t>
      </w:r>
      <w:r>
        <w:rPr>
          <w:rFonts w:ascii="楷体" w:hAnsi="楷体" w:eastAsia="楷体" w:cs="楷体"/>
          <w:spacing w:val="6"/>
          <w:sz w:val="31"/>
          <w:szCs w:val="31"/>
        </w:rPr>
        <w:t>间节点：持续推进</w:t>
      </w:r>
    </w:p>
    <w:p>
      <w:pPr>
        <w:spacing w:before="204" w:line="343" w:lineRule="auto"/>
        <w:ind w:left="5" w:right="222" w:firstLine="64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5"/>
          <w:sz w:val="31"/>
          <w:szCs w:val="31"/>
        </w:rPr>
        <w:t>责任单位：县委组织部、县委编办、县人力资源社会保障</w:t>
      </w:r>
      <w:r>
        <w:rPr>
          <w:rFonts w:ascii="楷体" w:hAnsi="楷体" w:eastAsia="楷体" w:cs="楷体"/>
          <w:spacing w:val="4"/>
          <w:sz w:val="31"/>
          <w:szCs w:val="31"/>
        </w:rPr>
        <w:t>局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4"/>
          <w:sz w:val="31"/>
          <w:szCs w:val="31"/>
        </w:rPr>
        <w:t>牵</w:t>
      </w:r>
      <w:r>
        <w:rPr>
          <w:rFonts w:ascii="楷体" w:hAnsi="楷体" w:eastAsia="楷体" w:cs="楷体"/>
          <w:spacing w:val="-3"/>
          <w:sz w:val="31"/>
          <w:szCs w:val="31"/>
        </w:rPr>
        <w:t>头</w:t>
      </w:r>
      <w:r>
        <w:rPr>
          <w:rFonts w:ascii="楷体" w:hAnsi="楷体" w:eastAsia="楷体" w:cs="楷体"/>
          <w:spacing w:val="-2"/>
          <w:sz w:val="31"/>
          <w:szCs w:val="31"/>
        </w:rPr>
        <w:t>，县教育局、县科技和工业信息化局、县公安局、县财政局、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8"/>
          <w:sz w:val="31"/>
          <w:szCs w:val="31"/>
        </w:rPr>
        <w:t>县</w:t>
      </w:r>
      <w:r>
        <w:rPr>
          <w:rFonts w:ascii="楷体" w:hAnsi="楷体" w:eastAsia="楷体" w:cs="楷体"/>
          <w:spacing w:val="16"/>
          <w:sz w:val="31"/>
          <w:szCs w:val="31"/>
        </w:rPr>
        <w:t>卫</w:t>
      </w:r>
      <w:r>
        <w:rPr>
          <w:rFonts w:ascii="楷体" w:hAnsi="楷体" w:eastAsia="楷体" w:cs="楷体"/>
          <w:spacing w:val="9"/>
          <w:sz w:val="31"/>
          <w:szCs w:val="31"/>
        </w:rPr>
        <w:t>生健康委、县住房城乡建设局等县直单位按职责分工负责</w:t>
      </w:r>
    </w:p>
    <w:p>
      <w:pPr>
        <w:spacing w:before="1" w:line="221" w:lineRule="auto"/>
        <w:ind w:left="64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2"/>
          <w:sz w:val="31"/>
          <w:szCs w:val="31"/>
        </w:rPr>
        <w:t>( 三 ) 强化公共服务能力建</w:t>
      </w:r>
      <w:r>
        <w:rPr>
          <w:rFonts w:ascii="楷体" w:hAnsi="楷体" w:eastAsia="楷体" w:cs="楷体"/>
          <w:spacing w:val="-1"/>
          <w:sz w:val="31"/>
          <w:szCs w:val="31"/>
        </w:rPr>
        <w:t>设</w:t>
      </w:r>
    </w:p>
    <w:p>
      <w:pPr>
        <w:spacing w:before="204" w:line="343" w:lineRule="auto"/>
        <w:ind w:firstLine="66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8</w:t>
      </w:r>
      <w:r>
        <w:rPr>
          <w:rFonts w:ascii="仿宋" w:hAnsi="仿宋" w:eastAsia="仿宋" w:cs="仿宋"/>
          <w:spacing w:val="7"/>
          <w:sz w:val="31"/>
          <w:szCs w:val="31"/>
        </w:rPr>
        <w:t>.</w:t>
      </w:r>
      <w:r>
        <w:rPr>
          <w:rFonts w:ascii="仿宋" w:hAnsi="仿宋" w:eastAsia="仿宋" w:cs="仿宋"/>
          <w:spacing w:val="4"/>
          <w:sz w:val="31"/>
          <w:szCs w:val="31"/>
        </w:rPr>
        <w:t>推进公共文化服务能力建设。完善公共文化网络建设，加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0"/>
          <w:sz w:val="31"/>
          <w:szCs w:val="31"/>
        </w:rPr>
        <w:t>大基层</w:t>
      </w:r>
      <w:r>
        <w:rPr>
          <w:rFonts w:ascii="仿宋" w:hAnsi="仿宋" w:eastAsia="仿宋" w:cs="仿宋"/>
          <w:spacing w:val="6"/>
          <w:sz w:val="31"/>
          <w:szCs w:val="31"/>
        </w:rPr>
        <w:t>综</w:t>
      </w:r>
      <w:r>
        <w:rPr>
          <w:rFonts w:ascii="仿宋" w:hAnsi="仿宋" w:eastAsia="仿宋" w:cs="仿宋"/>
          <w:spacing w:val="5"/>
          <w:sz w:val="31"/>
          <w:szCs w:val="31"/>
        </w:rPr>
        <w:t>合性文化服务中心建设力度，稳步推进县级文化馆图书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0"/>
          <w:sz w:val="31"/>
          <w:szCs w:val="31"/>
        </w:rPr>
        <w:t>馆总分</w:t>
      </w:r>
      <w:r>
        <w:rPr>
          <w:rFonts w:ascii="仿宋" w:hAnsi="仿宋" w:eastAsia="仿宋" w:cs="仿宋"/>
          <w:spacing w:val="8"/>
          <w:sz w:val="31"/>
          <w:szCs w:val="31"/>
        </w:rPr>
        <w:t>馆</w:t>
      </w:r>
      <w:r>
        <w:rPr>
          <w:rFonts w:ascii="仿宋" w:hAnsi="仿宋" w:eastAsia="仿宋" w:cs="仿宋"/>
          <w:spacing w:val="5"/>
          <w:sz w:val="31"/>
          <w:szCs w:val="31"/>
        </w:rPr>
        <w:t>制建设工作，创新开展系列文化活动，加快实施公共数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0"/>
          <w:sz w:val="31"/>
          <w:szCs w:val="31"/>
        </w:rPr>
        <w:t>字文化</w:t>
      </w:r>
      <w:r>
        <w:rPr>
          <w:rFonts w:ascii="仿宋" w:hAnsi="仿宋" w:eastAsia="仿宋" w:cs="仿宋"/>
          <w:spacing w:val="8"/>
          <w:sz w:val="31"/>
          <w:szCs w:val="31"/>
        </w:rPr>
        <w:t>工</w:t>
      </w:r>
      <w:r>
        <w:rPr>
          <w:rFonts w:ascii="仿宋" w:hAnsi="仿宋" w:eastAsia="仿宋" w:cs="仿宋"/>
          <w:spacing w:val="5"/>
          <w:sz w:val="31"/>
          <w:szCs w:val="31"/>
        </w:rPr>
        <w:t>程。持续提升基层文化场所服务水平，加快城市书房等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0"/>
          <w:sz w:val="31"/>
          <w:szCs w:val="31"/>
        </w:rPr>
        <w:t>公共文</w:t>
      </w:r>
      <w:r>
        <w:rPr>
          <w:rFonts w:ascii="仿宋" w:hAnsi="仿宋" w:eastAsia="仿宋" w:cs="仿宋"/>
          <w:spacing w:val="8"/>
          <w:sz w:val="31"/>
          <w:szCs w:val="31"/>
        </w:rPr>
        <w:t>化</w:t>
      </w:r>
      <w:r>
        <w:rPr>
          <w:rFonts w:ascii="仿宋" w:hAnsi="仿宋" w:eastAsia="仿宋" w:cs="仿宋"/>
          <w:spacing w:val="5"/>
          <w:sz w:val="31"/>
          <w:szCs w:val="31"/>
        </w:rPr>
        <w:t>空间建设。加快实施公共数字文化工程，完善“百姓文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0"/>
          <w:sz w:val="31"/>
          <w:szCs w:val="31"/>
        </w:rPr>
        <w:t>化超市”</w:t>
      </w:r>
      <w:r>
        <w:rPr>
          <w:rFonts w:ascii="仿宋" w:hAnsi="仿宋" w:eastAsia="仿宋" w:cs="仿宋"/>
          <w:spacing w:val="6"/>
          <w:sz w:val="31"/>
          <w:szCs w:val="31"/>
        </w:rPr>
        <w:t>平</w:t>
      </w:r>
      <w:r>
        <w:rPr>
          <w:rFonts w:ascii="仿宋" w:hAnsi="仿宋" w:eastAsia="仿宋" w:cs="仿宋"/>
          <w:spacing w:val="5"/>
          <w:sz w:val="31"/>
          <w:szCs w:val="31"/>
        </w:rPr>
        <w:t>台功能，打造“百姓点单、专业组织接单、政府买单”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0"/>
          <w:sz w:val="31"/>
          <w:szCs w:val="31"/>
        </w:rPr>
        <w:t>的</w:t>
      </w:r>
      <w:r>
        <w:rPr>
          <w:rFonts w:ascii="仿宋" w:hAnsi="仿宋" w:eastAsia="仿宋" w:cs="仿宋"/>
          <w:spacing w:val="11"/>
          <w:sz w:val="31"/>
          <w:szCs w:val="31"/>
        </w:rPr>
        <w:t>服</w:t>
      </w:r>
      <w:r>
        <w:rPr>
          <w:rFonts w:ascii="仿宋" w:hAnsi="仿宋" w:eastAsia="仿宋" w:cs="仿宋"/>
          <w:spacing w:val="10"/>
          <w:sz w:val="31"/>
          <w:szCs w:val="31"/>
        </w:rPr>
        <w:t>务模式。推进数字图书馆建设，2021 年底前实现县级公共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-2"/>
          <w:sz w:val="31"/>
          <w:szCs w:val="31"/>
        </w:rPr>
        <w:t>图书馆可用数字资源 3T</w:t>
      </w:r>
      <w:r>
        <w:rPr>
          <w:rFonts w:ascii="仿宋" w:hAnsi="仿宋" w:eastAsia="仿宋" w:cs="仿宋"/>
          <w:sz w:val="31"/>
          <w:szCs w:val="31"/>
        </w:rPr>
        <w:t>B</w:t>
      </w:r>
      <w:r>
        <w:rPr>
          <w:rFonts w:ascii="仿宋" w:hAnsi="仿宋" w:eastAsia="仿宋" w:cs="仿宋"/>
          <w:spacing w:val="-2"/>
          <w:sz w:val="31"/>
          <w:szCs w:val="31"/>
        </w:rPr>
        <w:t xml:space="preserve"> 以上。</w:t>
      </w:r>
    </w:p>
    <w:p>
      <w:pPr>
        <w:spacing w:before="1" w:line="221" w:lineRule="auto"/>
        <w:ind w:left="658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8"/>
          <w:sz w:val="31"/>
          <w:szCs w:val="31"/>
        </w:rPr>
        <w:t>完成时限：2021 年 12 月</w:t>
      </w:r>
    </w:p>
    <w:p>
      <w:pPr>
        <w:sectPr>
          <w:footerReference r:id="rId171" w:type="default"/>
          <w:pgSz w:w="11906" w:h="16839"/>
          <w:pgMar w:top="400" w:right="1212" w:bottom="1439" w:left="1535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before="101" w:line="344" w:lineRule="auto"/>
        <w:ind w:left="4" w:right="101" w:firstLine="64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5"/>
          <w:sz w:val="31"/>
          <w:szCs w:val="31"/>
        </w:rPr>
        <w:t>责任单位：县文化广电和旅游局牵头，县直相关单位按职</w:t>
      </w:r>
      <w:r>
        <w:rPr>
          <w:rFonts w:ascii="楷体" w:hAnsi="楷体" w:eastAsia="楷体" w:cs="楷体"/>
          <w:spacing w:val="1"/>
          <w:sz w:val="31"/>
          <w:szCs w:val="31"/>
        </w:rPr>
        <w:t>责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7"/>
          <w:sz w:val="31"/>
          <w:szCs w:val="31"/>
        </w:rPr>
        <w:t>分工负</w:t>
      </w:r>
      <w:r>
        <w:rPr>
          <w:rFonts w:ascii="楷体" w:hAnsi="楷体" w:eastAsia="楷体" w:cs="楷体"/>
          <w:spacing w:val="6"/>
          <w:sz w:val="31"/>
          <w:szCs w:val="31"/>
        </w:rPr>
        <w:t>责</w:t>
      </w:r>
    </w:p>
    <w:p>
      <w:pPr>
        <w:spacing w:line="343" w:lineRule="auto"/>
        <w:ind w:right="10" w:firstLine="66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9.大力</w:t>
      </w:r>
      <w:r>
        <w:rPr>
          <w:rFonts w:ascii="仿宋" w:hAnsi="仿宋" w:eastAsia="仿宋" w:cs="仿宋"/>
          <w:spacing w:val="7"/>
          <w:sz w:val="31"/>
          <w:szCs w:val="31"/>
        </w:rPr>
        <w:t>发</w:t>
      </w:r>
      <w:r>
        <w:rPr>
          <w:rFonts w:ascii="仿宋" w:hAnsi="仿宋" w:eastAsia="仿宋" w:cs="仿宋"/>
          <w:spacing w:val="4"/>
          <w:sz w:val="31"/>
          <w:szCs w:val="31"/>
        </w:rPr>
        <w:t>展公共养老服务。打造人文温度和技术精度并存的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5"/>
          <w:sz w:val="31"/>
          <w:szCs w:val="31"/>
        </w:rPr>
        <w:t>智慧养老服务平台，实现养老服务由粗放式向信息化、智能化、</w:t>
      </w:r>
      <w:r>
        <w:rPr>
          <w:rFonts w:ascii="仿宋" w:hAnsi="仿宋" w:eastAsia="仿宋" w:cs="仿宋"/>
          <w:spacing w:val="-1"/>
          <w:sz w:val="31"/>
          <w:szCs w:val="31"/>
        </w:rPr>
        <w:t>精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4"/>
          <w:sz w:val="31"/>
          <w:szCs w:val="31"/>
        </w:rPr>
        <w:t>准</w:t>
      </w:r>
      <w:r>
        <w:rPr>
          <w:rFonts w:ascii="仿宋" w:hAnsi="仿宋" w:eastAsia="仿宋" w:cs="仿宋"/>
          <w:spacing w:val="-14"/>
          <w:sz w:val="31"/>
          <w:szCs w:val="31"/>
        </w:rPr>
        <w:t>化</w:t>
      </w:r>
      <w:r>
        <w:rPr>
          <w:rFonts w:ascii="仿宋" w:hAnsi="仿宋" w:eastAsia="仿宋" w:cs="仿宋"/>
          <w:spacing w:val="-12"/>
          <w:sz w:val="31"/>
          <w:szCs w:val="31"/>
        </w:rPr>
        <w:t>、便捷化转变。全面放开养老服务市场，实行养老机构备案制，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5"/>
          <w:sz w:val="31"/>
          <w:szCs w:val="31"/>
        </w:rPr>
        <w:t>加强事中事后监管。加强街道级综合养老服务设施建设，支持专</w:t>
      </w:r>
      <w:r>
        <w:rPr>
          <w:rFonts w:ascii="仿宋" w:hAnsi="仿宋" w:eastAsia="仿宋" w:cs="仿宋"/>
          <w:spacing w:val="-1"/>
          <w:sz w:val="31"/>
          <w:szCs w:val="31"/>
        </w:rPr>
        <w:t>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5"/>
          <w:sz w:val="31"/>
          <w:szCs w:val="31"/>
        </w:rPr>
        <w:t>养老服务企业或组织运营社区养老服务设施，上门为居家老年人</w:t>
      </w:r>
      <w:r>
        <w:rPr>
          <w:rFonts w:ascii="仿宋" w:hAnsi="仿宋" w:eastAsia="仿宋" w:cs="仿宋"/>
          <w:spacing w:val="-1"/>
          <w:sz w:val="31"/>
          <w:szCs w:val="31"/>
        </w:rPr>
        <w:t>提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供</w:t>
      </w:r>
      <w:r>
        <w:rPr>
          <w:rFonts w:ascii="仿宋" w:hAnsi="仿宋" w:eastAsia="仿宋" w:cs="仿宋"/>
          <w:sz w:val="31"/>
          <w:szCs w:val="31"/>
        </w:rPr>
        <w:t>服务。</w:t>
      </w:r>
    </w:p>
    <w:p>
      <w:pPr>
        <w:spacing w:line="223" w:lineRule="auto"/>
        <w:ind w:left="656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1"/>
          <w:sz w:val="31"/>
          <w:szCs w:val="31"/>
        </w:rPr>
        <w:t>完</w:t>
      </w:r>
      <w:r>
        <w:rPr>
          <w:rFonts w:ascii="楷体" w:hAnsi="楷体" w:eastAsia="楷体" w:cs="楷体"/>
          <w:spacing w:val="7"/>
          <w:sz w:val="31"/>
          <w:szCs w:val="31"/>
        </w:rPr>
        <w:t>成时限：持续推进</w:t>
      </w:r>
    </w:p>
    <w:p>
      <w:pPr>
        <w:spacing w:before="197" w:line="223" w:lineRule="auto"/>
        <w:ind w:left="648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8"/>
          <w:sz w:val="31"/>
          <w:szCs w:val="31"/>
        </w:rPr>
        <w:t>责</w:t>
      </w:r>
      <w:r>
        <w:rPr>
          <w:rFonts w:ascii="楷体" w:hAnsi="楷体" w:eastAsia="楷体" w:cs="楷体"/>
          <w:spacing w:val="10"/>
          <w:sz w:val="31"/>
          <w:szCs w:val="31"/>
        </w:rPr>
        <w:t>任</w:t>
      </w:r>
      <w:r>
        <w:rPr>
          <w:rFonts w:ascii="楷体" w:hAnsi="楷体" w:eastAsia="楷体" w:cs="楷体"/>
          <w:spacing w:val="9"/>
          <w:sz w:val="31"/>
          <w:szCs w:val="31"/>
        </w:rPr>
        <w:t>单位：县民政局牵头，县直相关单位按职责分工负责</w:t>
      </w:r>
    </w:p>
    <w:p>
      <w:pPr>
        <w:spacing w:before="205" w:line="343" w:lineRule="auto"/>
        <w:ind w:left="6" w:firstLine="66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10.提升公共医疗服务质量。完善预约诊疗各项措施和流程</w:t>
      </w:r>
      <w:r>
        <w:rPr>
          <w:rFonts w:ascii="仿宋" w:hAnsi="仿宋" w:eastAsia="仿宋" w:cs="仿宋"/>
          <w:sz w:val="31"/>
          <w:szCs w:val="31"/>
        </w:rPr>
        <w:t xml:space="preserve">， </w:t>
      </w:r>
      <w:r>
        <w:rPr>
          <w:rFonts w:ascii="仿宋" w:hAnsi="仿宋" w:eastAsia="仿宋" w:cs="仿宋"/>
          <w:spacing w:val="-10"/>
          <w:sz w:val="31"/>
          <w:szCs w:val="31"/>
        </w:rPr>
        <w:t>改</w:t>
      </w:r>
      <w:r>
        <w:rPr>
          <w:rFonts w:ascii="仿宋" w:hAnsi="仿宋" w:eastAsia="仿宋" w:cs="仿宋"/>
          <w:spacing w:val="-5"/>
          <w:sz w:val="31"/>
          <w:szCs w:val="31"/>
        </w:rPr>
        <w:t>善医疗服务行动，大力实施“患者满意提升工程”，落实医疗机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7"/>
          <w:sz w:val="31"/>
          <w:szCs w:val="31"/>
        </w:rPr>
        <w:t>构</w:t>
      </w:r>
      <w:r>
        <w:rPr>
          <w:rFonts w:ascii="仿宋" w:hAnsi="仿宋" w:eastAsia="仿宋" w:cs="仿宋"/>
          <w:spacing w:val="-9"/>
          <w:sz w:val="31"/>
          <w:szCs w:val="31"/>
        </w:rPr>
        <w:t xml:space="preserve"> “一站式服务中心”。到 2021 年底，所有二级以上医疗机构设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7"/>
          <w:sz w:val="31"/>
          <w:szCs w:val="31"/>
        </w:rPr>
        <w:t>立</w:t>
      </w:r>
      <w:r>
        <w:rPr>
          <w:rFonts w:ascii="仿宋" w:hAnsi="仿宋" w:eastAsia="仿宋" w:cs="仿宋"/>
          <w:spacing w:val="-5"/>
          <w:sz w:val="31"/>
          <w:szCs w:val="31"/>
        </w:rPr>
        <w:t>“一站式服务中心”，实现挂号、缴费、医保、开具证明等事项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0"/>
          <w:sz w:val="31"/>
          <w:szCs w:val="31"/>
        </w:rPr>
        <w:t>“</w:t>
      </w:r>
      <w:r>
        <w:rPr>
          <w:rFonts w:ascii="仿宋" w:hAnsi="仿宋" w:eastAsia="仿宋" w:cs="仿宋"/>
          <w:spacing w:val="-5"/>
          <w:sz w:val="31"/>
          <w:szCs w:val="31"/>
        </w:rPr>
        <w:t>一窗受理、一章管理”。建立基础设施建设项目工作台账，每月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2"/>
          <w:sz w:val="31"/>
          <w:szCs w:val="31"/>
        </w:rPr>
        <w:t>上</w:t>
      </w:r>
      <w:r>
        <w:rPr>
          <w:rFonts w:ascii="仿宋" w:hAnsi="仿宋" w:eastAsia="仿宋" w:cs="仿宋"/>
          <w:spacing w:val="-12"/>
          <w:sz w:val="31"/>
          <w:szCs w:val="31"/>
        </w:rPr>
        <w:t>报建设进度，加快推动县级“三所医院”建设，且保持公立性质。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8"/>
          <w:sz w:val="31"/>
          <w:szCs w:val="31"/>
        </w:rPr>
        <w:t>推进</w:t>
      </w:r>
      <w:r>
        <w:rPr>
          <w:rFonts w:ascii="仿宋" w:hAnsi="仿宋" w:eastAsia="仿宋" w:cs="仿宋"/>
          <w:spacing w:val="-7"/>
          <w:sz w:val="31"/>
          <w:szCs w:val="31"/>
        </w:rPr>
        <w:t>各</w:t>
      </w:r>
      <w:r>
        <w:rPr>
          <w:rFonts w:ascii="仿宋" w:hAnsi="仿宋" w:eastAsia="仿宋" w:cs="仿宋"/>
          <w:spacing w:val="-4"/>
          <w:sz w:val="31"/>
          <w:szCs w:val="31"/>
        </w:rPr>
        <w:t>乡镇 (街道) 医疗中心建设。到 2022 年，全县公共卫生领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域突出短板弱项基本补齐，公共卫生和基本医疗服务能力显著</w:t>
      </w:r>
      <w:r>
        <w:rPr>
          <w:rFonts w:ascii="仿宋" w:hAnsi="仿宋" w:eastAsia="仿宋" w:cs="仿宋"/>
          <w:spacing w:val="1"/>
          <w:sz w:val="31"/>
          <w:szCs w:val="31"/>
        </w:rPr>
        <w:t>增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8"/>
          <w:sz w:val="31"/>
          <w:szCs w:val="31"/>
        </w:rPr>
        <w:t>强。制定出</w:t>
      </w:r>
      <w:r>
        <w:rPr>
          <w:rFonts w:ascii="仿宋" w:hAnsi="仿宋" w:eastAsia="仿宋" w:cs="仿宋"/>
          <w:spacing w:val="-7"/>
          <w:sz w:val="31"/>
          <w:szCs w:val="31"/>
        </w:rPr>
        <w:t>台</w:t>
      </w:r>
      <w:r>
        <w:rPr>
          <w:rFonts w:ascii="仿宋" w:hAnsi="仿宋" w:eastAsia="仿宋" w:cs="仿宋"/>
          <w:spacing w:val="-4"/>
          <w:sz w:val="31"/>
          <w:szCs w:val="31"/>
        </w:rPr>
        <w:t>《温县家庭医生服务管理及考核办法 (试行) 》，强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7"/>
          <w:sz w:val="31"/>
          <w:szCs w:val="31"/>
        </w:rPr>
        <w:t>化</w:t>
      </w:r>
      <w:r>
        <w:rPr>
          <w:rFonts w:ascii="仿宋" w:hAnsi="仿宋" w:eastAsia="仿宋" w:cs="仿宋"/>
          <w:spacing w:val="-5"/>
          <w:sz w:val="31"/>
          <w:szCs w:val="31"/>
        </w:rPr>
        <w:t>家庭医生签约服务能力。完善健康养老服务设施建设，加快推进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医</w:t>
      </w:r>
      <w:r>
        <w:rPr>
          <w:rFonts w:ascii="仿宋" w:hAnsi="仿宋" w:eastAsia="仿宋" w:cs="仿宋"/>
          <w:spacing w:val="-2"/>
          <w:sz w:val="31"/>
          <w:szCs w:val="31"/>
        </w:rPr>
        <w:t>养结合机构规范化建设。</w:t>
      </w:r>
    </w:p>
    <w:p>
      <w:pPr>
        <w:spacing w:line="223" w:lineRule="auto"/>
        <w:ind w:left="656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1"/>
          <w:sz w:val="31"/>
          <w:szCs w:val="31"/>
        </w:rPr>
        <w:t>完</w:t>
      </w:r>
      <w:r>
        <w:rPr>
          <w:rFonts w:ascii="楷体" w:hAnsi="楷体" w:eastAsia="楷体" w:cs="楷体"/>
          <w:spacing w:val="7"/>
          <w:sz w:val="31"/>
          <w:szCs w:val="31"/>
        </w:rPr>
        <w:t>成时限：持续推进</w:t>
      </w:r>
    </w:p>
    <w:p>
      <w:pPr>
        <w:sectPr>
          <w:footerReference r:id="rId172" w:type="default"/>
          <w:pgSz w:w="11906" w:h="16839"/>
          <w:pgMar w:top="400" w:right="1432" w:bottom="1439" w:left="1537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before="101" w:line="223" w:lineRule="auto"/>
        <w:ind w:left="64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6"/>
          <w:sz w:val="31"/>
          <w:szCs w:val="31"/>
        </w:rPr>
        <w:t>责任单位：县卫生健康委牵头，县直相关单位按职责分工负</w:t>
      </w:r>
      <w:r>
        <w:rPr>
          <w:rFonts w:ascii="楷体" w:hAnsi="楷体" w:eastAsia="楷体" w:cs="楷体"/>
          <w:spacing w:val="-3"/>
          <w:sz w:val="31"/>
          <w:szCs w:val="31"/>
        </w:rPr>
        <w:t>责</w:t>
      </w:r>
    </w:p>
    <w:p>
      <w:pPr>
        <w:spacing w:before="205" w:line="343" w:lineRule="auto"/>
        <w:ind w:right="15" w:firstLine="66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8"/>
          <w:sz w:val="31"/>
          <w:szCs w:val="31"/>
        </w:rPr>
        <w:t>11</w:t>
      </w:r>
      <w:r>
        <w:rPr>
          <w:rFonts w:ascii="仿宋" w:hAnsi="仿宋" w:eastAsia="仿宋" w:cs="仿宋"/>
          <w:spacing w:val="10"/>
          <w:sz w:val="31"/>
          <w:szCs w:val="31"/>
        </w:rPr>
        <w:t>.</w:t>
      </w:r>
      <w:r>
        <w:rPr>
          <w:rFonts w:ascii="仿宋" w:hAnsi="仿宋" w:eastAsia="仿宋" w:cs="仿宋"/>
          <w:spacing w:val="9"/>
          <w:sz w:val="31"/>
          <w:szCs w:val="31"/>
        </w:rPr>
        <w:t>推动教育服务优质发展。推进学前教育普及普惠，加大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公办</w:t>
      </w:r>
      <w:r>
        <w:rPr>
          <w:rFonts w:ascii="仿宋" w:hAnsi="仿宋" w:eastAsia="仿宋" w:cs="仿宋"/>
          <w:spacing w:val="7"/>
          <w:sz w:val="31"/>
          <w:szCs w:val="31"/>
        </w:rPr>
        <w:t>幼</w:t>
      </w:r>
      <w:r>
        <w:rPr>
          <w:rFonts w:ascii="仿宋" w:hAnsi="仿宋" w:eastAsia="仿宋" w:cs="仿宋"/>
          <w:spacing w:val="5"/>
          <w:sz w:val="31"/>
          <w:szCs w:val="31"/>
        </w:rPr>
        <w:t>儿园建设力度，新建、改扩建一批公办幼儿园，认定一批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普惠</w:t>
      </w:r>
      <w:r>
        <w:rPr>
          <w:rFonts w:ascii="仿宋" w:hAnsi="仿宋" w:eastAsia="仿宋" w:cs="仿宋"/>
          <w:spacing w:val="5"/>
          <w:sz w:val="31"/>
          <w:szCs w:val="31"/>
        </w:rPr>
        <w:t>性民办幼儿园，切实解决“入公办园难、入民办园贵”的问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题。</w:t>
      </w:r>
      <w:r>
        <w:rPr>
          <w:rFonts w:ascii="仿宋" w:hAnsi="仿宋" w:eastAsia="仿宋" w:cs="仿宋"/>
          <w:spacing w:val="7"/>
          <w:sz w:val="31"/>
          <w:szCs w:val="31"/>
        </w:rPr>
        <w:t>加</w:t>
      </w:r>
      <w:r>
        <w:rPr>
          <w:rFonts w:ascii="仿宋" w:hAnsi="仿宋" w:eastAsia="仿宋" w:cs="仿宋"/>
          <w:spacing w:val="5"/>
          <w:sz w:val="31"/>
          <w:szCs w:val="31"/>
        </w:rPr>
        <w:t>强乡镇寄宿制学校项目建设，建立项目工作台账和月报告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制度</w:t>
      </w:r>
      <w:r>
        <w:rPr>
          <w:rFonts w:ascii="仿宋" w:hAnsi="仿宋" w:eastAsia="仿宋" w:cs="仿宋"/>
          <w:spacing w:val="7"/>
          <w:sz w:val="31"/>
          <w:szCs w:val="31"/>
        </w:rPr>
        <w:t>，</w:t>
      </w:r>
      <w:r>
        <w:rPr>
          <w:rFonts w:ascii="仿宋" w:hAnsi="仿宋" w:eastAsia="仿宋" w:cs="仿宋"/>
          <w:spacing w:val="5"/>
          <w:sz w:val="31"/>
          <w:szCs w:val="31"/>
        </w:rPr>
        <w:t>督促各相关单位按时完成项目任务。落实城乡统一的中小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学编制标准，</w:t>
      </w:r>
      <w:r>
        <w:rPr>
          <w:rFonts w:ascii="仿宋" w:hAnsi="仿宋" w:eastAsia="仿宋" w:cs="仿宋"/>
          <w:spacing w:val="-2"/>
          <w:sz w:val="31"/>
          <w:szCs w:val="31"/>
        </w:rPr>
        <w:t>按照高中师生比 1：12.5、初中 1：13.5、小学 1：</w:t>
      </w:r>
      <w:r>
        <w:rPr>
          <w:rFonts w:ascii="仿宋" w:hAnsi="仿宋" w:eastAsia="仿宋" w:cs="仿宋"/>
          <w:sz w:val="31"/>
          <w:szCs w:val="31"/>
        </w:rPr>
        <w:t xml:space="preserve"> l</w:t>
      </w:r>
      <w:r>
        <w:rPr>
          <w:rFonts w:ascii="仿宋" w:hAnsi="仿宋" w:eastAsia="仿宋" w:cs="仿宋"/>
          <w:spacing w:val="-5"/>
          <w:sz w:val="31"/>
          <w:szCs w:val="31"/>
        </w:rPr>
        <w:t>9，特殊教育学校 1： 3 的标准，统一城区、 乡镇、农村中小学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教职</w:t>
      </w:r>
      <w:r>
        <w:rPr>
          <w:rFonts w:ascii="仿宋" w:hAnsi="仿宋" w:eastAsia="仿宋" w:cs="仿宋"/>
          <w:spacing w:val="7"/>
          <w:sz w:val="31"/>
          <w:szCs w:val="31"/>
        </w:rPr>
        <w:t>工</w:t>
      </w:r>
      <w:r>
        <w:rPr>
          <w:rFonts w:ascii="仿宋" w:hAnsi="仿宋" w:eastAsia="仿宋" w:cs="仿宋"/>
          <w:spacing w:val="5"/>
          <w:sz w:val="31"/>
          <w:szCs w:val="31"/>
        </w:rPr>
        <w:t>编制标准，统筹城乡中小学教职工编制，盘活事业编制存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量，保</w:t>
      </w:r>
      <w:r>
        <w:rPr>
          <w:rFonts w:ascii="仿宋" w:hAnsi="仿宋" w:eastAsia="仿宋" w:cs="仿宋"/>
          <w:spacing w:val="5"/>
          <w:sz w:val="31"/>
          <w:szCs w:val="31"/>
        </w:rPr>
        <w:t>证中小学校编制需求。落实“有编就补”要求，采取人才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引进</w:t>
      </w:r>
      <w:r>
        <w:rPr>
          <w:rFonts w:ascii="仿宋" w:hAnsi="仿宋" w:eastAsia="仿宋" w:cs="仿宋"/>
          <w:spacing w:val="5"/>
          <w:sz w:val="31"/>
          <w:szCs w:val="31"/>
        </w:rPr>
        <w:t>、公开招聘等形式，加大教师补充力度，满足学校发展需要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和教</w:t>
      </w:r>
      <w:r>
        <w:rPr>
          <w:rFonts w:ascii="仿宋" w:hAnsi="仿宋" w:eastAsia="仿宋" w:cs="仿宋"/>
          <w:spacing w:val="5"/>
          <w:sz w:val="31"/>
          <w:szCs w:val="31"/>
        </w:rPr>
        <w:t>师需求。成立推进“双元”培育工作领导机构，统筹协调推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进 “双元”</w:t>
      </w:r>
      <w:r>
        <w:rPr>
          <w:rFonts w:ascii="仿宋" w:hAnsi="仿宋" w:eastAsia="仿宋" w:cs="仿宋"/>
          <w:spacing w:val="3"/>
          <w:sz w:val="31"/>
          <w:szCs w:val="31"/>
        </w:rPr>
        <w:t>培</w:t>
      </w:r>
      <w:r>
        <w:rPr>
          <w:rFonts w:ascii="仿宋" w:hAnsi="仿宋" w:eastAsia="仿宋" w:cs="仿宋"/>
          <w:spacing w:val="2"/>
          <w:sz w:val="31"/>
          <w:szCs w:val="31"/>
        </w:rPr>
        <w:t>育工作。根据企业发展需要，优化调整专业结构，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进</w:t>
      </w:r>
      <w:r>
        <w:rPr>
          <w:rFonts w:ascii="仿宋" w:hAnsi="仿宋" w:eastAsia="仿宋" w:cs="仿宋"/>
          <w:spacing w:val="11"/>
          <w:sz w:val="31"/>
          <w:szCs w:val="31"/>
        </w:rPr>
        <w:t>一</w:t>
      </w:r>
      <w:r>
        <w:rPr>
          <w:rFonts w:ascii="仿宋" w:hAnsi="仿宋" w:eastAsia="仿宋" w:cs="仿宋"/>
          <w:spacing w:val="8"/>
          <w:sz w:val="31"/>
          <w:szCs w:val="31"/>
        </w:rPr>
        <w:t>步促进专业与产业职业岗位对接。</w:t>
      </w:r>
    </w:p>
    <w:p>
      <w:pPr>
        <w:spacing w:before="1" w:line="221" w:lineRule="auto"/>
        <w:ind w:left="651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8"/>
          <w:sz w:val="31"/>
          <w:szCs w:val="31"/>
        </w:rPr>
        <w:t>完成时限：2021 年 12 月</w:t>
      </w:r>
    </w:p>
    <w:p>
      <w:pPr>
        <w:spacing w:before="200" w:line="223" w:lineRule="auto"/>
        <w:ind w:left="64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8"/>
          <w:sz w:val="31"/>
          <w:szCs w:val="31"/>
        </w:rPr>
        <w:t>责</w:t>
      </w:r>
      <w:r>
        <w:rPr>
          <w:rFonts w:ascii="楷体" w:hAnsi="楷体" w:eastAsia="楷体" w:cs="楷体"/>
          <w:spacing w:val="10"/>
          <w:sz w:val="31"/>
          <w:szCs w:val="31"/>
        </w:rPr>
        <w:t>任</w:t>
      </w:r>
      <w:r>
        <w:rPr>
          <w:rFonts w:ascii="楷体" w:hAnsi="楷体" w:eastAsia="楷体" w:cs="楷体"/>
          <w:spacing w:val="9"/>
          <w:sz w:val="31"/>
          <w:szCs w:val="31"/>
        </w:rPr>
        <w:t>单位：县教育局牵头，县直相关单位按职责分工负责</w:t>
      </w:r>
    </w:p>
    <w:p>
      <w:pPr>
        <w:spacing w:before="205" w:line="346" w:lineRule="auto"/>
        <w:ind w:left="1" w:firstLine="66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12.加强全民科学健身运动。大力实施 “健康温县”体育</w:t>
      </w:r>
      <w:r>
        <w:rPr>
          <w:rFonts w:ascii="仿宋" w:hAnsi="仿宋" w:eastAsia="仿宋" w:cs="仿宋"/>
          <w:spacing w:val="2"/>
          <w:sz w:val="31"/>
          <w:szCs w:val="31"/>
        </w:rPr>
        <w:t>惠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民工程，不断完善城区 “10 分钟体育健身圈”，提档升级健</w:t>
      </w:r>
      <w:r>
        <w:rPr>
          <w:rFonts w:ascii="仿宋" w:hAnsi="仿宋" w:eastAsia="仿宋" w:cs="仿宋"/>
          <w:spacing w:val="3"/>
          <w:sz w:val="31"/>
          <w:szCs w:val="31"/>
        </w:rPr>
        <w:t>身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设施</w:t>
      </w:r>
      <w:r>
        <w:rPr>
          <w:rFonts w:ascii="仿宋" w:hAnsi="仿宋" w:eastAsia="仿宋" w:cs="仿宋"/>
          <w:spacing w:val="6"/>
          <w:sz w:val="31"/>
          <w:szCs w:val="31"/>
        </w:rPr>
        <w:t>，</w:t>
      </w:r>
      <w:r>
        <w:rPr>
          <w:rFonts w:ascii="仿宋" w:hAnsi="仿宋" w:eastAsia="仿宋" w:cs="仿宋"/>
          <w:spacing w:val="5"/>
          <w:sz w:val="31"/>
          <w:szCs w:val="31"/>
        </w:rPr>
        <w:t>改善群众健身环境，满足群众健身需求。加强科学健身指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导，积极开展</w:t>
      </w:r>
      <w:r>
        <w:rPr>
          <w:rFonts w:ascii="仿宋" w:hAnsi="仿宋" w:eastAsia="仿宋" w:cs="仿宋"/>
          <w:spacing w:val="-2"/>
          <w:sz w:val="31"/>
          <w:szCs w:val="31"/>
        </w:rPr>
        <w:t>国民体质监测工作。深入开展太极拳“六进”活动。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大</w:t>
      </w:r>
      <w:r>
        <w:rPr>
          <w:rFonts w:ascii="仿宋" w:hAnsi="仿宋" w:eastAsia="仿宋" w:cs="仿宋"/>
          <w:spacing w:val="8"/>
          <w:sz w:val="31"/>
          <w:szCs w:val="31"/>
        </w:rPr>
        <w:t>力</w:t>
      </w:r>
      <w:r>
        <w:rPr>
          <w:rFonts w:ascii="仿宋" w:hAnsi="仿宋" w:eastAsia="仿宋" w:cs="仿宋"/>
          <w:spacing w:val="5"/>
          <w:sz w:val="31"/>
          <w:szCs w:val="31"/>
        </w:rPr>
        <w:t>开展全民健身活动，打造温县县篮球联赛、温县足球联赛等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品</w:t>
      </w:r>
      <w:r>
        <w:rPr>
          <w:rFonts w:ascii="仿宋" w:hAnsi="仿宋" w:eastAsia="仿宋" w:cs="仿宋"/>
          <w:spacing w:val="5"/>
          <w:sz w:val="31"/>
          <w:szCs w:val="31"/>
        </w:rPr>
        <w:t>牌赛事。</w:t>
      </w:r>
    </w:p>
    <w:p>
      <w:pPr>
        <w:sectPr>
          <w:footerReference r:id="rId173" w:type="default"/>
          <w:pgSz w:w="11906" w:h="16839"/>
          <w:pgMar w:top="400" w:right="1441" w:bottom="1439" w:left="1542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222" w:lineRule="auto"/>
        <w:ind w:left="65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8"/>
          <w:sz w:val="31"/>
          <w:szCs w:val="31"/>
        </w:rPr>
        <w:t>完成时限：2021 年 12 月</w:t>
      </w:r>
    </w:p>
    <w:p>
      <w:pPr>
        <w:spacing w:before="200" w:line="344" w:lineRule="auto"/>
        <w:ind w:left="42" w:right="14" w:firstLine="60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5"/>
          <w:sz w:val="31"/>
          <w:szCs w:val="31"/>
        </w:rPr>
        <w:t>责任单位：县体育发展中心牵头，县直相关单位按职责分</w:t>
      </w:r>
      <w:r>
        <w:rPr>
          <w:rFonts w:ascii="楷体" w:hAnsi="楷体" w:eastAsia="楷体" w:cs="楷体"/>
          <w:spacing w:val="4"/>
          <w:sz w:val="31"/>
          <w:szCs w:val="31"/>
        </w:rPr>
        <w:t>工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17"/>
          <w:sz w:val="31"/>
          <w:szCs w:val="31"/>
        </w:rPr>
        <w:t>负</w:t>
      </w:r>
      <w:r>
        <w:rPr>
          <w:rFonts w:ascii="楷体" w:hAnsi="楷体" w:eastAsia="楷体" w:cs="楷体"/>
          <w:spacing w:val="-15"/>
          <w:sz w:val="31"/>
          <w:szCs w:val="31"/>
        </w:rPr>
        <w:t>责</w:t>
      </w:r>
    </w:p>
    <w:p>
      <w:pPr>
        <w:spacing w:line="343" w:lineRule="auto"/>
        <w:ind w:left="665" w:right="14" w:hanging="28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-2"/>
          <w:sz w:val="31"/>
          <w:szCs w:val="31"/>
        </w:rPr>
        <w:t>( 四 ) 提升综合交通服务能</w:t>
      </w:r>
      <w:r>
        <w:rPr>
          <w:rFonts w:ascii="楷体" w:hAnsi="楷体" w:eastAsia="楷体" w:cs="楷体"/>
          <w:spacing w:val="-1"/>
          <w:sz w:val="31"/>
          <w:szCs w:val="31"/>
        </w:rPr>
        <w:t>力</w:t>
      </w:r>
      <w:r>
        <w:rPr>
          <w:rFonts w:ascii="楷体" w:hAnsi="楷体" w:eastAsia="楷体" w:cs="楷体"/>
          <w:sz w:val="31"/>
          <w:szCs w:val="31"/>
        </w:rPr>
        <w:t xml:space="preserve">                          </w:t>
      </w:r>
      <w:r>
        <w:rPr>
          <w:rFonts w:ascii="仿宋" w:hAnsi="仿宋" w:eastAsia="仿宋" w:cs="仿宋"/>
          <w:spacing w:val="6"/>
          <w:sz w:val="31"/>
          <w:szCs w:val="31"/>
        </w:rPr>
        <w:t>13.对外</w:t>
      </w:r>
      <w:r>
        <w:rPr>
          <w:rFonts w:ascii="仿宋" w:hAnsi="仿宋" w:eastAsia="仿宋" w:cs="仿宋"/>
          <w:spacing w:val="5"/>
          <w:sz w:val="31"/>
          <w:szCs w:val="31"/>
        </w:rPr>
        <w:t>交</w:t>
      </w:r>
      <w:r>
        <w:rPr>
          <w:rFonts w:ascii="仿宋" w:hAnsi="仿宋" w:eastAsia="仿宋" w:cs="仿宋"/>
          <w:spacing w:val="3"/>
          <w:sz w:val="31"/>
          <w:szCs w:val="31"/>
        </w:rPr>
        <w:t>通便捷度方面。建成国道 207 焦温快速通道 (北</w:t>
      </w:r>
    </w:p>
    <w:p>
      <w:pPr>
        <w:spacing w:line="343" w:lineRule="auto"/>
        <w:ind w:firstLine="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6"/>
          <w:sz w:val="31"/>
          <w:szCs w:val="31"/>
        </w:rPr>
        <w:t xml:space="preserve">环 </w:t>
      </w:r>
      <w:r>
        <w:rPr>
          <w:rFonts w:ascii="仿宋" w:hAnsi="仿宋" w:eastAsia="仿宋" w:cs="仿宋"/>
          <w:spacing w:val="-12"/>
          <w:sz w:val="31"/>
          <w:szCs w:val="31"/>
        </w:rPr>
        <w:t>)</w:t>
      </w:r>
      <w:r>
        <w:rPr>
          <w:rFonts w:ascii="仿宋" w:hAnsi="仿宋" w:eastAsia="仿宋" w:cs="仿宋"/>
          <w:spacing w:val="-8"/>
          <w:sz w:val="31"/>
          <w:szCs w:val="31"/>
        </w:rPr>
        <w:t xml:space="preserve"> 项目温县段，启动实施 G207 温县至孟州 “二改一”项 目。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8"/>
          <w:sz w:val="31"/>
          <w:szCs w:val="31"/>
        </w:rPr>
        <w:t>计划实施</w:t>
      </w:r>
      <w:r>
        <w:rPr>
          <w:rFonts w:ascii="仿宋" w:hAnsi="仿宋" w:eastAsia="仿宋" w:cs="仿宋"/>
          <w:spacing w:val="-4"/>
          <w:sz w:val="31"/>
          <w:szCs w:val="31"/>
        </w:rPr>
        <w:t>农村公路建设任务40 公里， 目前项目计划上报待批复。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8"/>
          <w:sz w:val="31"/>
          <w:szCs w:val="31"/>
        </w:rPr>
        <w:t>围绕焦作市交</w:t>
      </w:r>
      <w:r>
        <w:rPr>
          <w:rFonts w:ascii="仿宋" w:hAnsi="仿宋" w:eastAsia="仿宋" w:cs="仿宋"/>
          <w:spacing w:val="-4"/>
          <w:sz w:val="31"/>
          <w:szCs w:val="31"/>
        </w:rPr>
        <w:t>通运输发展“十四五”规划，成立温县高速公路建设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5"/>
          <w:sz w:val="31"/>
          <w:szCs w:val="31"/>
        </w:rPr>
        <w:t>指挥部，谋划推进沿黄高速、沁伊高速、焦平高速等一批重大交</w:t>
      </w:r>
      <w:r>
        <w:rPr>
          <w:rFonts w:ascii="仿宋" w:hAnsi="仿宋" w:eastAsia="仿宋" w:cs="仿宋"/>
          <w:spacing w:val="-2"/>
          <w:sz w:val="31"/>
          <w:szCs w:val="31"/>
        </w:rPr>
        <w:t>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基</w:t>
      </w:r>
      <w:r>
        <w:rPr>
          <w:rFonts w:ascii="仿宋" w:hAnsi="仿宋" w:eastAsia="仿宋" w:cs="仿宋"/>
          <w:spacing w:val="-1"/>
          <w:sz w:val="31"/>
          <w:szCs w:val="31"/>
        </w:rPr>
        <w:t>础设施项目。</w:t>
      </w:r>
    </w:p>
    <w:p>
      <w:pPr>
        <w:spacing w:before="1" w:line="221" w:lineRule="auto"/>
        <w:ind w:left="65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9"/>
          <w:sz w:val="31"/>
          <w:szCs w:val="31"/>
        </w:rPr>
        <w:t xml:space="preserve">完成时限：2021 年 4 </w:t>
      </w:r>
      <w:r>
        <w:rPr>
          <w:rFonts w:ascii="楷体" w:hAnsi="楷体" w:eastAsia="楷体" w:cs="楷体"/>
          <w:spacing w:val="-8"/>
          <w:sz w:val="31"/>
          <w:szCs w:val="31"/>
        </w:rPr>
        <w:t>月</w:t>
      </w:r>
    </w:p>
    <w:p>
      <w:pPr>
        <w:spacing w:before="203" w:line="221" w:lineRule="auto"/>
        <w:ind w:left="647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0"/>
          <w:sz w:val="31"/>
          <w:szCs w:val="31"/>
        </w:rPr>
        <w:t>责</w:t>
      </w:r>
      <w:r>
        <w:rPr>
          <w:rFonts w:ascii="楷体" w:hAnsi="楷体" w:eastAsia="楷体" w:cs="楷体"/>
          <w:spacing w:val="9"/>
          <w:sz w:val="31"/>
          <w:szCs w:val="31"/>
        </w:rPr>
        <w:t>任单位：县交通运输局、县发展改革委</w:t>
      </w:r>
    </w:p>
    <w:p>
      <w:pPr>
        <w:spacing w:before="205" w:line="343" w:lineRule="auto"/>
        <w:ind w:left="11" w:right="14" w:firstLine="65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14.公共交通便利度方面。坚持 “公交优先、城乡一体”</w:t>
      </w:r>
      <w:r>
        <w:rPr>
          <w:rFonts w:ascii="仿宋" w:hAnsi="仿宋" w:eastAsia="仿宋" w:cs="仿宋"/>
          <w:spacing w:val="2"/>
          <w:sz w:val="31"/>
          <w:szCs w:val="31"/>
        </w:rPr>
        <w:t>理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念</w:t>
      </w:r>
      <w:r>
        <w:rPr>
          <w:rFonts w:ascii="仿宋" w:hAnsi="仿宋" w:eastAsia="仿宋" w:cs="仿宋"/>
          <w:spacing w:val="5"/>
          <w:sz w:val="31"/>
          <w:szCs w:val="31"/>
        </w:rPr>
        <w:t>，积极运作推进城乡公交一体化项目，加快推进城乡客运一体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0"/>
          <w:sz w:val="31"/>
          <w:szCs w:val="31"/>
        </w:rPr>
        <w:t>化进程，</w:t>
      </w:r>
      <w:r>
        <w:rPr>
          <w:rFonts w:ascii="仿宋" w:hAnsi="仿宋" w:eastAsia="仿宋" w:cs="仿宋"/>
          <w:spacing w:val="-6"/>
          <w:sz w:val="31"/>
          <w:szCs w:val="31"/>
        </w:rPr>
        <w:t>争</w:t>
      </w:r>
      <w:r>
        <w:rPr>
          <w:rFonts w:ascii="仿宋" w:hAnsi="仿宋" w:eastAsia="仿宋" w:cs="仿宋"/>
          <w:spacing w:val="-5"/>
          <w:sz w:val="31"/>
          <w:szCs w:val="31"/>
        </w:rPr>
        <w:t>创全省“万村通客车提质工程”示范县，通过构建“覆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盖</w:t>
      </w:r>
      <w:r>
        <w:rPr>
          <w:rFonts w:ascii="仿宋" w:hAnsi="仿宋" w:eastAsia="仿宋" w:cs="仿宋"/>
          <w:spacing w:val="5"/>
          <w:sz w:val="31"/>
          <w:szCs w:val="31"/>
        </w:rPr>
        <w:t>城乡、经济安全、便捷舒适”的城乡客运一体化运输体系，努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力</w:t>
      </w:r>
      <w:r>
        <w:rPr>
          <w:rFonts w:ascii="仿宋" w:hAnsi="仿宋" w:eastAsia="仿宋" w:cs="仿宋"/>
          <w:spacing w:val="8"/>
          <w:sz w:val="31"/>
          <w:szCs w:val="31"/>
        </w:rPr>
        <w:t>为城乡居民提供均等化公共交通服务。</w:t>
      </w:r>
    </w:p>
    <w:p>
      <w:pPr>
        <w:spacing w:before="1" w:line="221" w:lineRule="auto"/>
        <w:ind w:left="65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9"/>
          <w:sz w:val="31"/>
          <w:szCs w:val="31"/>
        </w:rPr>
        <w:t xml:space="preserve">完成时限：2021 年 5 </w:t>
      </w:r>
      <w:r>
        <w:rPr>
          <w:rFonts w:ascii="楷体" w:hAnsi="楷体" w:eastAsia="楷体" w:cs="楷体"/>
          <w:spacing w:val="-8"/>
          <w:sz w:val="31"/>
          <w:szCs w:val="31"/>
        </w:rPr>
        <w:t>月</w:t>
      </w:r>
    </w:p>
    <w:p>
      <w:pPr>
        <w:spacing w:before="204" w:line="221" w:lineRule="auto"/>
        <w:ind w:left="647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3"/>
          <w:sz w:val="31"/>
          <w:szCs w:val="31"/>
        </w:rPr>
        <w:t>责</w:t>
      </w:r>
      <w:r>
        <w:rPr>
          <w:rFonts w:ascii="楷体" w:hAnsi="楷体" w:eastAsia="楷体" w:cs="楷体"/>
          <w:spacing w:val="9"/>
          <w:sz w:val="31"/>
          <w:szCs w:val="31"/>
        </w:rPr>
        <w:t>任单位：县交通运输局、县住房城乡建设局</w:t>
      </w:r>
    </w:p>
    <w:p>
      <w:pPr>
        <w:spacing w:before="205" w:line="349" w:lineRule="auto"/>
        <w:ind w:left="5" w:right="14" w:firstLine="66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15.智慧交通方面。发展互联网+高效物流，支持网络货运</w:t>
      </w:r>
      <w:r>
        <w:rPr>
          <w:rFonts w:ascii="仿宋" w:hAnsi="仿宋" w:eastAsia="仿宋" w:cs="仿宋"/>
          <w:spacing w:val="2"/>
          <w:sz w:val="31"/>
          <w:szCs w:val="31"/>
        </w:rPr>
        <w:t>公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司发</w:t>
      </w:r>
      <w:r>
        <w:rPr>
          <w:rFonts w:ascii="仿宋" w:hAnsi="仿宋" w:eastAsia="仿宋" w:cs="仿宋"/>
          <w:spacing w:val="6"/>
          <w:sz w:val="31"/>
          <w:szCs w:val="31"/>
        </w:rPr>
        <w:t>展</w:t>
      </w:r>
      <w:r>
        <w:rPr>
          <w:rFonts w:ascii="仿宋" w:hAnsi="仿宋" w:eastAsia="仿宋" w:cs="仿宋"/>
          <w:spacing w:val="5"/>
          <w:sz w:val="31"/>
          <w:szCs w:val="31"/>
        </w:rPr>
        <w:t>壮大，推进公路运行监测检测专业化和信息化，全县国道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优良</w:t>
      </w:r>
      <w:r>
        <w:rPr>
          <w:rFonts w:ascii="仿宋" w:hAnsi="仿宋" w:eastAsia="仿宋" w:cs="仿宋"/>
          <w:spacing w:val="4"/>
          <w:sz w:val="31"/>
          <w:szCs w:val="31"/>
        </w:rPr>
        <w:t>路率达 30.26%、省道优良率达 77.55%。制定智慧交通提升</w:t>
      </w:r>
    </w:p>
    <w:p>
      <w:pPr>
        <w:sectPr>
          <w:footerReference r:id="rId174" w:type="default"/>
          <w:pgSz w:w="11906" w:h="16839"/>
          <w:pgMar w:top="400" w:right="1516" w:bottom="1439" w:left="1538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0" w:line="343" w:lineRule="auto"/>
        <w:ind w:left="2" w:right="89" w:firstLine="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计</w:t>
      </w:r>
      <w:r>
        <w:rPr>
          <w:rFonts w:ascii="仿宋" w:hAnsi="仿宋" w:eastAsia="仿宋" w:cs="仿宋"/>
          <w:spacing w:val="5"/>
          <w:sz w:val="31"/>
          <w:szCs w:val="31"/>
        </w:rPr>
        <w:t>划，完成“两客一危”、公交车、出租车监控平台建设，积极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推</w:t>
      </w:r>
      <w:r>
        <w:rPr>
          <w:rFonts w:ascii="仿宋" w:hAnsi="仿宋" w:eastAsia="仿宋" w:cs="仿宋"/>
          <w:spacing w:val="8"/>
          <w:sz w:val="31"/>
          <w:szCs w:val="31"/>
        </w:rPr>
        <w:t>进</w:t>
      </w:r>
      <w:r>
        <w:rPr>
          <w:rFonts w:ascii="仿宋" w:hAnsi="仿宋" w:eastAsia="仿宋" w:cs="仿宋"/>
          <w:spacing w:val="5"/>
          <w:sz w:val="31"/>
          <w:szCs w:val="31"/>
        </w:rPr>
        <w:t>交通大数据资源共享平台、交通综合决策支持和监测预警平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台与综合服务平台建设</w:t>
      </w:r>
      <w:r>
        <w:rPr>
          <w:rFonts w:ascii="仿宋" w:hAnsi="仿宋" w:eastAsia="仿宋" w:cs="仿宋"/>
          <w:spacing w:val="6"/>
          <w:sz w:val="31"/>
          <w:szCs w:val="31"/>
        </w:rPr>
        <w:t>。</w:t>
      </w:r>
    </w:p>
    <w:p>
      <w:pPr>
        <w:spacing w:before="1" w:line="221" w:lineRule="auto"/>
        <w:ind w:left="65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9"/>
          <w:sz w:val="31"/>
          <w:szCs w:val="31"/>
        </w:rPr>
        <w:t xml:space="preserve">完成时限：2021 年 4 </w:t>
      </w:r>
      <w:r>
        <w:rPr>
          <w:rFonts w:ascii="楷体" w:hAnsi="楷体" w:eastAsia="楷体" w:cs="楷体"/>
          <w:spacing w:val="-8"/>
          <w:sz w:val="31"/>
          <w:szCs w:val="31"/>
        </w:rPr>
        <w:t>月</w:t>
      </w:r>
    </w:p>
    <w:p>
      <w:pPr>
        <w:spacing w:before="203" w:line="221" w:lineRule="auto"/>
        <w:ind w:left="64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4"/>
          <w:sz w:val="31"/>
          <w:szCs w:val="31"/>
        </w:rPr>
        <w:t>责</w:t>
      </w:r>
      <w:r>
        <w:rPr>
          <w:rFonts w:ascii="楷体" w:hAnsi="楷体" w:eastAsia="楷体" w:cs="楷体"/>
          <w:spacing w:val="8"/>
          <w:sz w:val="31"/>
          <w:szCs w:val="31"/>
        </w:rPr>
        <w:t>任单位：县交通运输局</w:t>
      </w:r>
    </w:p>
    <w:p>
      <w:pPr>
        <w:spacing w:before="204" w:line="343" w:lineRule="auto"/>
        <w:ind w:left="2" w:firstLine="66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8"/>
          <w:sz w:val="31"/>
          <w:szCs w:val="31"/>
        </w:rPr>
        <w:t>16</w:t>
      </w:r>
      <w:r>
        <w:rPr>
          <w:rFonts w:ascii="仿宋" w:hAnsi="仿宋" w:eastAsia="仿宋" w:cs="仿宋"/>
          <w:spacing w:val="11"/>
          <w:sz w:val="31"/>
          <w:szCs w:val="31"/>
        </w:rPr>
        <w:t>.</w:t>
      </w:r>
      <w:r>
        <w:rPr>
          <w:rFonts w:ascii="仿宋" w:hAnsi="仿宋" w:eastAsia="仿宋" w:cs="仿宋"/>
          <w:spacing w:val="9"/>
          <w:sz w:val="31"/>
          <w:szCs w:val="31"/>
        </w:rPr>
        <w:t>共享交通方面。发挥好《焦作市私人小客车合乘管理暂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行规定》的规</w:t>
      </w:r>
      <w:r>
        <w:rPr>
          <w:rFonts w:ascii="仿宋" w:hAnsi="仿宋" w:eastAsia="仿宋" w:cs="仿宋"/>
          <w:spacing w:val="-2"/>
          <w:sz w:val="31"/>
          <w:szCs w:val="31"/>
        </w:rPr>
        <w:t>范引导作用，鼓励支持新能源汽车投入出租车市场。</w:t>
      </w:r>
    </w:p>
    <w:p>
      <w:pPr>
        <w:spacing w:before="2" w:line="221" w:lineRule="auto"/>
        <w:ind w:left="65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8"/>
          <w:sz w:val="31"/>
          <w:szCs w:val="31"/>
        </w:rPr>
        <w:t>完成时限：2021 年 10 月</w:t>
      </w:r>
    </w:p>
    <w:p>
      <w:pPr>
        <w:spacing w:before="203" w:line="221" w:lineRule="auto"/>
        <w:ind w:left="64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0"/>
          <w:sz w:val="31"/>
          <w:szCs w:val="31"/>
        </w:rPr>
        <w:t>责</w:t>
      </w:r>
      <w:r>
        <w:rPr>
          <w:rFonts w:ascii="楷体" w:hAnsi="楷体" w:eastAsia="楷体" w:cs="楷体"/>
          <w:spacing w:val="9"/>
          <w:sz w:val="31"/>
          <w:szCs w:val="31"/>
        </w:rPr>
        <w:t>任单位：县城市管理局、县交通运输局</w:t>
      </w:r>
    </w:p>
    <w:p>
      <w:pPr>
        <w:spacing w:before="205" w:line="222" w:lineRule="auto"/>
        <w:ind w:left="63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2"/>
          <w:sz w:val="31"/>
          <w:szCs w:val="31"/>
        </w:rPr>
        <w:t>( 五 ) 做强创新创业服务基</w:t>
      </w:r>
      <w:r>
        <w:rPr>
          <w:rFonts w:ascii="楷体" w:hAnsi="楷体" w:eastAsia="楷体" w:cs="楷体"/>
          <w:spacing w:val="-1"/>
          <w:sz w:val="31"/>
          <w:szCs w:val="31"/>
        </w:rPr>
        <w:t>础</w:t>
      </w:r>
    </w:p>
    <w:p>
      <w:pPr>
        <w:spacing w:before="204" w:line="343" w:lineRule="auto"/>
        <w:ind w:right="50" w:firstLine="66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8"/>
          <w:sz w:val="31"/>
          <w:szCs w:val="31"/>
        </w:rPr>
        <w:t>17</w:t>
      </w:r>
      <w:r>
        <w:rPr>
          <w:rFonts w:ascii="仿宋" w:hAnsi="仿宋" w:eastAsia="仿宋" w:cs="仿宋"/>
          <w:spacing w:val="10"/>
          <w:sz w:val="31"/>
          <w:szCs w:val="31"/>
        </w:rPr>
        <w:t>.</w:t>
      </w:r>
      <w:r>
        <w:rPr>
          <w:rFonts w:ascii="仿宋" w:hAnsi="仿宋" w:eastAsia="仿宋" w:cs="仿宋"/>
          <w:spacing w:val="9"/>
          <w:sz w:val="31"/>
          <w:szCs w:val="31"/>
        </w:rPr>
        <w:t>优化创新创业服务水平。落实《河南省创新引领型企业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遴选</w:t>
      </w:r>
      <w:r>
        <w:rPr>
          <w:rFonts w:ascii="仿宋" w:hAnsi="仿宋" w:eastAsia="仿宋" w:cs="仿宋"/>
          <w:spacing w:val="8"/>
          <w:sz w:val="31"/>
          <w:szCs w:val="31"/>
        </w:rPr>
        <w:t>方</w:t>
      </w:r>
      <w:r>
        <w:rPr>
          <w:rFonts w:ascii="仿宋" w:hAnsi="仿宋" w:eastAsia="仿宋" w:cs="仿宋"/>
          <w:spacing w:val="5"/>
          <w:sz w:val="31"/>
          <w:szCs w:val="31"/>
        </w:rPr>
        <w:t>案》，精简创新型企业申报流程。实施创新型企业培育专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项行</w:t>
      </w:r>
      <w:r>
        <w:rPr>
          <w:rFonts w:ascii="仿宋" w:hAnsi="仿宋" w:eastAsia="仿宋" w:cs="仿宋"/>
          <w:spacing w:val="8"/>
          <w:sz w:val="31"/>
          <w:szCs w:val="31"/>
        </w:rPr>
        <w:t>动</w:t>
      </w:r>
      <w:r>
        <w:rPr>
          <w:rFonts w:ascii="仿宋" w:hAnsi="仿宋" w:eastAsia="仿宋" w:cs="仿宋"/>
          <w:spacing w:val="5"/>
          <w:sz w:val="31"/>
          <w:szCs w:val="31"/>
        </w:rPr>
        <w:t>计划，增强企业创新主体地位，建立县级高新技术后备企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业库</w:t>
      </w:r>
      <w:r>
        <w:rPr>
          <w:rFonts w:ascii="仿宋" w:hAnsi="仿宋" w:eastAsia="仿宋" w:cs="仿宋"/>
          <w:spacing w:val="6"/>
          <w:sz w:val="31"/>
          <w:szCs w:val="31"/>
        </w:rPr>
        <w:t>，</w:t>
      </w:r>
      <w:r>
        <w:rPr>
          <w:rFonts w:ascii="仿宋" w:hAnsi="仿宋" w:eastAsia="仿宋" w:cs="仿宋"/>
          <w:spacing w:val="5"/>
          <w:sz w:val="31"/>
          <w:szCs w:val="31"/>
        </w:rPr>
        <w:t>加大力度培育一批创新能力强、成长速度快、具有国内外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行</w:t>
      </w:r>
      <w:r>
        <w:rPr>
          <w:rFonts w:ascii="仿宋" w:hAnsi="仿宋" w:eastAsia="仿宋" w:cs="仿宋"/>
          <w:spacing w:val="10"/>
          <w:sz w:val="31"/>
          <w:szCs w:val="31"/>
        </w:rPr>
        <w:t>业竞争优势的创新型企业，2021 年国家高新技术企业数量力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争达到 4 家</w:t>
      </w:r>
      <w:r>
        <w:rPr>
          <w:rFonts w:ascii="仿宋" w:hAnsi="仿宋" w:eastAsia="仿宋" w:cs="仿宋"/>
          <w:spacing w:val="1"/>
          <w:sz w:val="31"/>
          <w:szCs w:val="31"/>
        </w:rPr>
        <w:t>以上。按照企业的研发投入、创新成果等创新指标，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年度</w:t>
      </w:r>
      <w:r>
        <w:rPr>
          <w:rFonts w:ascii="仿宋" w:hAnsi="仿宋" w:eastAsia="仿宋" w:cs="仿宋"/>
          <w:spacing w:val="8"/>
          <w:sz w:val="31"/>
          <w:szCs w:val="31"/>
        </w:rPr>
        <w:t>遴</w:t>
      </w:r>
      <w:r>
        <w:rPr>
          <w:rFonts w:ascii="仿宋" w:hAnsi="仿宋" w:eastAsia="仿宋" w:cs="仿宋"/>
          <w:spacing w:val="5"/>
          <w:sz w:val="31"/>
          <w:szCs w:val="31"/>
        </w:rPr>
        <w:t>选创新龙头企业和“瞪羚”企业。持续推进省级重点实验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室、</w:t>
      </w:r>
      <w:r>
        <w:rPr>
          <w:rFonts w:ascii="仿宋" w:hAnsi="仿宋" w:eastAsia="仿宋" w:cs="仿宋"/>
          <w:spacing w:val="8"/>
          <w:sz w:val="31"/>
          <w:szCs w:val="31"/>
        </w:rPr>
        <w:t>省</w:t>
      </w:r>
      <w:r>
        <w:rPr>
          <w:rFonts w:ascii="仿宋" w:hAnsi="仿宋" w:eastAsia="仿宋" w:cs="仿宋"/>
          <w:spacing w:val="5"/>
          <w:sz w:val="31"/>
          <w:szCs w:val="31"/>
        </w:rPr>
        <w:t>级工程技术研究中心、市级工程技术研究中心等科技平台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建</w:t>
      </w:r>
      <w:r>
        <w:rPr>
          <w:rFonts w:ascii="仿宋" w:hAnsi="仿宋" w:eastAsia="仿宋" w:cs="仿宋"/>
          <w:spacing w:val="9"/>
          <w:sz w:val="31"/>
          <w:szCs w:val="31"/>
        </w:rPr>
        <w:t>设，打造一批生命力强、快速成长的科技型中小企业。</w:t>
      </w:r>
    </w:p>
    <w:p>
      <w:pPr>
        <w:spacing w:line="221" w:lineRule="auto"/>
        <w:ind w:left="66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6"/>
          <w:sz w:val="31"/>
          <w:szCs w:val="31"/>
        </w:rPr>
        <w:t>时</w:t>
      </w:r>
      <w:r>
        <w:rPr>
          <w:rFonts w:ascii="楷体" w:hAnsi="楷体" w:eastAsia="楷体" w:cs="楷体"/>
          <w:spacing w:val="-10"/>
          <w:sz w:val="31"/>
          <w:szCs w:val="31"/>
        </w:rPr>
        <w:t>间</w:t>
      </w:r>
      <w:r>
        <w:rPr>
          <w:rFonts w:ascii="楷体" w:hAnsi="楷体" w:eastAsia="楷体" w:cs="楷体"/>
          <w:spacing w:val="-8"/>
          <w:sz w:val="31"/>
          <w:szCs w:val="31"/>
        </w:rPr>
        <w:t>节点：2021 年 12 月</w:t>
      </w:r>
    </w:p>
    <w:p>
      <w:pPr>
        <w:spacing w:before="202" w:line="352" w:lineRule="auto"/>
        <w:ind w:left="3" w:right="89" w:firstLine="64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5"/>
          <w:sz w:val="31"/>
          <w:szCs w:val="31"/>
        </w:rPr>
        <w:t>责任单位：县科技和工业信息化局牵头，县直相关单位按</w:t>
      </w:r>
      <w:r>
        <w:rPr>
          <w:rFonts w:ascii="楷体" w:hAnsi="楷体" w:eastAsia="楷体" w:cs="楷体"/>
          <w:spacing w:val="4"/>
          <w:sz w:val="31"/>
          <w:szCs w:val="31"/>
        </w:rPr>
        <w:t>职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7"/>
          <w:sz w:val="31"/>
          <w:szCs w:val="31"/>
        </w:rPr>
        <w:t>责分工负</w:t>
      </w:r>
      <w:r>
        <w:rPr>
          <w:rFonts w:ascii="楷体" w:hAnsi="楷体" w:eastAsia="楷体" w:cs="楷体"/>
          <w:spacing w:val="6"/>
          <w:sz w:val="31"/>
          <w:szCs w:val="31"/>
        </w:rPr>
        <w:t>责</w:t>
      </w:r>
    </w:p>
    <w:p>
      <w:pPr>
        <w:sectPr>
          <w:footerReference r:id="rId175" w:type="default"/>
          <w:pgSz w:w="11906" w:h="16839"/>
          <w:pgMar w:top="400" w:right="1441" w:bottom="1439" w:left="1541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343" w:lineRule="auto"/>
        <w:ind w:right="13" w:firstLine="66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1"/>
          <w:sz w:val="31"/>
          <w:szCs w:val="31"/>
        </w:rPr>
        <w:t>18.提高科技创新支持能力。加强科技创新长远战略谋划，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加快建设新兴科创名县</w:t>
      </w:r>
      <w:r>
        <w:rPr>
          <w:rFonts w:ascii="仿宋" w:hAnsi="仿宋" w:eastAsia="仿宋" w:cs="仿宋"/>
          <w:spacing w:val="-2"/>
          <w:sz w:val="31"/>
          <w:szCs w:val="31"/>
        </w:rPr>
        <w:t>，积极融入全省、全市区域协同创新格局，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主动</w:t>
      </w:r>
      <w:r>
        <w:rPr>
          <w:rFonts w:ascii="仿宋" w:hAnsi="仿宋" w:eastAsia="仿宋" w:cs="仿宋"/>
          <w:spacing w:val="6"/>
          <w:sz w:val="31"/>
          <w:szCs w:val="31"/>
        </w:rPr>
        <w:t>对</w:t>
      </w:r>
      <w:r>
        <w:rPr>
          <w:rFonts w:ascii="仿宋" w:hAnsi="仿宋" w:eastAsia="仿宋" w:cs="仿宋"/>
          <w:spacing w:val="5"/>
          <w:sz w:val="31"/>
          <w:szCs w:val="31"/>
        </w:rPr>
        <w:t>接“一带一路”、郑焦一体化等重大战略，争取更多的创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新平</w:t>
      </w:r>
      <w:r>
        <w:rPr>
          <w:rFonts w:ascii="仿宋" w:hAnsi="仿宋" w:eastAsia="仿宋" w:cs="仿宋"/>
          <w:spacing w:val="6"/>
          <w:sz w:val="31"/>
          <w:szCs w:val="31"/>
        </w:rPr>
        <w:t>台</w:t>
      </w:r>
      <w:r>
        <w:rPr>
          <w:rFonts w:ascii="仿宋" w:hAnsi="仿宋" w:eastAsia="仿宋" w:cs="仿宋"/>
          <w:spacing w:val="5"/>
          <w:sz w:val="31"/>
          <w:szCs w:val="31"/>
        </w:rPr>
        <w:t>、载体、项目等在温县布局。支持有实力、有条件的创新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型企业、科研机构参与 “国家科技创新 2030-重大项目”</w:t>
      </w:r>
      <w:r>
        <w:rPr>
          <w:rFonts w:ascii="仿宋" w:hAnsi="仿宋" w:eastAsia="仿宋" w:cs="仿宋"/>
          <w:sz w:val="31"/>
          <w:szCs w:val="31"/>
        </w:rPr>
        <w:t xml:space="preserve">研究。 </w:t>
      </w:r>
      <w:r>
        <w:rPr>
          <w:rFonts w:ascii="仿宋" w:hAnsi="仿宋" w:eastAsia="仿宋" w:cs="仿宋"/>
          <w:spacing w:val="10"/>
          <w:sz w:val="31"/>
          <w:szCs w:val="31"/>
        </w:rPr>
        <w:t>鼓励</w:t>
      </w:r>
      <w:r>
        <w:rPr>
          <w:rFonts w:ascii="仿宋" w:hAnsi="仿宋" w:eastAsia="仿宋" w:cs="仿宋"/>
          <w:spacing w:val="6"/>
          <w:sz w:val="31"/>
          <w:szCs w:val="31"/>
        </w:rPr>
        <w:t>企</w:t>
      </w:r>
      <w:r>
        <w:rPr>
          <w:rFonts w:ascii="仿宋" w:hAnsi="仿宋" w:eastAsia="仿宋" w:cs="仿宋"/>
          <w:spacing w:val="5"/>
          <w:sz w:val="31"/>
          <w:szCs w:val="31"/>
        </w:rPr>
        <w:t>业建立省级、市级研发平台，引导全社会提高研发经费投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入</w:t>
      </w:r>
      <w:r>
        <w:rPr>
          <w:rFonts w:ascii="仿宋" w:hAnsi="仿宋" w:eastAsia="仿宋" w:cs="仿宋"/>
          <w:spacing w:val="8"/>
          <w:sz w:val="31"/>
          <w:szCs w:val="31"/>
        </w:rPr>
        <w:t>比</w:t>
      </w:r>
      <w:r>
        <w:rPr>
          <w:rFonts w:ascii="仿宋" w:hAnsi="仿宋" w:eastAsia="仿宋" w:cs="仿宋"/>
          <w:spacing w:val="5"/>
          <w:sz w:val="31"/>
          <w:szCs w:val="31"/>
        </w:rPr>
        <w:t>重。组织开展企业研发财政补助资金申报工作，对符合条件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的</w:t>
      </w:r>
      <w:r>
        <w:rPr>
          <w:rFonts w:ascii="仿宋" w:hAnsi="仿宋" w:eastAsia="仿宋" w:cs="仿宋"/>
          <w:spacing w:val="10"/>
          <w:sz w:val="31"/>
          <w:szCs w:val="31"/>
        </w:rPr>
        <w:t>企业给予补助。2021 年支持企业研发财政补助、带动企业研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5"/>
          <w:sz w:val="31"/>
          <w:szCs w:val="31"/>
        </w:rPr>
        <w:t>发投入增长 10%左右。全面落实研发费用“加计扣除”政策，202</w:t>
      </w:r>
      <w:r>
        <w:rPr>
          <w:rFonts w:ascii="仿宋" w:hAnsi="仿宋" w:eastAsia="仿宋" w:cs="仿宋"/>
          <w:sz w:val="31"/>
          <w:szCs w:val="31"/>
        </w:rPr>
        <w:t xml:space="preserve">1 </w:t>
      </w:r>
      <w:r>
        <w:rPr>
          <w:rFonts w:ascii="仿宋" w:hAnsi="仿宋" w:eastAsia="仿宋" w:cs="仿宋"/>
          <w:spacing w:val="-1"/>
          <w:sz w:val="31"/>
          <w:szCs w:val="31"/>
        </w:rPr>
        <w:t>年力争增长</w:t>
      </w:r>
      <w:r>
        <w:rPr>
          <w:rFonts w:ascii="仿宋" w:hAnsi="仿宋" w:eastAsia="仿宋" w:cs="仿宋"/>
          <w:sz w:val="31"/>
          <w:szCs w:val="31"/>
        </w:rPr>
        <w:t xml:space="preserve"> 10%左右。</w:t>
      </w:r>
    </w:p>
    <w:p>
      <w:pPr>
        <w:spacing w:line="221" w:lineRule="auto"/>
        <w:ind w:left="66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6"/>
          <w:sz w:val="31"/>
          <w:szCs w:val="31"/>
        </w:rPr>
        <w:t>时</w:t>
      </w:r>
      <w:r>
        <w:rPr>
          <w:rFonts w:ascii="楷体" w:hAnsi="楷体" w:eastAsia="楷体" w:cs="楷体"/>
          <w:spacing w:val="-10"/>
          <w:sz w:val="31"/>
          <w:szCs w:val="31"/>
        </w:rPr>
        <w:t>间</w:t>
      </w:r>
      <w:r>
        <w:rPr>
          <w:rFonts w:ascii="楷体" w:hAnsi="楷体" w:eastAsia="楷体" w:cs="楷体"/>
          <w:spacing w:val="-8"/>
          <w:sz w:val="31"/>
          <w:szCs w:val="31"/>
        </w:rPr>
        <w:t>节点：2021 年 12 月</w:t>
      </w:r>
    </w:p>
    <w:p>
      <w:pPr>
        <w:spacing w:before="201" w:line="344" w:lineRule="auto"/>
        <w:ind w:left="1" w:right="95" w:firstLine="64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5"/>
          <w:sz w:val="31"/>
          <w:szCs w:val="31"/>
        </w:rPr>
        <w:t>责任单位：县科技和工业信息化局牵头，县直相关单位按</w:t>
      </w:r>
      <w:r>
        <w:rPr>
          <w:rFonts w:ascii="楷体" w:hAnsi="楷体" w:eastAsia="楷体" w:cs="楷体"/>
          <w:spacing w:val="4"/>
          <w:sz w:val="31"/>
          <w:szCs w:val="31"/>
        </w:rPr>
        <w:t>职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7"/>
          <w:sz w:val="31"/>
          <w:szCs w:val="31"/>
        </w:rPr>
        <w:t>责分工负</w:t>
      </w:r>
      <w:r>
        <w:rPr>
          <w:rFonts w:ascii="楷体" w:hAnsi="楷体" w:eastAsia="楷体" w:cs="楷体"/>
          <w:spacing w:val="6"/>
          <w:sz w:val="31"/>
          <w:szCs w:val="31"/>
        </w:rPr>
        <w:t>责</w:t>
      </w:r>
    </w:p>
    <w:p>
      <w:pPr>
        <w:spacing w:line="220" w:lineRule="auto"/>
        <w:ind w:left="632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2"/>
          <w:sz w:val="31"/>
          <w:szCs w:val="31"/>
        </w:rPr>
        <w:t>( 六 ) 促进市场开放服务水</w:t>
      </w:r>
      <w:r>
        <w:rPr>
          <w:rFonts w:ascii="楷体" w:hAnsi="楷体" w:eastAsia="楷体" w:cs="楷体"/>
          <w:spacing w:val="-1"/>
          <w:sz w:val="31"/>
          <w:szCs w:val="31"/>
        </w:rPr>
        <w:t>平</w:t>
      </w:r>
    </w:p>
    <w:p>
      <w:pPr>
        <w:spacing w:before="209" w:line="345" w:lineRule="auto"/>
        <w:ind w:firstLine="66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19.持续提升开放招商水平。 一是落实招商工作机制。</w:t>
      </w:r>
      <w:r>
        <w:rPr>
          <w:rFonts w:ascii="仿宋" w:hAnsi="仿宋" w:eastAsia="仿宋" w:cs="仿宋"/>
          <w:spacing w:val="3"/>
          <w:sz w:val="31"/>
          <w:szCs w:val="31"/>
        </w:rPr>
        <w:t>严</w:t>
      </w:r>
      <w:r>
        <w:rPr>
          <w:rFonts w:ascii="仿宋" w:hAnsi="仿宋" w:eastAsia="仿宋" w:cs="仿宋"/>
          <w:sz w:val="31"/>
          <w:szCs w:val="31"/>
        </w:rPr>
        <w:t xml:space="preserve">格 </w:t>
      </w:r>
      <w:r>
        <w:rPr>
          <w:rFonts w:ascii="仿宋" w:hAnsi="仿宋" w:eastAsia="仿宋" w:cs="仿宋"/>
          <w:spacing w:val="-1"/>
          <w:sz w:val="31"/>
          <w:szCs w:val="31"/>
        </w:rPr>
        <w:t>落实 “7+</w:t>
      </w:r>
      <w:r>
        <w:rPr>
          <w:rFonts w:ascii="仿宋" w:hAnsi="仿宋" w:eastAsia="仿宋" w:cs="仿宋"/>
          <w:sz w:val="31"/>
          <w:szCs w:val="31"/>
        </w:rPr>
        <w:t>X</w:t>
      </w:r>
      <w:r>
        <w:rPr>
          <w:rFonts w:ascii="仿宋" w:hAnsi="仿宋" w:eastAsia="仿宋" w:cs="仿宋"/>
          <w:spacing w:val="-1"/>
          <w:sz w:val="31"/>
          <w:szCs w:val="31"/>
        </w:rPr>
        <w:t>”</w:t>
      </w:r>
      <w:r>
        <w:rPr>
          <w:rFonts w:ascii="仿宋" w:hAnsi="仿宋" w:eastAsia="仿宋" w:cs="仿宋"/>
          <w:sz w:val="31"/>
          <w:szCs w:val="31"/>
        </w:rPr>
        <w:t xml:space="preserve">招商机制及 1/4 时间外出招商工作机制，探索与境 </w:t>
      </w:r>
      <w:r>
        <w:rPr>
          <w:rFonts w:ascii="仿宋" w:hAnsi="仿宋" w:eastAsia="仿宋" w:cs="仿宋"/>
          <w:spacing w:val="10"/>
          <w:sz w:val="31"/>
          <w:szCs w:val="31"/>
        </w:rPr>
        <w:t>外</w:t>
      </w:r>
      <w:r>
        <w:rPr>
          <w:rFonts w:ascii="仿宋" w:hAnsi="仿宋" w:eastAsia="仿宋" w:cs="仿宋"/>
          <w:spacing w:val="8"/>
          <w:sz w:val="31"/>
          <w:szCs w:val="31"/>
        </w:rPr>
        <w:t>商</w:t>
      </w:r>
      <w:r>
        <w:rPr>
          <w:rFonts w:ascii="仿宋" w:hAnsi="仿宋" w:eastAsia="仿宋" w:cs="仿宋"/>
          <w:spacing w:val="5"/>
          <w:sz w:val="31"/>
          <w:szCs w:val="31"/>
        </w:rPr>
        <w:t>协会、投资促进机构建立长效合作机制，在境内京浙沪等先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进</w:t>
      </w:r>
      <w:r>
        <w:rPr>
          <w:rFonts w:ascii="仿宋" w:hAnsi="仿宋" w:eastAsia="仿宋" w:cs="仿宋"/>
          <w:spacing w:val="8"/>
          <w:sz w:val="31"/>
          <w:szCs w:val="31"/>
        </w:rPr>
        <w:t>地</w:t>
      </w:r>
      <w:r>
        <w:rPr>
          <w:rFonts w:ascii="仿宋" w:hAnsi="仿宋" w:eastAsia="仿宋" w:cs="仿宋"/>
          <w:spacing w:val="5"/>
          <w:sz w:val="31"/>
          <w:szCs w:val="31"/>
        </w:rPr>
        <w:t>区设立招商引资外联处，扩大招商成果。二是加大督导考核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力度</w:t>
      </w:r>
      <w:r>
        <w:rPr>
          <w:rFonts w:ascii="仿宋" w:hAnsi="仿宋" w:eastAsia="仿宋" w:cs="仿宋"/>
          <w:spacing w:val="6"/>
          <w:sz w:val="31"/>
          <w:szCs w:val="31"/>
        </w:rPr>
        <w:t>。</w:t>
      </w:r>
      <w:r>
        <w:rPr>
          <w:rFonts w:ascii="仿宋" w:hAnsi="仿宋" w:eastAsia="仿宋" w:cs="仿宋"/>
          <w:spacing w:val="5"/>
          <w:sz w:val="31"/>
          <w:szCs w:val="31"/>
        </w:rPr>
        <w:t>按照招商引资绩效评审办法，委托第三方开展招商引资绩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效评估，采取周统计、月排名、季通报等方式，加大对项目谈</w:t>
      </w:r>
      <w:r>
        <w:rPr>
          <w:rFonts w:ascii="仿宋" w:hAnsi="仿宋" w:eastAsia="仿宋" w:cs="仿宋"/>
          <w:spacing w:val="3"/>
          <w:sz w:val="31"/>
          <w:szCs w:val="31"/>
        </w:rPr>
        <w:t>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引、签</w:t>
      </w:r>
      <w:r>
        <w:rPr>
          <w:rFonts w:ascii="仿宋" w:hAnsi="仿宋" w:eastAsia="仿宋" w:cs="仿宋"/>
          <w:spacing w:val="-2"/>
          <w:sz w:val="31"/>
          <w:szCs w:val="31"/>
        </w:rPr>
        <w:t>、落等环节的督导考核力度，抓好签约项目的合同履约率、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开工</w:t>
      </w:r>
      <w:r>
        <w:rPr>
          <w:rFonts w:ascii="仿宋" w:hAnsi="仿宋" w:eastAsia="仿宋" w:cs="仿宋"/>
          <w:spacing w:val="6"/>
          <w:sz w:val="31"/>
          <w:szCs w:val="31"/>
        </w:rPr>
        <w:t>率</w:t>
      </w:r>
      <w:r>
        <w:rPr>
          <w:rFonts w:ascii="仿宋" w:hAnsi="仿宋" w:eastAsia="仿宋" w:cs="仿宋"/>
          <w:spacing w:val="5"/>
          <w:sz w:val="31"/>
          <w:szCs w:val="31"/>
        </w:rPr>
        <w:t>、资金到位率，真正把招商活动的成果转化为实实在在的</w:t>
      </w:r>
    </w:p>
    <w:p>
      <w:pPr>
        <w:sectPr>
          <w:footerReference r:id="rId176" w:type="default"/>
          <w:pgSz w:w="11906" w:h="16839"/>
          <w:pgMar w:top="400" w:right="1435" w:bottom="1439" w:left="1543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343" w:lineRule="auto"/>
        <w:ind w:right="26" w:firstLine="1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24"/>
          <w:sz w:val="31"/>
          <w:szCs w:val="31"/>
        </w:rPr>
        <w:t>效</w:t>
      </w:r>
      <w:r>
        <w:rPr>
          <w:rFonts w:ascii="仿宋" w:hAnsi="仿宋" w:eastAsia="仿宋" w:cs="仿宋"/>
          <w:spacing w:val="-15"/>
          <w:sz w:val="31"/>
          <w:szCs w:val="31"/>
        </w:rPr>
        <w:t>果。 三是实施重点领域招商。 紧盯世界 500 强、 中国 500 强、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行业 1</w:t>
      </w:r>
      <w:r>
        <w:rPr>
          <w:rFonts w:ascii="仿宋" w:hAnsi="仿宋" w:eastAsia="仿宋" w:cs="仿宋"/>
          <w:sz w:val="31"/>
          <w:szCs w:val="31"/>
        </w:rPr>
        <w:t xml:space="preserve">00 强等大企业，引进一批投资大、规模大、带动力大的牵 </w:t>
      </w:r>
      <w:r>
        <w:rPr>
          <w:rFonts w:ascii="仿宋" w:hAnsi="仿宋" w:eastAsia="仿宋" w:cs="仿宋"/>
          <w:spacing w:val="10"/>
          <w:sz w:val="31"/>
          <w:szCs w:val="31"/>
        </w:rPr>
        <w:t>引型内</w:t>
      </w:r>
      <w:r>
        <w:rPr>
          <w:rFonts w:ascii="仿宋" w:hAnsi="仿宋" w:eastAsia="仿宋" w:cs="仿宋"/>
          <w:spacing w:val="9"/>
          <w:sz w:val="31"/>
          <w:szCs w:val="31"/>
        </w:rPr>
        <w:t>外</w:t>
      </w:r>
      <w:r>
        <w:rPr>
          <w:rFonts w:ascii="仿宋" w:hAnsi="仿宋" w:eastAsia="仿宋" w:cs="仿宋"/>
          <w:spacing w:val="5"/>
          <w:sz w:val="31"/>
          <w:szCs w:val="31"/>
        </w:rPr>
        <w:t>资项目。加强与境外科研机构，境内中字号、国字号科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研</w:t>
      </w:r>
      <w:r>
        <w:rPr>
          <w:rFonts w:ascii="仿宋" w:hAnsi="仿宋" w:eastAsia="仿宋" w:cs="仿宋"/>
          <w:spacing w:val="11"/>
          <w:sz w:val="31"/>
          <w:szCs w:val="31"/>
        </w:rPr>
        <w:t>院所的合作，聚焦我县重点发展产业、5</w:t>
      </w:r>
      <w:r>
        <w:rPr>
          <w:rFonts w:ascii="仿宋" w:hAnsi="仿宋" w:eastAsia="仿宋" w:cs="仿宋"/>
          <w:sz w:val="31"/>
          <w:szCs w:val="31"/>
        </w:rPr>
        <w:t>G</w:t>
      </w:r>
      <w:r>
        <w:rPr>
          <w:rFonts w:ascii="仿宋" w:hAnsi="仿宋" w:eastAsia="仿宋" w:cs="仿宋"/>
          <w:spacing w:val="11"/>
          <w:sz w:val="31"/>
          <w:szCs w:val="31"/>
        </w:rPr>
        <w:t xml:space="preserve"> 商用、黄河流域生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态保护</w:t>
      </w:r>
      <w:r>
        <w:rPr>
          <w:rFonts w:ascii="仿宋" w:hAnsi="仿宋" w:eastAsia="仿宋" w:cs="仿宋"/>
          <w:spacing w:val="9"/>
          <w:sz w:val="31"/>
          <w:szCs w:val="31"/>
        </w:rPr>
        <w:t>等</w:t>
      </w:r>
      <w:r>
        <w:rPr>
          <w:rFonts w:ascii="仿宋" w:hAnsi="仿宋" w:eastAsia="仿宋" w:cs="仿宋"/>
          <w:spacing w:val="5"/>
          <w:sz w:val="31"/>
          <w:szCs w:val="31"/>
        </w:rPr>
        <w:t>重点领域，引进一批上层次、上效益的项目。实际吸收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外资年增长 3%</w:t>
      </w:r>
      <w:r>
        <w:rPr>
          <w:rFonts w:ascii="仿宋" w:hAnsi="仿宋" w:eastAsia="仿宋" w:cs="仿宋"/>
          <w:spacing w:val="-3"/>
          <w:sz w:val="31"/>
          <w:szCs w:val="31"/>
        </w:rPr>
        <w:t>以</w:t>
      </w:r>
      <w:r>
        <w:rPr>
          <w:rFonts w:ascii="仿宋" w:hAnsi="仿宋" w:eastAsia="仿宋" w:cs="仿宋"/>
          <w:spacing w:val="-2"/>
          <w:sz w:val="31"/>
          <w:szCs w:val="31"/>
        </w:rPr>
        <w:t>上，实际到位省外资金年增长 3%以上完成时限：</w:t>
      </w:r>
    </w:p>
    <w:p>
      <w:pPr>
        <w:spacing w:line="222" w:lineRule="auto"/>
        <w:ind w:left="2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22"/>
          <w:sz w:val="31"/>
          <w:szCs w:val="31"/>
        </w:rPr>
        <w:t>2</w:t>
      </w:r>
      <w:r>
        <w:rPr>
          <w:rFonts w:ascii="仿宋" w:hAnsi="仿宋" w:eastAsia="仿宋" w:cs="仿宋"/>
          <w:spacing w:val="-16"/>
          <w:sz w:val="31"/>
          <w:szCs w:val="31"/>
        </w:rPr>
        <w:t>021 年 12 月</w:t>
      </w:r>
    </w:p>
    <w:p>
      <w:pPr>
        <w:spacing w:before="199" w:line="344" w:lineRule="auto"/>
        <w:ind w:left="6" w:right="43" w:firstLine="64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7"/>
          <w:sz w:val="31"/>
          <w:szCs w:val="31"/>
        </w:rPr>
        <w:t>责任单位：县商务局牵头，县发展改革委、县市场监管局</w:t>
      </w:r>
      <w:r>
        <w:rPr>
          <w:rFonts w:ascii="楷体" w:hAnsi="楷体" w:eastAsia="楷体" w:cs="楷体"/>
          <w:spacing w:val="6"/>
          <w:sz w:val="31"/>
          <w:szCs w:val="31"/>
        </w:rPr>
        <w:t>、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6"/>
          <w:sz w:val="31"/>
          <w:szCs w:val="31"/>
        </w:rPr>
        <w:t>县</w:t>
      </w:r>
      <w:r>
        <w:rPr>
          <w:rFonts w:ascii="楷体" w:hAnsi="楷体" w:eastAsia="楷体" w:cs="楷体"/>
          <w:spacing w:val="9"/>
          <w:sz w:val="31"/>
          <w:szCs w:val="31"/>
        </w:rPr>
        <w:t>政务服务和大数据管理局按职责分工负责</w:t>
      </w:r>
    </w:p>
    <w:p>
      <w:pPr>
        <w:spacing w:line="343" w:lineRule="auto"/>
        <w:ind w:left="4" w:firstLine="65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2</w:t>
      </w:r>
      <w:r>
        <w:rPr>
          <w:rFonts w:ascii="仿宋" w:hAnsi="仿宋" w:eastAsia="仿宋" w:cs="仿宋"/>
          <w:spacing w:val="2"/>
          <w:sz w:val="31"/>
          <w:szCs w:val="31"/>
        </w:rPr>
        <w:t>0.持续支持企业“走出去”。充分利用国内外“两种资源、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两个</w:t>
      </w:r>
      <w:r>
        <w:rPr>
          <w:rFonts w:ascii="仿宋" w:hAnsi="仿宋" w:eastAsia="仿宋" w:cs="仿宋"/>
          <w:sz w:val="31"/>
          <w:szCs w:val="31"/>
        </w:rPr>
        <w:t xml:space="preserve">市场”，把 “引进来”和“走出去”紧密结合起来，协同发 </w:t>
      </w:r>
      <w:r>
        <w:rPr>
          <w:rFonts w:ascii="仿宋" w:hAnsi="仿宋" w:eastAsia="仿宋" w:cs="仿宋"/>
          <w:spacing w:val="10"/>
          <w:sz w:val="31"/>
          <w:szCs w:val="31"/>
        </w:rPr>
        <w:t>展。积</w:t>
      </w:r>
      <w:r>
        <w:rPr>
          <w:rFonts w:ascii="仿宋" w:hAnsi="仿宋" w:eastAsia="仿宋" w:cs="仿宋"/>
          <w:spacing w:val="5"/>
          <w:sz w:val="31"/>
          <w:szCs w:val="31"/>
        </w:rPr>
        <w:t>极推进对外经济合作，支持和鼓励有条件的出口企业在境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外投资</w:t>
      </w:r>
      <w:r>
        <w:rPr>
          <w:rFonts w:ascii="仿宋" w:hAnsi="仿宋" w:eastAsia="仿宋" w:cs="仿宋"/>
          <w:spacing w:val="5"/>
          <w:sz w:val="31"/>
          <w:szCs w:val="31"/>
        </w:rPr>
        <w:t>建厂、设置销售中心、售后服务站等多种方式，扩大对外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投资。 同时，支持本土企业拓展 “一带一路”沿线等新兴市场，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深耕细</w:t>
      </w:r>
      <w:r>
        <w:rPr>
          <w:rFonts w:ascii="仿宋" w:hAnsi="仿宋" w:eastAsia="仿宋" w:cs="仿宋"/>
          <w:spacing w:val="5"/>
          <w:sz w:val="31"/>
          <w:szCs w:val="31"/>
        </w:rPr>
        <w:t>作传统市场，优化国际市场布局，鼓励重点外贸企业加快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布</w:t>
      </w:r>
      <w:r>
        <w:rPr>
          <w:rFonts w:ascii="仿宋" w:hAnsi="仿宋" w:eastAsia="仿宋" w:cs="仿宋"/>
          <w:spacing w:val="9"/>
          <w:sz w:val="31"/>
          <w:szCs w:val="31"/>
        </w:rPr>
        <w:t>局</w:t>
      </w:r>
      <w:r>
        <w:rPr>
          <w:rFonts w:ascii="仿宋" w:hAnsi="仿宋" w:eastAsia="仿宋" w:cs="仿宋"/>
          <w:spacing w:val="5"/>
          <w:sz w:val="31"/>
          <w:szCs w:val="31"/>
        </w:rPr>
        <w:t>国际销售网络。实现对外直接投资增长 3%以上。</w:t>
      </w:r>
    </w:p>
    <w:p>
      <w:pPr>
        <w:spacing w:before="1" w:line="221" w:lineRule="auto"/>
        <w:ind w:left="659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8"/>
          <w:sz w:val="31"/>
          <w:szCs w:val="31"/>
        </w:rPr>
        <w:t>完成时限：2021 年 12 月</w:t>
      </w:r>
    </w:p>
    <w:p>
      <w:pPr>
        <w:spacing w:before="200" w:line="344" w:lineRule="auto"/>
        <w:ind w:left="6" w:right="43" w:firstLine="64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7"/>
          <w:sz w:val="31"/>
          <w:szCs w:val="31"/>
        </w:rPr>
        <w:t>责任单位：县商务局牵头，县发展改革委、县市场监管局</w:t>
      </w:r>
      <w:r>
        <w:rPr>
          <w:rFonts w:ascii="楷体" w:hAnsi="楷体" w:eastAsia="楷体" w:cs="楷体"/>
          <w:spacing w:val="6"/>
          <w:sz w:val="31"/>
          <w:szCs w:val="31"/>
        </w:rPr>
        <w:t>、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6"/>
          <w:sz w:val="31"/>
          <w:szCs w:val="31"/>
        </w:rPr>
        <w:t>县</w:t>
      </w:r>
      <w:r>
        <w:rPr>
          <w:rFonts w:ascii="楷体" w:hAnsi="楷体" w:eastAsia="楷体" w:cs="楷体"/>
          <w:spacing w:val="9"/>
          <w:sz w:val="31"/>
          <w:szCs w:val="31"/>
        </w:rPr>
        <w:t>政务服务和大数据管理局按职责分工负责</w:t>
      </w:r>
    </w:p>
    <w:p>
      <w:pPr>
        <w:spacing w:before="2" w:line="349" w:lineRule="auto"/>
        <w:ind w:left="18" w:firstLine="64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2</w:t>
      </w:r>
      <w:r>
        <w:rPr>
          <w:rFonts w:ascii="仿宋" w:hAnsi="仿宋" w:eastAsia="仿宋" w:cs="仿宋"/>
          <w:spacing w:val="2"/>
          <w:sz w:val="31"/>
          <w:szCs w:val="31"/>
        </w:rPr>
        <w:t>1.持续打造外贸新增长点。一是壮大外贸主体。落实国家、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省市县政府出台一系列外贸发展政策，培育一批具有影响力的</w:t>
      </w:r>
      <w:r>
        <w:rPr>
          <w:rFonts w:ascii="仿宋" w:hAnsi="仿宋" w:eastAsia="仿宋" w:cs="仿宋"/>
          <w:spacing w:val="3"/>
          <w:sz w:val="31"/>
          <w:szCs w:val="31"/>
        </w:rPr>
        <w:t>龙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头企业。鼓励和支持有条件的企业成立外贸综合服务企业，拓</w:t>
      </w:r>
      <w:r>
        <w:rPr>
          <w:rFonts w:ascii="仿宋" w:hAnsi="仿宋" w:eastAsia="仿宋" w:cs="仿宋"/>
          <w:spacing w:val="4"/>
          <w:sz w:val="31"/>
          <w:szCs w:val="31"/>
        </w:rPr>
        <w:t>展</w:t>
      </w:r>
    </w:p>
    <w:p>
      <w:pPr>
        <w:sectPr>
          <w:footerReference r:id="rId177" w:type="default"/>
          <w:pgSz w:w="11906" w:h="16839"/>
          <w:pgMar w:top="400" w:right="1435" w:bottom="1439" w:left="1535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343" w:lineRule="auto"/>
        <w:ind w:left="1" w:firstLine="1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我县出口新</w:t>
      </w:r>
      <w:r>
        <w:rPr>
          <w:rFonts w:ascii="仿宋" w:hAnsi="仿宋" w:eastAsia="仿宋" w:cs="仿宋"/>
          <w:spacing w:val="5"/>
          <w:sz w:val="31"/>
          <w:szCs w:val="31"/>
        </w:rPr>
        <w:t>渠</w:t>
      </w:r>
      <w:r>
        <w:rPr>
          <w:rFonts w:ascii="仿宋" w:hAnsi="仿宋" w:eastAsia="仿宋" w:cs="仿宋"/>
          <w:spacing w:val="4"/>
          <w:sz w:val="31"/>
          <w:szCs w:val="31"/>
        </w:rPr>
        <w:t>道。二是大力发展服务贸易。落实省政府《关于加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快发</w:t>
      </w:r>
      <w:r>
        <w:rPr>
          <w:rFonts w:ascii="仿宋" w:hAnsi="仿宋" w:eastAsia="仿宋" w:cs="仿宋"/>
          <w:spacing w:val="7"/>
          <w:sz w:val="31"/>
          <w:szCs w:val="31"/>
        </w:rPr>
        <w:t>展</w:t>
      </w:r>
      <w:r>
        <w:rPr>
          <w:rFonts w:ascii="仿宋" w:hAnsi="仿宋" w:eastAsia="仿宋" w:cs="仿宋"/>
          <w:spacing w:val="5"/>
          <w:sz w:val="31"/>
          <w:szCs w:val="31"/>
        </w:rPr>
        <w:t>服务贸易的实施意见》，完善服务贸易政策支持体系，建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立重</w:t>
      </w:r>
      <w:r>
        <w:rPr>
          <w:rFonts w:ascii="仿宋" w:hAnsi="仿宋" w:eastAsia="仿宋" w:cs="仿宋"/>
          <w:spacing w:val="7"/>
          <w:sz w:val="31"/>
          <w:szCs w:val="31"/>
        </w:rPr>
        <w:t>点</w:t>
      </w:r>
      <w:r>
        <w:rPr>
          <w:rFonts w:ascii="仿宋" w:hAnsi="仿宋" w:eastAsia="仿宋" w:cs="仿宋"/>
          <w:spacing w:val="5"/>
          <w:sz w:val="31"/>
          <w:szCs w:val="31"/>
        </w:rPr>
        <w:t>联系企业监测制度。加快发展服务外包产业，积极推进市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级服</w:t>
      </w:r>
      <w:r>
        <w:rPr>
          <w:rFonts w:ascii="仿宋" w:hAnsi="仿宋" w:eastAsia="仿宋" w:cs="仿宋"/>
          <w:spacing w:val="5"/>
          <w:sz w:val="31"/>
          <w:szCs w:val="31"/>
        </w:rPr>
        <w:t>务外包示范园区创建工作，扶持一批优势突出、带动显著的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龙头</w:t>
      </w:r>
      <w:r>
        <w:rPr>
          <w:rFonts w:ascii="仿宋" w:hAnsi="仿宋" w:eastAsia="仿宋" w:cs="仿宋"/>
          <w:spacing w:val="7"/>
          <w:sz w:val="31"/>
          <w:szCs w:val="31"/>
        </w:rPr>
        <w:t>企</w:t>
      </w:r>
      <w:r>
        <w:rPr>
          <w:rFonts w:ascii="仿宋" w:hAnsi="仿宋" w:eastAsia="仿宋" w:cs="仿宋"/>
          <w:spacing w:val="5"/>
          <w:sz w:val="31"/>
          <w:szCs w:val="31"/>
        </w:rPr>
        <w:t>业，培育一批创新能力强、特色鲜明的中小企业。三是培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育新</w:t>
      </w:r>
      <w:r>
        <w:rPr>
          <w:rFonts w:ascii="仿宋" w:hAnsi="仿宋" w:eastAsia="仿宋" w:cs="仿宋"/>
          <w:spacing w:val="7"/>
          <w:sz w:val="31"/>
          <w:szCs w:val="31"/>
        </w:rPr>
        <w:t>增</w:t>
      </w:r>
      <w:r>
        <w:rPr>
          <w:rFonts w:ascii="仿宋" w:hAnsi="仿宋" w:eastAsia="仿宋" w:cs="仿宋"/>
          <w:spacing w:val="5"/>
          <w:sz w:val="31"/>
          <w:szCs w:val="31"/>
        </w:rPr>
        <w:t>长点。加强与境内外知名跨境电子商务企业合作，引导我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县更多</w:t>
      </w:r>
      <w:r>
        <w:rPr>
          <w:rFonts w:ascii="仿宋" w:hAnsi="仿宋" w:eastAsia="仿宋" w:cs="仿宋"/>
          <w:sz w:val="31"/>
          <w:szCs w:val="31"/>
        </w:rPr>
        <w:t xml:space="preserve">传统外贸和制造业“上网触电”，扩大跨境电商出 口。积 </w:t>
      </w:r>
      <w:r>
        <w:rPr>
          <w:rFonts w:ascii="仿宋" w:hAnsi="仿宋" w:eastAsia="仿宋" w:cs="仿宋"/>
          <w:spacing w:val="-4"/>
          <w:sz w:val="31"/>
          <w:szCs w:val="31"/>
        </w:rPr>
        <w:t>极引进先进生产企业</w:t>
      </w:r>
      <w:r>
        <w:rPr>
          <w:rFonts w:ascii="仿宋" w:hAnsi="仿宋" w:eastAsia="仿宋" w:cs="仿宋"/>
          <w:spacing w:val="-2"/>
          <w:sz w:val="31"/>
          <w:szCs w:val="31"/>
        </w:rPr>
        <w:t>、研发中心到我县投资建厂、设置科研机构，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培</w:t>
      </w:r>
      <w:r>
        <w:rPr>
          <w:rFonts w:ascii="仿宋" w:hAnsi="仿宋" w:eastAsia="仿宋" w:cs="仿宋"/>
          <w:spacing w:val="9"/>
          <w:sz w:val="31"/>
          <w:szCs w:val="31"/>
        </w:rPr>
        <w:t>育外贸新的增长点。保持全县货物进出口平稳增长。</w:t>
      </w:r>
    </w:p>
    <w:p>
      <w:pPr>
        <w:spacing w:before="1" w:line="221" w:lineRule="auto"/>
        <w:ind w:left="65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8"/>
          <w:sz w:val="31"/>
          <w:szCs w:val="31"/>
        </w:rPr>
        <w:t>完成时限：2021 年 12 月</w:t>
      </w:r>
    </w:p>
    <w:p>
      <w:pPr>
        <w:spacing w:before="200" w:line="344" w:lineRule="auto"/>
        <w:ind w:right="29" w:firstLine="64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7"/>
          <w:sz w:val="31"/>
          <w:szCs w:val="31"/>
        </w:rPr>
        <w:t>责任单位：县商务局牵头，县发展改革委、县市场监管局</w:t>
      </w:r>
      <w:r>
        <w:rPr>
          <w:rFonts w:ascii="楷体" w:hAnsi="楷体" w:eastAsia="楷体" w:cs="楷体"/>
          <w:spacing w:val="6"/>
          <w:sz w:val="31"/>
          <w:szCs w:val="31"/>
        </w:rPr>
        <w:t>、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6"/>
          <w:sz w:val="31"/>
          <w:szCs w:val="31"/>
        </w:rPr>
        <w:t>县</w:t>
      </w:r>
      <w:r>
        <w:rPr>
          <w:rFonts w:ascii="楷体" w:hAnsi="楷体" w:eastAsia="楷体" w:cs="楷体"/>
          <w:spacing w:val="9"/>
          <w:sz w:val="31"/>
          <w:szCs w:val="31"/>
        </w:rPr>
        <w:t>政务服务和大数据管理局按职责分工负责</w:t>
      </w:r>
    </w:p>
    <w:p>
      <w:pPr>
        <w:spacing w:line="228" w:lineRule="auto"/>
        <w:ind w:left="666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6"/>
          <w:sz w:val="31"/>
          <w:szCs w:val="31"/>
        </w:rPr>
        <w:t>四</w:t>
      </w:r>
      <w:r>
        <w:rPr>
          <w:rFonts w:ascii="黑体" w:hAnsi="黑体" w:eastAsia="黑体" w:cs="黑体"/>
          <w:spacing w:val="3"/>
          <w:sz w:val="31"/>
          <w:szCs w:val="31"/>
        </w:rPr>
        <w:t>、保障措施</w:t>
      </w:r>
    </w:p>
    <w:p>
      <w:pPr>
        <w:spacing w:before="192" w:line="343" w:lineRule="auto"/>
        <w:ind w:left="6" w:right="35" w:firstLine="629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-1"/>
          <w:sz w:val="31"/>
          <w:szCs w:val="31"/>
        </w:rPr>
        <w:t>( 一 ) 强化组织领导。</w:t>
      </w:r>
      <w:r>
        <w:rPr>
          <w:rFonts w:ascii="仿宋" w:hAnsi="仿宋" w:eastAsia="仿宋" w:cs="仿宋"/>
          <w:spacing w:val="-1"/>
          <w:sz w:val="31"/>
          <w:szCs w:val="31"/>
        </w:rPr>
        <w:t>包容普惠</w:t>
      </w:r>
      <w:r>
        <w:rPr>
          <w:rFonts w:ascii="仿宋" w:hAnsi="仿宋" w:eastAsia="仿宋" w:cs="仿宋"/>
          <w:sz w:val="31"/>
          <w:szCs w:val="31"/>
        </w:rPr>
        <w:t xml:space="preserve">创新各二级指标牵头部门要 </w:t>
      </w:r>
      <w:r>
        <w:rPr>
          <w:rFonts w:ascii="仿宋" w:hAnsi="仿宋" w:eastAsia="仿宋" w:cs="仿宋"/>
          <w:spacing w:val="9"/>
          <w:sz w:val="31"/>
          <w:szCs w:val="31"/>
        </w:rPr>
        <w:t>高</w:t>
      </w:r>
      <w:r>
        <w:rPr>
          <w:rFonts w:ascii="仿宋" w:hAnsi="仿宋" w:eastAsia="仿宋" w:cs="仿宋"/>
          <w:spacing w:val="5"/>
          <w:sz w:val="31"/>
          <w:szCs w:val="31"/>
        </w:rPr>
        <w:t>度重视指标提升工作，对各自负责领域的重点任务落实负主体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责</w:t>
      </w:r>
      <w:r>
        <w:rPr>
          <w:rFonts w:ascii="仿宋" w:hAnsi="仿宋" w:eastAsia="仿宋" w:cs="仿宋"/>
          <w:spacing w:val="5"/>
          <w:sz w:val="31"/>
          <w:szCs w:val="31"/>
        </w:rPr>
        <w:t>任，完善工作推进机制，精准施策，持续提升包容普惠创新水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平</w:t>
      </w:r>
      <w:r>
        <w:rPr>
          <w:rFonts w:ascii="仿宋" w:hAnsi="仿宋" w:eastAsia="仿宋" w:cs="仿宋"/>
          <w:spacing w:val="5"/>
          <w:sz w:val="31"/>
          <w:szCs w:val="31"/>
        </w:rPr>
        <w:t>。各相关责任单位要积极配合二级指标牵头部门，加强涉及工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作的研究谋划，会同牵头部门共同解决工作推进中的重大问题</w:t>
      </w:r>
      <w:r>
        <w:rPr>
          <w:rFonts w:ascii="仿宋" w:hAnsi="仿宋" w:eastAsia="仿宋" w:cs="仿宋"/>
          <w:spacing w:val="4"/>
          <w:sz w:val="31"/>
          <w:szCs w:val="31"/>
        </w:rPr>
        <w:t>。</w:t>
      </w:r>
    </w:p>
    <w:p>
      <w:pPr>
        <w:spacing w:before="2" w:line="347" w:lineRule="auto"/>
        <w:ind w:left="6" w:right="81" w:firstLine="629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11"/>
          <w:sz w:val="31"/>
          <w:szCs w:val="31"/>
        </w:rPr>
        <w:t>(二) 完善配套政策。</w:t>
      </w:r>
      <w:r>
        <w:rPr>
          <w:rFonts w:ascii="仿宋" w:hAnsi="仿宋" w:eastAsia="仿宋" w:cs="仿宋"/>
          <w:spacing w:val="11"/>
          <w:sz w:val="31"/>
          <w:szCs w:val="31"/>
        </w:rPr>
        <w:t>各部门要结合自身职责分工，坚持</w:t>
      </w:r>
      <w:r>
        <w:rPr>
          <w:rFonts w:ascii="仿宋" w:hAnsi="仿宋" w:eastAsia="仿宋" w:cs="仿宋"/>
          <w:spacing w:val="7"/>
          <w:sz w:val="31"/>
          <w:szCs w:val="31"/>
        </w:rPr>
        <w:t>问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题</w:t>
      </w:r>
      <w:r>
        <w:rPr>
          <w:rFonts w:ascii="仿宋" w:hAnsi="仿宋" w:eastAsia="仿宋" w:cs="仿宋"/>
          <w:spacing w:val="5"/>
          <w:sz w:val="31"/>
          <w:szCs w:val="31"/>
        </w:rPr>
        <w:t>导向，定期梳理分析本领域工作进展和存在问题，围绕包容普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惠</w:t>
      </w:r>
      <w:r>
        <w:rPr>
          <w:rFonts w:ascii="仿宋" w:hAnsi="仿宋" w:eastAsia="仿宋" w:cs="仿宋"/>
          <w:spacing w:val="7"/>
          <w:sz w:val="31"/>
          <w:szCs w:val="31"/>
        </w:rPr>
        <w:t>创</w:t>
      </w:r>
      <w:r>
        <w:rPr>
          <w:rFonts w:ascii="仿宋" w:hAnsi="仿宋" w:eastAsia="仿宋" w:cs="仿宋"/>
          <w:spacing w:val="5"/>
          <w:sz w:val="31"/>
          <w:szCs w:val="31"/>
        </w:rPr>
        <w:t>新指标密切相关的事项，研究制定针对性强、操作性强的政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策</w:t>
      </w:r>
      <w:r>
        <w:rPr>
          <w:rFonts w:ascii="仿宋" w:hAnsi="仿宋" w:eastAsia="仿宋" w:cs="仿宋"/>
          <w:spacing w:val="7"/>
          <w:sz w:val="31"/>
          <w:szCs w:val="31"/>
        </w:rPr>
        <w:t>举</w:t>
      </w:r>
      <w:r>
        <w:rPr>
          <w:rFonts w:ascii="仿宋" w:hAnsi="仿宋" w:eastAsia="仿宋" w:cs="仿宋"/>
          <w:spacing w:val="5"/>
          <w:sz w:val="31"/>
          <w:szCs w:val="31"/>
        </w:rPr>
        <w:t>措，推动指标提升工作有序开展。要坚持目标导向，对标国</w:t>
      </w:r>
    </w:p>
    <w:p>
      <w:pPr>
        <w:sectPr>
          <w:footerReference r:id="rId178" w:type="default"/>
          <w:pgSz w:w="11906" w:h="16839"/>
          <w:pgMar w:top="400" w:right="1449" w:bottom="1439" w:left="1541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before="101" w:line="344" w:lineRule="auto"/>
        <w:ind w:left="17" w:right="79" w:firstLine="3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内一流，强化改</w:t>
      </w:r>
      <w:r>
        <w:rPr>
          <w:rFonts w:ascii="仿宋" w:hAnsi="仿宋" w:eastAsia="仿宋" w:cs="仿宋"/>
          <w:spacing w:val="4"/>
          <w:sz w:val="31"/>
          <w:szCs w:val="31"/>
        </w:rPr>
        <w:t>革</w:t>
      </w:r>
      <w:r>
        <w:rPr>
          <w:rFonts w:ascii="仿宋" w:hAnsi="仿宋" w:eastAsia="仿宋" w:cs="仿宋"/>
          <w:spacing w:val="3"/>
          <w:sz w:val="31"/>
          <w:szCs w:val="31"/>
        </w:rPr>
        <w:t>创新，加强先进经验复制推广，创造更多管用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可</w:t>
      </w:r>
      <w:r>
        <w:rPr>
          <w:rFonts w:ascii="仿宋" w:hAnsi="仿宋" w:eastAsia="仿宋" w:cs="仿宋"/>
          <w:spacing w:val="5"/>
          <w:sz w:val="31"/>
          <w:szCs w:val="31"/>
        </w:rPr>
        <w:t>行的创新举措。</w:t>
      </w:r>
    </w:p>
    <w:p>
      <w:pPr>
        <w:spacing w:line="343" w:lineRule="auto"/>
        <w:ind w:firstLine="636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18"/>
          <w:sz w:val="31"/>
          <w:szCs w:val="31"/>
        </w:rPr>
        <w:t>(</w:t>
      </w:r>
      <w:r>
        <w:rPr>
          <w:rFonts w:ascii="楷体" w:hAnsi="楷体" w:eastAsia="楷体" w:cs="楷体"/>
          <w:spacing w:val="10"/>
          <w:sz w:val="31"/>
          <w:szCs w:val="31"/>
        </w:rPr>
        <w:t xml:space="preserve"> 三 ) 压实工作责任。</w:t>
      </w:r>
      <w:r>
        <w:rPr>
          <w:rFonts w:ascii="仿宋" w:hAnsi="仿宋" w:eastAsia="仿宋" w:cs="仿宋"/>
          <w:spacing w:val="10"/>
          <w:sz w:val="31"/>
          <w:szCs w:val="31"/>
        </w:rPr>
        <w:t>各部门要围绕方案确定的目标，建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立工作台账，倒排工期、挂图作战， 明确具体责任人，层层</w:t>
      </w:r>
      <w:r>
        <w:rPr>
          <w:rFonts w:ascii="仿宋" w:hAnsi="仿宋" w:eastAsia="仿宋" w:cs="仿宋"/>
          <w:spacing w:val="8"/>
          <w:sz w:val="31"/>
          <w:szCs w:val="31"/>
        </w:rPr>
        <w:t>压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实</w:t>
      </w:r>
      <w:r>
        <w:rPr>
          <w:rFonts w:ascii="仿宋" w:hAnsi="仿宋" w:eastAsia="仿宋" w:cs="仿宋"/>
          <w:spacing w:val="10"/>
          <w:sz w:val="31"/>
          <w:szCs w:val="31"/>
        </w:rPr>
        <w:t>责</w:t>
      </w:r>
      <w:r>
        <w:rPr>
          <w:rFonts w:ascii="仿宋" w:hAnsi="仿宋" w:eastAsia="仿宋" w:cs="仿宋"/>
          <w:spacing w:val="8"/>
          <w:sz w:val="31"/>
          <w:szCs w:val="31"/>
        </w:rPr>
        <w:t>任。建立工作推进动态监测机制，对进展缓慢的及时通报，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8"/>
          <w:sz w:val="31"/>
          <w:szCs w:val="31"/>
        </w:rPr>
        <w:t>促</w:t>
      </w:r>
      <w:r>
        <w:rPr>
          <w:rFonts w:ascii="仿宋" w:hAnsi="仿宋" w:eastAsia="仿宋" w:cs="仿宋"/>
          <w:spacing w:val="17"/>
          <w:sz w:val="31"/>
          <w:szCs w:val="31"/>
        </w:rPr>
        <w:t>进问题精准发现、及时整改，确保各项工作扎实推进，按期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保</w:t>
      </w:r>
      <w:r>
        <w:rPr>
          <w:rFonts w:ascii="仿宋" w:hAnsi="仿宋" w:eastAsia="仿宋" w:cs="仿宋"/>
          <w:spacing w:val="8"/>
          <w:sz w:val="31"/>
          <w:szCs w:val="31"/>
        </w:rPr>
        <w:t>证完成。</w:t>
      </w:r>
    </w:p>
    <w:p>
      <w:pPr>
        <w:spacing w:before="3" w:line="347" w:lineRule="auto"/>
        <w:ind w:left="3" w:right="69" w:firstLine="632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-1"/>
          <w:sz w:val="31"/>
          <w:szCs w:val="31"/>
        </w:rPr>
        <w:t>( 四 ) 扩</w:t>
      </w:r>
      <w:r>
        <w:rPr>
          <w:rFonts w:ascii="楷体" w:hAnsi="楷体" w:eastAsia="楷体" w:cs="楷体"/>
          <w:sz w:val="31"/>
          <w:szCs w:val="31"/>
        </w:rPr>
        <w:t>大宣传引导。</w:t>
      </w:r>
      <w:r>
        <w:rPr>
          <w:rFonts w:ascii="仿宋" w:hAnsi="仿宋" w:eastAsia="仿宋" w:cs="仿宋"/>
          <w:sz w:val="31"/>
          <w:szCs w:val="31"/>
        </w:rPr>
        <w:t xml:space="preserve">各部门要增强优化营商环境的责任感 </w:t>
      </w:r>
      <w:r>
        <w:rPr>
          <w:rFonts w:ascii="仿宋" w:hAnsi="仿宋" w:eastAsia="仿宋" w:cs="仿宋"/>
          <w:spacing w:val="-10"/>
          <w:sz w:val="31"/>
          <w:szCs w:val="31"/>
        </w:rPr>
        <w:t>和</w:t>
      </w:r>
      <w:r>
        <w:rPr>
          <w:rFonts w:ascii="仿宋" w:hAnsi="仿宋" w:eastAsia="仿宋" w:cs="仿宋"/>
          <w:spacing w:val="-5"/>
          <w:sz w:val="31"/>
          <w:szCs w:val="31"/>
        </w:rPr>
        <w:t>主动性，充分利用网络、广播电视、报纸杂志等多种媒体，加大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0"/>
          <w:sz w:val="31"/>
          <w:szCs w:val="31"/>
        </w:rPr>
        <w:t>本</w:t>
      </w:r>
      <w:r>
        <w:rPr>
          <w:rFonts w:ascii="仿宋" w:hAnsi="仿宋" w:eastAsia="仿宋" w:cs="仿宋"/>
          <w:spacing w:val="-5"/>
          <w:sz w:val="31"/>
          <w:szCs w:val="31"/>
        </w:rPr>
        <w:t>领域本系统优化营商环境政策措施和先进典型的宣传力度，积极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引</w:t>
      </w:r>
      <w:r>
        <w:rPr>
          <w:rFonts w:ascii="仿宋" w:hAnsi="仿宋" w:eastAsia="仿宋" w:cs="仿宋"/>
          <w:spacing w:val="-2"/>
          <w:sz w:val="31"/>
          <w:szCs w:val="31"/>
        </w:rPr>
        <w:t>导社会公众广泛参与，营造良好的营商环境舆论宣传氛围。</w:t>
      </w:r>
    </w:p>
    <w:p>
      <w:pPr>
        <w:sectPr>
          <w:footerReference r:id="rId179" w:type="default"/>
          <w:pgSz w:w="11906" w:h="16839"/>
          <w:pgMar w:top="400" w:right="1451" w:bottom="1439" w:left="1539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0" w:line="226" w:lineRule="auto"/>
        <w:ind w:left="27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18"/>
          <w:sz w:val="31"/>
          <w:szCs w:val="31"/>
        </w:rPr>
        <w:t>附</w:t>
      </w:r>
      <w:r>
        <w:rPr>
          <w:rFonts w:ascii="黑体" w:hAnsi="黑体" w:eastAsia="黑体" w:cs="黑体"/>
          <w:spacing w:val="-15"/>
          <w:sz w:val="31"/>
          <w:szCs w:val="31"/>
        </w:rPr>
        <w:t>件18</w:t>
      </w:r>
    </w:p>
    <w:p>
      <w:pPr>
        <w:spacing w:line="475" w:lineRule="auto"/>
        <w:rPr>
          <w:rFonts w:ascii="Arial"/>
          <w:sz w:val="21"/>
        </w:rPr>
      </w:pPr>
    </w:p>
    <w:p>
      <w:pPr>
        <w:spacing w:before="185" w:line="187" w:lineRule="auto"/>
        <w:ind w:left="897"/>
        <w:rPr>
          <w:rFonts w:ascii="微软雅黑" w:hAnsi="微软雅黑" w:eastAsia="微软雅黑" w:cs="微软雅黑"/>
          <w:sz w:val="43"/>
          <w:szCs w:val="43"/>
        </w:rPr>
      </w:pPr>
      <w:r>
        <w:rPr>
          <w:rFonts w:ascii="微软雅黑" w:hAnsi="微软雅黑" w:eastAsia="微软雅黑" w:cs="微软雅黑"/>
          <w:spacing w:val="18"/>
          <w:sz w:val="43"/>
          <w:szCs w:val="43"/>
        </w:rPr>
        <w:t>温</w:t>
      </w:r>
      <w:r>
        <w:rPr>
          <w:rFonts w:ascii="微软雅黑" w:hAnsi="微软雅黑" w:eastAsia="微软雅黑" w:cs="微软雅黑"/>
          <w:spacing w:val="12"/>
          <w:sz w:val="43"/>
          <w:szCs w:val="43"/>
        </w:rPr>
        <w:t>县</w:t>
      </w:r>
      <w:r>
        <w:rPr>
          <w:rFonts w:ascii="微软雅黑" w:hAnsi="微软雅黑" w:eastAsia="微软雅黑" w:cs="微软雅黑"/>
          <w:spacing w:val="9"/>
          <w:sz w:val="43"/>
          <w:szCs w:val="43"/>
        </w:rPr>
        <w:t>营商环境作风建设专项行动方案</w:t>
      </w:r>
    </w:p>
    <w:p>
      <w:pPr>
        <w:spacing w:line="291" w:lineRule="auto"/>
        <w:rPr>
          <w:rFonts w:ascii="Arial"/>
          <w:sz w:val="21"/>
        </w:rPr>
      </w:pPr>
    </w:p>
    <w:p>
      <w:pPr>
        <w:spacing w:line="291" w:lineRule="auto"/>
        <w:rPr>
          <w:rFonts w:ascii="Arial"/>
          <w:sz w:val="21"/>
        </w:rPr>
      </w:pPr>
    </w:p>
    <w:p>
      <w:pPr>
        <w:spacing w:before="100" w:line="343" w:lineRule="auto"/>
        <w:ind w:left="6" w:right="81" w:firstLine="65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为全面优</w:t>
      </w:r>
      <w:r>
        <w:rPr>
          <w:rFonts w:ascii="仿宋" w:hAnsi="仿宋" w:eastAsia="仿宋" w:cs="仿宋"/>
          <w:spacing w:val="4"/>
          <w:sz w:val="31"/>
          <w:szCs w:val="31"/>
        </w:rPr>
        <w:t>化营商环境，深入推进营商环境作风建设，按照党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中央、省委、市委和县委决策部署，县纪委监委决定 2021 年</w:t>
      </w:r>
      <w:r>
        <w:rPr>
          <w:rFonts w:ascii="仿宋" w:hAnsi="仿宋" w:eastAsia="仿宋" w:cs="仿宋"/>
          <w:sz w:val="31"/>
          <w:szCs w:val="31"/>
        </w:rPr>
        <w:t xml:space="preserve">在 </w:t>
      </w:r>
      <w:r>
        <w:rPr>
          <w:rFonts w:ascii="仿宋" w:hAnsi="仿宋" w:eastAsia="仿宋" w:cs="仿宋"/>
          <w:spacing w:val="12"/>
          <w:sz w:val="31"/>
          <w:szCs w:val="31"/>
        </w:rPr>
        <w:t>全</w:t>
      </w:r>
      <w:r>
        <w:rPr>
          <w:rFonts w:ascii="仿宋" w:hAnsi="仿宋" w:eastAsia="仿宋" w:cs="仿宋"/>
          <w:spacing w:val="9"/>
          <w:sz w:val="31"/>
          <w:szCs w:val="31"/>
        </w:rPr>
        <w:t>县开展营商环境作风建设专项行动。现制定方案如下：</w:t>
      </w:r>
    </w:p>
    <w:p>
      <w:pPr>
        <w:spacing w:line="506" w:lineRule="exact"/>
        <w:ind w:left="658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7"/>
          <w:position w:val="4"/>
          <w:sz w:val="31"/>
          <w:szCs w:val="31"/>
        </w:rPr>
        <w:t>一</w:t>
      </w:r>
      <w:r>
        <w:rPr>
          <w:rFonts w:ascii="黑体" w:hAnsi="黑体" w:eastAsia="黑体" w:cs="黑体"/>
          <w:spacing w:val="6"/>
          <w:position w:val="4"/>
          <w:sz w:val="31"/>
          <w:szCs w:val="31"/>
        </w:rPr>
        <w:t>、总体要求</w:t>
      </w:r>
    </w:p>
    <w:p>
      <w:pPr>
        <w:spacing w:before="70" w:line="343" w:lineRule="auto"/>
        <w:ind w:firstLine="66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坚持以</w:t>
      </w:r>
      <w:r>
        <w:rPr>
          <w:rFonts w:ascii="仿宋" w:hAnsi="仿宋" w:eastAsia="仿宋" w:cs="仿宋"/>
          <w:spacing w:val="4"/>
          <w:sz w:val="31"/>
          <w:szCs w:val="31"/>
        </w:rPr>
        <w:t>习近平新时代中国特色社会主义思想为指导，认真贯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彻落实</w:t>
      </w:r>
      <w:r>
        <w:rPr>
          <w:rFonts w:ascii="仿宋" w:hAnsi="仿宋" w:eastAsia="仿宋" w:cs="仿宋"/>
          <w:spacing w:val="8"/>
          <w:sz w:val="31"/>
          <w:szCs w:val="31"/>
        </w:rPr>
        <w:t>党</w:t>
      </w:r>
      <w:r>
        <w:rPr>
          <w:rFonts w:ascii="仿宋" w:hAnsi="仿宋" w:eastAsia="仿宋" w:cs="仿宋"/>
          <w:spacing w:val="5"/>
          <w:sz w:val="31"/>
          <w:szCs w:val="31"/>
        </w:rPr>
        <w:t>中央、国务院关于优化营商环境的要求和全省优化营商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4"/>
          <w:sz w:val="31"/>
          <w:szCs w:val="31"/>
        </w:rPr>
        <w:t>环</w:t>
      </w:r>
      <w:r>
        <w:rPr>
          <w:rFonts w:ascii="仿宋" w:hAnsi="仿宋" w:eastAsia="仿宋" w:cs="仿宋"/>
          <w:spacing w:val="-8"/>
          <w:sz w:val="31"/>
          <w:szCs w:val="31"/>
        </w:rPr>
        <w:t>境</w:t>
      </w:r>
      <w:r>
        <w:rPr>
          <w:rFonts w:ascii="仿宋" w:hAnsi="仿宋" w:eastAsia="仿宋" w:cs="仿宋"/>
          <w:spacing w:val="-7"/>
          <w:sz w:val="31"/>
          <w:szCs w:val="31"/>
        </w:rPr>
        <w:t>工作推进会精神，增强 “四个意识” 、坚定 “四个自信”、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做到“</w:t>
      </w:r>
      <w:r>
        <w:rPr>
          <w:rFonts w:ascii="仿宋" w:hAnsi="仿宋" w:eastAsia="仿宋" w:cs="仿宋"/>
          <w:spacing w:val="8"/>
          <w:sz w:val="31"/>
          <w:szCs w:val="31"/>
        </w:rPr>
        <w:t>两</w:t>
      </w:r>
      <w:r>
        <w:rPr>
          <w:rFonts w:ascii="仿宋" w:hAnsi="仿宋" w:eastAsia="仿宋" w:cs="仿宋"/>
          <w:spacing w:val="5"/>
          <w:sz w:val="31"/>
          <w:szCs w:val="31"/>
        </w:rPr>
        <w:t>个维护”，坚持以作风的大转变推动服务的大提升、环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境的大</w:t>
      </w:r>
      <w:r>
        <w:rPr>
          <w:rFonts w:ascii="仿宋" w:hAnsi="仿宋" w:eastAsia="仿宋" w:cs="仿宋"/>
          <w:sz w:val="31"/>
          <w:szCs w:val="31"/>
        </w:rPr>
        <w:t xml:space="preserve">优化。突出问题导向、需求导向、 目标导向，聚焦“懒政 </w:t>
      </w:r>
      <w:r>
        <w:rPr>
          <w:rFonts w:ascii="仿宋" w:hAnsi="仿宋" w:eastAsia="仿宋" w:cs="仿宋"/>
          <w:spacing w:val="-4"/>
          <w:sz w:val="31"/>
          <w:szCs w:val="31"/>
        </w:rPr>
        <w:t>怠政、推诿扯</w:t>
      </w:r>
      <w:r>
        <w:rPr>
          <w:rFonts w:ascii="仿宋" w:hAnsi="仿宋" w:eastAsia="仿宋" w:cs="仿宋"/>
          <w:spacing w:val="-2"/>
          <w:sz w:val="31"/>
          <w:szCs w:val="31"/>
        </w:rPr>
        <w:t>皮”等突出问题，聚焦形式主义、官僚主义新表现，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聚焦群众最反</w:t>
      </w:r>
      <w:r>
        <w:rPr>
          <w:rFonts w:ascii="仿宋" w:hAnsi="仿宋" w:eastAsia="仿宋" w:cs="仿宋"/>
          <w:spacing w:val="-2"/>
          <w:sz w:val="31"/>
          <w:szCs w:val="31"/>
        </w:rPr>
        <w:t>感、市场主体最困扰、制约发展最突出的作风问题，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5"/>
          <w:sz w:val="31"/>
          <w:szCs w:val="31"/>
        </w:rPr>
        <w:t>用 “钢牙”啃 “硬骨头”，精准发力、重拳整治，纠建并举、</w:t>
      </w:r>
      <w:r>
        <w:rPr>
          <w:rFonts w:ascii="仿宋" w:hAnsi="仿宋" w:eastAsia="仿宋" w:cs="仿宋"/>
          <w:spacing w:val="-4"/>
          <w:sz w:val="31"/>
          <w:szCs w:val="31"/>
        </w:rPr>
        <w:t>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本兼治，</w:t>
      </w:r>
      <w:r>
        <w:rPr>
          <w:rFonts w:ascii="仿宋" w:hAnsi="仿宋" w:eastAsia="仿宋" w:cs="仿宋"/>
          <w:spacing w:val="6"/>
          <w:sz w:val="31"/>
          <w:szCs w:val="31"/>
        </w:rPr>
        <w:t>严</w:t>
      </w:r>
      <w:r>
        <w:rPr>
          <w:rFonts w:ascii="仿宋" w:hAnsi="仿宋" w:eastAsia="仿宋" w:cs="仿宋"/>
          <w:spacing w:val="5"/>
          <w:sz w:val="31"/>
          <w:szCs w:val="31"/>
        </w:rPr>
        <w:t>查重处、持续震慑，打好整顿组合拳，努力做到“办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事不求</w:t>
      </w:r>
      <w:r>
        <w:rPr>
          <w:rFonts w:ascii="仿宋" w:hAnsi="仿宋" w:eastAsia="仿宋" w:cs="仿宋"/>
          <w:spacing w:val="8"/>
          <w:sz w:val="31"/>
          <w:szCs w:val="31"/>
        </w:rPr>
        <w:t>人</w:t>
      </w:r>
      <w:r>
        <w:rPr>
          <w:rFonts w:ascii="仿宋" w:hAnsi="仿宋" w:eastAsia="仿宋" w:cs="仿宋"/>
          <w:spacing w:val="5"/>
          <w:sz w:val="31"/>
          <w:szCs w:val="31"/>
        </w:rPr>
        <w:t>”，以好作风好环境推动温县经济发展高质量，为加快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建设“</w:t>
      </w:r>
      <w:r>
        <w:rPr>
          <w:rFonts w:ascii="仿宋" w:hAnsi="仿宋" w:eastAsia="仿宋" w:cs="仿宋"/>
          <w:spacing w:val="6"/>
          <w:sz w:val="31"/>
          <w:szCs w:val="31"/>
        </w:rPr>
        <w:t>精</w:t>
      </w:r>
      <w:r>
        <w:rPr>
          <w:rFonts w:ascii="仿宋" w:hAnsi="仿宋" w:eastAsia="仿宋" w:cs="仿宋"/>
          <w:spacing w:val="5"/>
          <w:sz w:val="31"/>
          <w:szCs w:val="31"/>
        </w:rPr>
        <w:t>致城市、品质温县”提供坚强的纪律保障，以优异成绩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7"/>
          <w:sz w:val="31"/>
          <w:szCs w:val="31"/>
        </w:rPr>
        <w:t>庆祝建党 100 周年</w:t>
      </w:r>
      <w:r>
        <w:rPr>
          <w:rFonts w:ascii="仿宋" w:hAnsi="仿宋" w:eastAsia="仿宋" w:cs="仿宋"/>
          <w:spacing w:val="-5"/>
          <w:sz w:val="31"/>
          <w:szCs w:val="31"/>
        </w:rPr>
        <w:t>。</w:t>
      </w:r>
    </w:p>
    <w:p>
      <w:pPr>
        <w:spacing w:line="410" w:lineRule="exact"/>
        <w:ind w:left="656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position w:val="2"/>
          <w:sz w:val="31"/>
          <w:szCs w:val="31"/>
        </w:rPr>
        <w:t>二</w:t>
      </w:r>
      <w:r>
        <w:rPr>
          <w:rFonts w:ascii="黑体" w:hAnsi="黑体" w:eastAsia="黑体" w:cs="黑体"/>
          <w:spacing w:val="6"/>
          <w:position w:val="2"/>
          <w:sz w:val="31"/>
          <w:szCs w:val="31"/>
        </w:rPr>
        <w:t>、工作重点</w:t>
      </w:r>
    </w:p>
    <w:p>
      <w:pPr>
        <w:spacing w:before="167" w:line="220" w:lineRule="auto"/>
        <w:ind w:left="66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32"/>
          <w:sz w:val="31"/>
          <w:szCs w:val="31"/>
        </w:rPr>
        <w:t>营</w:t>
      </w:r>
      <w:r>
        <w:rPr>
          <w:rFonts w:ascii="仿宋" w:hAnsi="仿宋" w:eastAsia="仿宋" w:cs="仿宋"/>
          <w:spacing w:val="19"/>
          <w:sz w:val="31"/>
          <w:szCs w:val="31"/>
        </w:rPr>
        <w:t>商</w:t>
      </w:r>
      <w:r>
        <w:rPr>
          <w:rFonts w:ascii="仿宋" w:hAnsi="仿宋" w:eastAsia="仿宋" w:cs="仿宋"/>
          <w:spacing w:val="16"/>
          <w:sz w:val="31"/>
          <w:szCs w:val="31"/>
        </w:rPr>
        <w:t>环境作风建设专项行动要坚持问题导向，紧盯做事不</w:t>
      </w:r>
    </w:p>
    <w:p>
      <w:pPr>
        <w:sectPr>
          <w:footerReference r:id="rId180" w:type="default"/>
          <w:pgSz w:w="11906" w:h="16839"/>
          <w:pgMar w:top="400" w:right="1449" w:bottom="1439" w:left="1536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0" w:line="343" w:lineRule="auto"/>
        <w:ind w:right="95" w:firstLine="2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实、落实不力、效能不高、为官不为等形式主义、官僚主义典</w:t>
      </w:r>
      <w:r>
        <w:rPr>
          <w:rFonts w:ascii="仿宋" w:hAnsi="仿宋" w:eastAsia="仿宋" w:cs="仿宋"/>
          <w:sz w:val="31"/>
          <w:szCs w:val="31"/>
        </w:rPr>
        <w:t xml:space="preserve">型 </w:t>
      </w:r>
      <w:r>
        <w:rPr>
          <w:rFonts w:ascii="仿宋" w:hAnsi="仿宋" w:eastAsia="仿宋" w:cs="仿宋"/>
          <w:spacing w:val="10"/>
          <w:sz w:val="31"/>
          <w:szCs w:val="31"/>
        </w:rPr>
        <w:t>表现</w:t>
      </w:r>
      <w:r>
        <w:rPr>
          <w:rFonts w:ascii="仿宋" w:hAnsi="仿宋" w:eastAsia="仿宋" w:cs="仿宋"/>
          <w:spacing w:val="9"/>
          <w:sz w:val="31"/>
          <w:szCs w:val="31"/>
        </w:rPr>
        <w:t>，</w:t>
      </w:r>
      <w:r>
        <w:rPr>
          <w:rFonts w:ascii="仿宋" w:hAnsi="仿宋" w:eastAsia="仿宋" w:cs="仿宋"/>
          <w:spacing w:val="5"/>
          <w:sz w:val="31"/>
          <w:szCs w:val="31"/>
        </w:rPr>
        <w:t>重点解决干部作风不优、营商环境不良、诚信缺失、损害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群</w:t>
      </w:r>
      <w:r>
        <w:rPr>
          <w:rFonts w:ascii="仿宋" w:hAnsi="仿宋" w:eastAsia="仿宋" w:cs="仿宋"/>
          <w:spacing w:val="9"/>
          <w:sz w:val="31"/>
          <w:szCs w:val="31"/>
        </w:rPr>
        <w:t>众利益等突出问题，进一步优化我县营商环境。</w:t>
      </w:r>
    </w:p>
    <w:p>
      <w:pPr>
        <w:spacing w:line="343" w:lineRule="auto"/>
        <w:ind w:firstLine="637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-4"/>
          <w:sz w:val="31"/>
          <w:szCs w:val="31"/>
        </w:rPr>
        <w:t>( 一 )坚决整治</w:t>
      </w:r>
      <w:r>
        <w:rPr>
          <w:rFonts w:ascii="楷体" w:hAnsi="楷体" w:eastAsia="楷体" w:cs="楷体"/>
          <w:spacing w:val="-3"/>
          <w:sz w:val="31"/>
          <w:szCs w:val="31"/>
        </w:rPr>
        <w:t>形</w:t>
      </w:r>
      <w:r>
        <w:rPr>
          <w:rFonts w:ascii="楷体" w:hAnsi="楷体" w:eastAsia="楷体" w:cs="楷体"/>
          <w:spacing w:val="-2"/>
          <w:sz w:val="31"/>
          <w:szCs w:val="31"/>
        </w:rPr>
        <w:t>式主义、官僚主义的问题，优化政务环境。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一</w:t>
      </w:r>
      <w:r>
        <w:rPr>
          <w:rFonts w:ascii="仿宋" w:hAnsi="仿宋" w:eastAsia="仿宋" w:cs="仿宋"/>
          <w:spacing w:val="-2"/>
          <w:sz w:val="31"/>
          <w:szCs w:val="31"/>
        </w:rPr>
        <w:t>是整治“吃拿卡要”，变相增加企业负担、变相报复勒索企业、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干扰企</w:t>
      </w:r>
      <w:r>
        <w:rPr>
          <w:rFonts w:ascii="仿宋" w:hAnsi="仿宋" w:eastAsia="仿宋" w:cs="仿宋"/>
          <w:spacing w:val="6"/>
          <w:sz w:val="31"/>
          <w:szCs w:val="31"/>
        </w:rPr>
        <w:t>业</w:t>
      </w:r>
      <w:r>
        <w:rPr>
          <w:rFonts w:ascii="仿宋" w:hAnsi="仿宋" w:eastAsia="仿宋" w:cs="仿宋"/>
          <w:spacing w:val="5"/>
          <w:sz w:val="31"/>
          <w:szCs w:val="31"/>
        </w:rPr>
        <w:t>正常生产经营，给好处就办、不给好处就拖等问题。二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是整治</w:t>
      </w:r>
      <w:r>
        <w:rPr>
          <w:rFonts w:ascii="仿宋" w:hAnsi="仿宋" w:eastAsia="仿宋" w:cs="仿宋"/>
          <w:spacing w:val="6"/>
          <w:sz w:val="31"/>
          <w:szCs w:val="31"/>
        </w:rPr>
        <w:t>不</w:t>
      </w:r>
      <w:r>
        <w:rPr>
          <w:rFonts w:ascii="仿宋" w:hAnsi="仿宋" w:eastAsia="仿宋" w:cs="仿宋"/>
          <w:spacing w:val="5"/>
          <w:sz w:val="31"/>
          <w:szCs w:val="31"/>
        </w:rPr>
        <w:t>作为慢作为，触及矛盾的事情不愿做，遇到事情裹足不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前，怕</w:t>
      </w:r>
      <w:r>
        <w:rPr>
          <w:rFonts w:ascii="仿宋" w:hAnsi="仿宋" w:eastAsia="仿宋" w:cs="仿宋"/>
          <w:spacing w:val="8"/>
          <w:sz w:val="31"/>
          <w:szCs w:val="31"/>
        </w:rPr>
        <w:t>担</w:t>
      </w:r>
      <w:r>
        <w:rPr>
          <w:rFonts w:ascii="仿宋" w:hAnsi="仿宋" w:eastAsia="仿宋" w:cs="仿宋"/>
          <w:spacing w:val="5"/>
          <w:sz w:val="31"/>
          <w:szCs w:val="31"/>
        </w:rPr>
        <w:t>责任；对政策、对市场的反应慢，谋划项目、拍板决策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慢</w:t>
      </w:r>
      <w:r>
        <w:rPr>
          <w:rFonts w:ascii="仿宋" w:hAnsi="仿宋" w:eastAsia="仿宋" w:cs="仿宋"/>
          <w:spacing w:val="-2"/>
          <w:sz w:val="31"/>
          <w:szCs w:val="31"/>
        </w:rPr>
        <w:t>，需要会议决定的事项迟迟不开会研究；回避矛盾、上推下卸，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有利争</w:t>
      </w:r>
      <w:r>
        <w:rPr>
          <w:rFonts w:ascii="仿宋" w:hAnsi="仿宋" w:eastAsia="仿宋" w:cs="仿宋"/>
          <w:spacing w:val="6"/>
          <w:sz w:val="31"/>
          <w:szCs w:val="31"/>
        </w:rPr>
        <w:t>着</w:t>
      </w:r>
      <w:r>
        <w:rPr>
          <w:rFonts w:ascii="仿宋" w:hAnsi="仿宋" w:eastAsia="仿宋" w:cs="仿宋"/>
          <w:spacing w:val="5"/>
          <w:sz w:val="31"/>
          <w:szCs w:val="31"/>
        </w:rPr>
        <w:t>上、难事绕道走，为民办事“打太极”“踢皮球”等问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题</w:t>
      </w:r>
      <w:r>
        <w:rPr>
          <w:rFonts w:ascii="仿宋" w:hAnsi="仿宋" w:eastAsia="仿宋" w:cs="仿宋"/>
          <w:spacing w:val="-2"/>
          <w:sz w:val="31"/>
          <w:szCs w:val="31"/>
        </w:rPr>
        <w:t>。三是整治责任心不强，能力不足、效能不高，执行政策不力；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只求四</w:t>
      </w:r>
      <w:r>
        <w:rPr>
          <w:rFonts w:ascii="仿宋" w:hAnsi="仿宋" w:eastAsia="仿宋" w:cs="仿宋"/>
          <w:spacing w:val="6"/>
          <w:sz w:val="31"/>
          <w:szCs w:val="31"/>
        </w:rPr>
        <w:t>平</w:t>
      </w:r>
      <w:r>
        <w:rPr>
          <w:rFonts w:ascii="仿宋" w:hAnsi="仿宋" w:eastAsia="仿宋" w:cs="仿宋"/>
          <w:spacing w:val="5"/>
          <w:sz w:val="31"/>
          <w:szCs w:val="31"/>
        </w:rPr>
        <w:t>八稳、得过且过，满足于完成日常事务性工作，工作效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7"/>
          <w:sz w:val="31"/>
          <w:szCs w:val="31"/>
        </w:rPr>
        <w:t>果差；遇到问题只会说 “不能办” 、不说 “怎么办”消极对待</w:t>
      </w:r>
      <w:r>
        <w:rPr>
          <w:rFonts w:ascii="仿宋" w:hAnsi="仿宋" w:eastAsia="仿宋" w:cs="仿宋"/>
          <w:spacing w:val="-4"/>
          <w:sz w:val="31"/>
          <w:szCs w:val="31"/>
        </w:rPr>
        <w:t>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遇事能</w:t>
      </w:r>
      <w:r>
        <w:rPr>
          <w:rFonts w:ascii="仿宋" w:hAnsi="仿宋" w:eastAsia="仿宋" w:cs="仿宋"/>
          <w:spacing w:val="3"/>
          <w:sz w:val="31"/>
          <w:szCs w:val="31"/>
        </w:rPr>
        <w:t>躲就躲、能推就推等问题。 四是整治效率不高节奏缓慢，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企业</w:t>
      </w:r>
      <w:r>
        <w:rPr>
          <w:rFonts w:ascii="仿宋" w:hAnsi="仿宋" w:eastAsia="仿宋" w:cs="仿宋"/>
          <w:spacing w:val="9"/>
          <w:sz w:val="31"/>
          <w:szCs w:val="31"/>
        </w:rPr>
        <w:t>和</w:t>
      </w:r>
      <w:r>
        <w:rPr>
          <w:rFonts w:ascii="仿宋" w:hAnsi="仿宋" w:eastAsia="仿宋" w:cs="仿宋"/>
          <w:spacing w:val="5"/>
          <w:sz w:val="31"/>
          <w:szCs w:val="31"/>
        </w:rPr>
        <w:t>群众报批的事项不能马上办，不按期办结；县委、县政府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交办</w:t>
      </w:r>
      <w:r>
        <w:rPr>
          <w:rFonts w:ascii="仿宋" w:hAnsi="仿宋" w:eastAsia="仿宋" w:cs="仿宋"/>
          <w:spacing w:val="9"/>
          <w:sz w:val="31"/>
          <w:szCs w:val="31"/>
        </w:rPr>
        <w:t>的</w:t>
      </w:r>
      <w:r>
        <w:rPr>
          <w:rFonts w:ascii="仿宋" w:hAnsi="仿宋" w:eastAsia="仿宋" w:cs="仿宋"/>
          <w:spacing w:val="5"/>
          <w:sz w:val="31"/>
          <w:szCs w:val="31"/>
        </w:rPr>
        <w:t>事项不能立说立行、及时办理；消极依赖思想严重，做事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没有逻</w:t>
      </w:r>
      <w:r>
        <w:rPr>
          <w:rFonts w:ascii="仿宋" w:hAnsi="仿宋" w:eastAsia="仿宋" w:cs="仿宋"/>
          <w:spacing w:val="-3"/>
          <w:sz w:val="31"/>
          <w:szCs w:val="31"/>
        </w:rPr>
        <w:t>辑</w:t>
      </w:r>
      <w:r>
        <w:rPr>
          <w:rFonts w:ascii="仿宋" w:hAnsi="仿宋" w:eastAsia="仿宋" w:cs="仿宋"/>
          <w:spacing w:val="-2"/>
          <w:sz w:val="31"/>
          <w:szCs w:val="31"/>
        </w:rPr>
        <w:t>性、缺少计划性，落实工作拖拖拉拉、拖泥带水等问题。</w:t>
      </w:r>
    </w:p>
    <w:p>
      <w:pPr>
        <w:spacing w:before="1" w:line="347" w:lineRule="auto"/>
        <w:ind w:left="2" w:firstLine="635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16"/>
          <w:sz w:val="31"/>
          <w:szCs w:val="31"/>
        </w:rPr>
        <w:t>(二</w:t>
      </w:r>
      <w:r>
        <w:rPr>
          <w:rFonts w:ascii="楷体" w:hAnsi="楷体" w:eastAsia="楷体" w:cs="楷体"/>
          <w:spacing w:val="9"/>
          <w:sz w:val="31"/>
          <w:szCs w:val="31"/>
        </w:rPr>
        <w:t>)</w:t>
      </w:r>
      <w:r>
        <w:rPr>
          <w:rFonts w:ascii="楷体" w:hAnsi="楷体" w:eastAsia="楷体" w:cs="楷体"/>
          <w:spacing w:val="8"/>
          <w:sz w:val="31"/>
          <w:szCs w:val="31"/>
        </w:rPr>
        <w:t>坚决整治困扰企业、制约发展的问题，优化营商环境。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一是</w:t>
      </w:r>
      <w:r>
        <w:rPr>
          <w:rFonts w:ascii="仿宋" w:hAnsi="仿宋" w:eastAsia="仿宋" w:cs="仿宋"/>
          <w:spacing w:val="6"/>
          <w:sz w:val="31"/>
          <w:szCs w:val="31"/>
        </w:rPr>
        <w:t>整</w:t>
      </w:r>
      <w:r>
        <w:rPr>
          <w:rFonts w:ascii="仿宋" w:hAnsi="仿宋" w:eastAsia="仿宋" w:cs="仿宋"/>
          <w:spacing w:val="5"/>
          <w:sz w:val="31"/>
          <w:szCs w:val="31"/>
        </w:rPr>
        <w:t>治简政放权不到位、审批环节多、材料繁、时限长、效率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0"/>
          <w:sz w:val="31"/>
          <w:szCs w:val="31"/>
        </w:rPr>
        <w:t>低</w:t>
      </w:r>
      <w:r>
        <w:rPr>
          <w:rFonts w:ascii="仿宋" w:hAnsi="仿宋" w:eastAsia="仿宋" w:cs="仿宋"/>
          <w:spacing w:val="-7"/>
          <w:sz w:val="31"/>
          <w:szCs w:val="31"/>
        </w:rPr>
        <w:t>；</w:t>
      </w:r>
      <w:r>
        <w:rPr>
          <w:rFonts w:ascii="仿宋" w:hAnsi="仿宋" w:eastAsia="仿宋" w:cs="仿宋"/>
          <w:spacing w:val="-5"/>
          <w:sz w:val="31"/>
          <w:szCs w:val="31"/>
        </w:rPr>
        <w:t>企业和群众办事难、办事慢、多头跑、重复跑；不愿意把“印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把子</w:t>
      </w:r>
      <w:r>
        <w:rPr>
          <w:rFonts w:ascii="仿宋" w:hAnsi="仿宋" w:eastAsia="仿宋" w:cs="仿宋"/>
          <w:spacing w:val="8"/>
          <w:sz w:val="31"/>
          <w:szCs w:val="31"/>
        </w:rPr>
        <w:t>”</w:t>
      </w:r>
      <w:r>
        <w:rPr>
          <w:rFonts w:ascii="仿宋" w:hAnsi="仿宋" w:eastAsia="仿宋" w:cs="仿宋"/>
          <w:spacing w:val="5"/>
          <w:sz w:val="31"/>
          <w:szCs w:val="31"/>
        </w:rPr>
        <w:t>交出去，不愿意将审批权放下去，怕手中的权力变小等问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题</w:t>
      </w:r>
      <w:r>
        <w:rPr>
          <w:rFonts w:ascii="仿宋" w:hAnsi="仿宋" w:eastAsia="仿宋" w:cs="仿宋"/>
          <w:spacing w:val="-3"/>
          <w:sz w:val="31"/>
          <w:szCs w:val="31"/>
        </w:rPr>
        <w:t>。</w:t>
      </w:r>
      <w:r>
        <w:rPr>
          <w:rFonts w:ascii="仿宋" w:hAnsi="仿宋" w:eastAsia="仿宋" w:cs="仿宋"/>
          <w:spacing w:val="-2"/>
          <w:sz w:val="31"/>
          <w:szCs w:val="31"/>
        </w:rPr>
        <w:t>二是整治工作流程不优化，对政策法规的理解和认识不全面、</w:t>
      </w:r>
    </w:p>
    <w:p>
      <w:pPr>
        <w:sectPr>
          <w:footerReference r:id="rId181" w:type="default"/>
          <w:pgSz w:w="11906" w:h="16839"/>
          <w:pgMar w:top="400" w:right="1435" w:bottom="1439" w:left="1538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343" w:lineRule="auto"/>
        <w:ind w:left="7" w:right="13" w:firstLine="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不</w:t>
      </w:r>
      <w:r>
        <w:rPr>
          <w:rFonts w:ascii="仿宋" w:hAnsi="仿宋" w:eastAsia="仿宋" w:cs="仿宋"/>
          <w:spacing w:val="7"/>
          <w:sz w:val="31"/>
          <w:szCs w:val="31"/>
        </w:rPr>
        <w:t>深</w:t>
      </w:r>
      <w:r>
        <w:rPr>
          <w:rFonts w:ascii="仿宋" w:hAnsi="仿宋" w:eastAsia="仿宋" w:cs="仿宋"/>
          <w:spacing w:val="5"/>
          <w:sz w:val="31"/>
          <w:szCs w:val="31"/>
        </w:rPr>
        <w:t>刻，只会用条文“卡”，不会因地因时实事求是地运用；机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构内</w:t>
      </w:r>
      <w:r>
        <w:rPr>
          <w:rFonts w:ascii="仿宋" w:hAnsi="仿宋" w:eastAsia="仿宋" w:cs="仿宋"/>
          <w:spacing w:val="7"/>
          <w:sz w:val="31"/>
          <w:szCs w:val="31"/>
        </w:rPr>
        <w:t>部</w:t>
      </w:r>
      <w:r>
        <w:rPr>
          <w:rFonts w:ascii="仿宋" w:hAnsi="仿宋" w:eastAsia="仿宋" w:cs="仿宋"/>
          <w:spacing w:val="5"/>
          <w:sz w:val="31"/>
          <w:szCs w:val="31"/>
        </w:rPr>
        <w:t>工作流程缓慢、解决疑难问题效率不高等问题。三是整治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政务服务不便捷，“</w:t>
      </w:r>
      <w:r>
        <w:rPr>
          <w:rFonts w:ascii="仿宋" w:hAnsi="仿宋" w:eastAsia="仿宋" w:cs="仿宋"/>
          <w:spacing w:val="-2"/>
          <w:sz w:val="31"/>
          <w:szCs w:val="31"/>
        </w:rPr>
        <w:t>网上办”应用率低、“一次办”落实不到位，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“奇</w:t>
      </w:r>
      <w:r>
        <w:rPr>
          <w:rFonts w:ascii="仿宋" w:hAnsi="仿宋" w:eastAsia="仿宋" w:cs="仿宋"/>
          <w:spacing w:val="7"/>
          <w:sz w:val="31"/>
          <w:szCs w:val="31"/>
        </w:rPr>
        <w:t>葩</w:t>
      </w:r>
      <w:r>
        <w:rPr>
          <w:rFonts w:ascii="仿宋" w:hAnsi="仿宋" w:eastAsia="仿宋" w:cs="仿宋"/>
          <w:spacing w:val="5"/>
          <w:sz w:val="31"/>
          <w:szCs w:val="31"/>
        </w:rPr>
        <w:t>”证明、循环证明、重复证明禁而不绝等问题。四是整治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办事</w:t>
      </w:r>
      <w:r>
        <w:rPr>
          <w:rFonts w:ascii="仿宋" w:hAnsi="仿宋" w:eastAsia="仿宋" w:cs="仿宋"/>
          <w:spacing w:val="7"/>
          <w:sz w:val="31"/>
          <w:szCs w:val="31"/>
        </w:rPr>
        <w:t>靠</w:t>
      </w:r>
      <w:r>
        <w:rPr>
          <w:rFonts w:ascii="仿宋" w:hAnsi="仿宋" w:eastAsia="仿宋" w:cs="仿宋"/>
          <w:spacing w:val="5"/>
          <w:sz w:val="31"/>
          <w:szCs w:val="31"/>
        </w:rPr>
        <w:t>求人，该办的事办不了，图省事一推了之，领导、群众区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别对待，不打招呼拖着办、托了关系立即办等问题。</w:t>
      </w:r>
    </w:p>
    <w:p>
      <w:pPr>
        <w:spacing w:line="343" w:lineRule="auto"/>
        <w:ind w:left="2" w:right="6" w:firstLine="638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16"/>
          <w:sz w:val="31"/>
          <w:szCs w:val="31"/>
        </w:rPr>
        <w:t>(</w:t>
      </w:r>
      <w:r>
        <w:rPr>
          <w:rFonts w:ascii="楷体" w:hAnsi="楷体" w:eastAsia="楷体" w:cs="楷体"/>
          <w:spacing w:val="11"/>
          <w:sz w:val="31"/>
          <w:szCs w:val="31"/>
        </w:rPr>
        <w:t>三</w:t>
      </w:r>
      <w:r>
        <w:rPr>
          <w:rFonts w:ascii="楷体" w:hAnsi="楷体" w:eastAsia="楷体" w:cs="楷体"/>
          <w:spacing w:val="8"/>
          <w:sz w:val="31"/>
          <w:szCs w:val="31"/>
        </w:rPr>
        <w:t>)坚决整治诚信缺失、公信力低的问题，优化诚信环境。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一是整治政务不讲诚信、不守信用，责任不履行、承诺不兑现</w:t>
      </w:r>
      <w:r>
        <w:rPr>
          <w:rFonts w:ascii="仿宋" w:hAnsi="仿宋" w:eastAsia="仿宋" w:cs="仿宋"/>
          <w:spacing w:val="3"/>
          <w:sz w:val="31"/>
          <w:szCs w:val="31"/>
        </w:rPr>
        <w:t>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新官不</w:t>
      </w:r>
      <w:r>
        <w:rPr>
          <w:rFonts w:ascii="仿宋" w:hAnsi="仿宋" w:eastAsia="仿宋" w:cs="仿宋"/>
          <w:spacing w:val="9"/>
          <w:sz w:val="31"/>
          <w:szCs w:val="31"/>
        </w:rPr>
        <w:t>理</w:t>
      </w:r>
      <w:r>
        <w:rPr>
          <w:rFonts w:ascii="仿宋" w:hAnsi="仿宋" w:eastAsia="仿宋" w:cs="仿宋"/>
          <w:spacing w:val="5"/>
          <w:sz w:val="31"/>
          <w:szCs w:val="31"/>
        </w:rPr>
        <w:t>旧账，政策多变、随意性大、暗箱操作、欺上瞒下，危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害群</w:t>
      </w:r>
      <w:r>
        <w:rPr>
          <w:rFonts w:ascii="仿宋" w:hAnsi="仿宋" w:eastAsia="仿宋" w:cs="仿宋"/>
          <w:spacing w:val="9"/>
          <w:sz w:val="31"/>
          <w:szCs w:val="31"/>
        </w:rPr>
        <w:t>众</w:t>
      </w:r>
      <w:r>
        <w:rPr>
          <w:rFonts w:ascii="仿宋" w:hAnsi="仿宋" w:eastAsia="仿宋" w:cs="仿宋"/>
          <w:spacing w:val="5"/>
          <w:sz w:val="31"/>
          <w:szCs w:val="31"/>
        </w:rPr>
        <w:t>利益、损害市场公平交易等失信问题。二是整治脱离实际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2"/>
          <w:sz w:val="31"/>
          <w:szCs w:val="31"/>
        </w:rPr>
        <w:t>乱</w:t>
      </w:r>
      <w:r>
        <w:rPr>
          <w:rFonts w:ascii="仿宋" w:hAnsi="仿宋" w:eastAsia="仿宋" w:cs="仿宋"/>
          <w:spacing w:val="21"/>
          <w:sz w:val="31"/>
          <w:szCs w:val="31"/>
        </w:rPr>
        <w:t>表</w:t>
      </w:r>
      <w:r>
        <w:rPr>
          <w:rFonts w:ascii="仿宋" w:hAnsi="仿宋" w:eastAsia="仿宋" w:cs="仿宋"/>
          <w:spacing w:val="16"/>
          <w:sz w:val="31"/>
          <w:szCs w:val="31"/>
        </w:rPr>
        <w:t>态、弄虚作假，做出的决策不切实际、不符合政策，承诺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的事情做不到位、完成不了影响公信力的问题。三是整治行</w:t>
      </w:r>
      <w:r>
        <w:rPr>
          <w:rFonts w:ascii="仿宋" w:hAnsi="仿宋" w:eastAsia="仿宋" w:cs="仿宋"/>
          <w:spacing w:val="13"/>
          <w:sz w:val="31"/>
          <w:szCs w:val="31"/>
        </w:rPr>
        <w:t>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6"/>
          <w:sz w:val="31"/>
          <w:szCs w:val="31"/>
        </w:rPr>
        <w:t>部</w:t>
      </w:r>
      <w:r>
        <w:rPr>
          <w:rFonts w:ascii="仿宋" w:hAnsi="仿宋" w:eastAsia="仿宋" w:cs="仿宋"/>
          <w:spacing w:val="20"/>
          <w:sz w:val="31"/>
          <w:szCs w:val="31"/>
        </w:rPr>
        <w:t>门监管不力、执法不严，致使企业无照经营、不诚信经营、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2"/>
          <w:sz w:val="31"/>
          <w:szCs w:val="31"/>
        </w:rPr>
        <w:t>超</w:t>
      </w:r>
      <w:r>
        <w:rPr>
          <w:rFonts w:ascii="仿宋" w:hAnsi="仿宋" w:eastAsia="仿宋" w:cs="仿宋"/>
          <w:spacing w:val="20"/>
          <w:sz w:val="31"/>
          <w:szCs w:val="31"/>
        </w:rPr>
        <w:t>范</w:t>
      </w:r>
      <w:r>
        <w:rPr>
          <w:rFonts w:ascii="仿宋" w:hAnsi="仿宋" w:eastAsia="仿宋" w:cs="仿宋"/>
          <w:spacing w:val="16"/>
          <w:sz w:val="31"/>
          <w:szCs w:val="31"/>
        </w:rPr>
        <w:t>围经营，诱导欺骗、强制消费、虚假宣传等严重破坏营商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环境等问题</w:t>
      </w:r>
      <w:r>
        <w:rPr>
          <w:rFonts w:ascii="仿宋" w:hAnsi="仿宋" w:eastAsia="仿宋" w:cs="仿宋"/>
          <w:spacing w:val="14"/>
          <w:sz w:val="31"/>
          <w:szCs w:val="31"/>
        </w:rPr>
        <w:t>。</w:t>
      </w:r>
    </w:p>
    <w:p>
      <w:pPr>
        <w:spacing w:before="8" w:line="345" w:lineRule="auto"/>
        <w:ind w:firstLine="641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-1"/>
          <w:sz w:val="31"/>
          <w:szCs w:val="31"/>
        </w:rPr>
        <w:t>( 四 ) 坚决整治损害企业和群众</w:t>
      </w:r>
      <w:r>
        <w:rPr>
          <w:rFonts w:ascii="楷体" w:hAnsi="楷体" w:eastAsia="楷体" w:cs="楷体"/>
          <w:sz w:val="31"/>
          <w:szCs w:val="31"/>
        </w:rPr>
        <w:t xml:space="preserve">利益的腐败和作风问题，优 </w:t>
      </w:r>
      <w:r>
        <w:rPr>
          <w:rFonts w:ascii="楷体" w:hAnsi="楷体" w:eastAsia="楷体" w:cs="楷体"/>
          <w:spacing w:val="-2"/>
          <w:sz w:val="31"/>
          <w:szCs w:val="31"/>
        </w:rPr>
        <w:t>化民生环境。</w:t>
      </w:r>
      <w:r>
        <w:rPr>
          <w:rFonts w:ascii="仿宋" w:hAnsi="仿宋" w:eastAsia="仿宋" w:cs="仿宋"/>
          <w:spacing w:val="-2"/>
          <w:sz w:val="31"/>
          <w:szCs w:val="31"/>
        </w:rPr>
        <w:t>一是整治各项惠民富民政策执行不到位，上有政</w:t>
      </w:r>
      <w:r>
        <w:rPr>
          <w:rFonts w:ascii="仿宋" w:hAnsi="仿宋" w:eastAsia="仿宋" w:cs="仿宋"/>
          <w:spacing w:val="-1"/>
          <w:sz w:val="31"/>
          <w:szCs w:val="31"/>
        </w:rPr>
        <w:t>策</w:t>
      </w:r>
      <w:r>
        <w:rPr>
          <w:rFonts w:ascii="仿宋" w:hAnsi="仿宋" w:eastAsia="仿宋" w:cs="仿宋"/>
          <w:sz w:val="31"/>
          <w:szCs w:val="31"/>
        </w:rPr>
        <w:t xml:space="preserve">、 </w:t>
      </w:r>
      <w:r>
        <w:rPr>
          <w:rFonts w:ascii="仿宋" w:hAnsi="仿宋" w:eastAsia="仿宋" w:cs="仿宋"/>
          <w:spacing w:val="10"/>
          <w:sz w:val="31"/>
          <w:szCs w:val="31"/>
        </w:rPr>
        <w:t>下有对</w:t>
      </w:r>
      <w:r>
        <w:rPr>
          <w:rFonts w:ascii="仿宋" w:hAnsi="仿宋" w:eastAsia="仿宋" w:cs="仿宋"/>
          <w:spacing w:val="9"/>
          <w:sz w:val="31"/>
          <w:szCs w:val="31"/>
        </w:rPr>
        <w:t>策</w:t>
      </w:r>
      <w:r>
        <w:rPr>
          <w:rFonts w:ascii="仿宋" w:hAnsi="仿宋" w:eastAsia="仿宋" w:cs="仿宋"/>
          <w:spacing w:val="5"/>
          <w:sz w:val="31"/>
          <w:szCs w:val="31"/>
        </w:rPr>
        <w:t>，优亲厚友、弄虚作假等问题；二是整治教育医疗、养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老社保、生态环保、安全生产、食品药品安全、执法司法等领</w:t>
      </w:r>
      <w:r>
        <w:rPr>
          <w:rFonts w:ascii="仿宋" w:hAnsi="仿宋" w:eastAsia="仿宋" w:cs="仿宋"/>
          <w:spacing w:val="-1"/>
          <w:sz w:val="31"/>
          <w:szCs w:val="31"/>
        </w:rPr>
        <w:t>域</w:t>
      </w:r>
      <w:r>
        <w:rPr>
          <w:rFonts w:ascii="仿宋" w:hAnsi="仿宋" w:eastAsia="仿宋" w:cs="仿宋"/>
          <w:sz w:val="31"/>
          <w:szCs w:val="31"/>
        </w:rPr>
        <w:t xml:space="preserve">， </w:t>
      </w:r>
      <w:r>
        <w:rPr>
          <w:rFonts w:ascii="仿宋" w:hAnsi="仿宋" w:eastAsia="仿宋" w:cs="仿宋"/>
          <w:spacing w:val="10"/>
          <w:sz w:val="31"/>
          <w:szCs w:val="31"/>
        </w:rPr>
        <w:t>政策保</w:t>
      </w:r>
      <w:r>
        <w:rPr>
          <w:rFonts w:ascii="仿宋" w:hAnsi="仿宋" w:eastAsia="仿宋" w:cs="仿宋"/>
          <w:spacing w:val="9"/>
          <w:sz w:val="31"/>
          <w:szCs w:val="31"/>
        </w:rPr>
        <w:t>障</w:t>
      </w:r>
      <w:r>
        <w:rPr>
          <w:rFonts w:ascii="仿宋" w:hAnsi="仿宋" w:eastAsia="仿宋" w:cs="仿宋"/>
          <w:spacing w:val="5"/>
          <w:sz w:val="31"/>
          <w:szCs w:val="31"/>
        </w:rPr>
        <w:t>不到位，漠视群众利益，损害企业和群众合法权益的问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题；</w:t>
      </w:r>
      <w:r>
        <w:rPr>
          <w:rFonts w:ascii="仿宋" w:hAnsi="仿宋" w:eastAsia="仿宋" w:cs="仿宋"/>
          <w:sz w:val="31"/>
          <w:szCs w:val="31"/>
        </w:rPr>
        <w:t xml:space="preserve">三是整治行政服务窗 口、社区服务点不便民、不利民、不为 </w:t>
      </w:r>
      <w:r>
        <w:rPr>
          <w:rFonts w:ascii="仿宋" w:hAnsi="仿宋" w:eastAsia="仿宋" w:cs="仿宋"/>
          <w:spacing w:val="-5"/>
          <w:sz w:val="31"/>
          <w:szCs w:val="31"/>
        </w:rPr>
        <w:t>民，贪污侵占、吃拿卡要，  “脸好看、事不办”等问题；四是</w:t>
      </w:r>
      <w:r>
        <w:rPr>
          <w:rFonts w:ascii="仿宋" w:hAnsi="仿宋" w:eastAsia="仿宋" w:cs="仿宋"/>
          <w:spacing w:val="-3"/>
          <w:sz w:val="31"/>
          <w:szCs w:val="31"/>
        </w:rPr>
        <w:t>整</w:t>
      </w:r>
    </w:p>
    <w:p>
      <w:pPr>
        <w:sectPr>
          <w:footerReference r:id="rId182" w:type="default"/>
          <w:pgSz w:w="11906" w:h="16839"/>
          <w:pgMar w:top="400" w:right="1435" w:bottom="1439" w:left="1535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0" w:line="343" w:lineRule="auto"/>
        <w:ind w:left="14" w:right="315" w:firstLine="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治在持续扫黑除恶斗争中认识不足、打“伞”破“网”不力，</w:t>
      </w:r>
      <w:r>
        <w:rPr>
          <w:rFonts w:ascii="仿宋" w:hAnsi="仿宋" w:eastAsia="仿宋" w:cs="仿宋"/>
          <w:spacing w:val="1"/>
          <w:sz w:val="31"/>
          <w:szCs w:val="31"/>
        </w:rPr>
        <w:t>影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响</w:t>
      </w:r>
      <w:r>
        <w:rPr>
          <w:rFonts w:ascii="仿宋" w:hAnsi="仿宋" w:eastAsia="仿宋" w:cs="仿宋"/>
          <w:spacing w:val="8"/>
          <w:sz w:val="31"/>
          <w:szCs w:val="31"/>
        </w:rPr>
        <w:t>企业发展环境和损害群众利益等问题。</w:t>
      </w:r>
    </w:p>
    <w:p>
      <w:pPr>
        <w:spacing w:before="1" w:line="236" w:lineRule="auto"/>
        <w:ind w:left="657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6"/>
          <w:sz w:val="31"/>
          <w:szCs w:val="31"/>
        </w:rPr>
        <w:t>三、工作措施</w:t>
      </w:r>
    </w:p>
    <w:p>
      <w:pPr>
        <w:spacing w:before="178" w:line="343" w:lineRule="auto"/>
        <w:ind w:left="1" w:firstLine="636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-1"/>
          <w:sz w:val="31"/>
          <w:szCs w:val="31"/>
        </w:rPr>
        <w:t>( 一 ) 加大走访联系力度，解决</w:t>
      </w:r>
      <w:r>
        <w:rPr>
          <w:rFonts w:ascii="楷体" w:hAnsi="楷体" w:eastAsia="楷体" w:cs="楷体"/>
          <w:sz w:val="31"/>
          <w:szCs w:val="31"/>
        </w:rPr>
        <w:t>突出问题。</w:t>
      </w:r>
      <w:r>
        <w:rPr>
          <w:rFonts w:ascii="仿宋" w:hAnsi="仿宋" w:eastAsia="仿宋" w:cs="仿宋"/>
          <w:sz w:val="31"/>
          <w:szCs w:val="31"/>
        </w:rPr>
        <w:t xml:space="preserve">围绕营商环境作  </w:t>
      </w:r>
      <w:r>
        <w:rPr>
          <w:rFonts w:ascii="仿宋" w:hAnsi="仿宋" w:eastAsia="仿宋" w:cs="仿宋"/>
          <w:spacing w:val="10"/>
          <w:sz w:val="31"/>
          <w:szCs w:val="31"/>
        </w:rPr>
        <w:t>风建设</w:t>
      </w:r>
      <w:r>
        <w:rPr>
          <w:rFonts w:ascii="仿宋" w:hAnsi="仿宋" w:eastAsia="仿宋" w:cs="仿宋"/>
          <w:spacing w:val="5"/>
          <w:sz w:val="31"/>
          <w:szCs w:val="31"/>
        </w:rPr>
        <w:t>专项行动，坚持问题导向、需求导向、目标导向，建立领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0"/>
          <w:sz w:val="31"/>
          <w:szCs w:val="31"/>
        </w:rPr>
        <w:t>导联系</w:t>
      </w:r>
      <w:r>
        <w:rPr>
          <w:rFonts w:ascii="仿宋" w:hAnsi="仿宋" w:eastAsia="仿宋" w:cs="仿宋"/>
          <w:spacing w:val="5"/>
          <w:sz w:val="31"/>
          <w:szCs w:val="31"/>
        </w:rPr>
        <w:t>制度，畅通联系渠道，定期开展走访企业活动，架起民营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0"/>
          <w:sz w:val="31"/>
          <w:szCs w:val="31"/>
        </w:rPr>
        <w:t>企业与</w:t>
      </w:r>
      <w:r>
        <w:rPr>
          <w:rFonts w:ascii="仿宋" w:hAnsi="仿宋" w:eastAsia="仿宋" w:cs="仿宋"/>
          <w:spacing w:val="5"/>
          <w:sz w:val="31"/>
          <w:szCs w:val="31"/>
        </w:rPr>
        <w:t>纪检监察机关“暖心桥”。县纪委监委领导班子成员按照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0"/>
          <w:sz w:val="31"/>
          <w:szCs w:val="31"/>
        </w:rPr>
        <w:t>分工，</w:t>
      </w:r>
      <w:r>
        <w:rPr>
          <w:rFonts w:ascii="仿宋" w:hAnsi="仿宋" w:eastAsia="仿宋" w:cs="仿宋"/>
          <w:spacing w:val="5"/>
          <w:sz w:val="31"/>
          <w:szCs w:val="31"/>
        </w:rPr>
        <w:t>对联系辖区内企业进行走访；县纪委监委各部室、派驻纪</w:t>
      </w:r>
      <w:r>
        <w:rPr>
          <w:rFonts w:ascii="仿宋" w:hAnsi="仿宋" w:eastAsia="仿宋" w:cs="仿宋"/>
          <w:sz w:val="31"/>
          <w:szCs w:val="31"/>
        </w:rPr>
        <w:t xml:space="preserve">  检监察组，根据工作业务和职责职能，每年走访 2-3 家企业。聚  </w:t>
      </w:r>
      <w:r>
        <w:rPr>
          <w:rFonts w:ascii="仿宋" w:hAnsi="仿宋" w:eastAsia="仿宋" w:cs="仿宋"/>
          <w:spacing w:val="10"/>
          <w:sz w:val="31"/>
          <w:szCs w:val="31"/>
        </w:rPr>
        <w:t>焦相</w:t>
      </w:r>
      <w:r>
        <w:rPr>
          <w:rFonts w:ascii="仿宋" w:hAnsi="仿宋" w:eastAsia="仿宋" w:cs="仿宋"/>
          <w:spacing w:val="7"/>
          <w:sz w:val="31"/>
          <w:szCs w:val="31"/>
        </w:rPr>
        <w:t>关</w:t>
      </w:r>
      <w:r>
        <w:rPr>
          <w:rFonts w:ascii="仿宋" w:hAnsi="仿宋" w:eastAsia="仿宋" w:cs="仿宋"/>
          <w:spacing w:val="5"/>
          <w:sz w:val="31"/>
          <w:szCs w:val="31"/>
        </w:rPr>
        <w:t>职能部门履职尽责情况开展监督检查，督促职能部门落实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0"/>
          <w:sz w:val="31"/>
          <w:szCs w:val="31"/>
        </w:rPr>
        <w:t>规范政</w:t>
      </w:r>
      <w:r>
        <w:rPr>
          <w:rFonts w:ascii="仿宋" w:hAnsi="仿宋" w:eastAsia="仿宋" w:cs="仿宋"/>
          <w:spacing w:val="7"/>
          <w:sz w:val="31"/>
          <w:szCs w:val="31"/>
        </w:rPr>
        <w:t>商</w:t>
      </w:r>
      <w:r>
        <w:rPr>
          <w:rFonts w:ascii="仿宋" w:hAnsi="仿宋" w:eastAsia="仿宋" w:cs="仿宋"/>
          <w:spacing w:val="5"/>
          <w:sz w:val="31"/>
          <w:szCs w:val="31"/>
        </w:rPr>
        <w:t>交往行为“九要”“九不要”要求，紧盯影响企业发展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20"/>
          <w:sz w:val="31"/>
          <w:szCs w:val="31"/>
        </w:rPr>
        <w:t>的</w:t>
      </w:r>
      <w:r>
        <w:rPr>
          <w:rFonts w:ascii="仿宋" w:hAnsi="仿宋" w:eastAsia="仿宋" w:cs="仿宋"/>
          <w:spacing w:val="19"/>
          <w:sz w:val="31"/>
          <w:szCs w:val="31"/>
        </w:rPr>
        <w:t>作</w:t>
      </w:r>
      <w:r>
        <w:rPr>
          <w:rFonts w:ascii="仿宋" w:hAnsi="仿宋" w:eastAsia="仿宋" w:cs="仿宋"/>
          <w:spacing w:val="10"/>
          <w:sz w:val="31"/>
          <w:szCs w:val="31"/>
        </w:rPr>
        <w:t>风和腐败问题，紧盯企业反映强烈的突出问题，精准发力、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综合施</w:t>
      </w:r>
      <w:r>
        <w:rPr>
          <w:rFonts w:ascii="仿宋" w:hAnsi="仿宋" w:eastAsia="仿宋" w:cs="仿宋"/>
          <w:spacing w:val="8"/>
          <w:sz w:val="31"/>
          <w:szCs w:val="31"/>
        </w:rPr>
        <w:t>策</w:t>
      </w:r>
      <w:r>
        <w:rPr>
          <w:rFonts w:ascii="仿宋" w:hAnsi="仿宋" w:eastAsia="仿宋" w:cs="仿宋"/>
          <w:spacing w:val="5"/>
          <w:sz w:val="31"/>
          <w:szCs w:val="31"/>
        </w:rPr>
        <w:t>，切实让企业感受到实实在在的变化，构建“亲”“清”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新型政商关系，助推营商环境优化提升</w:t>
      </w:r>
      <w:r>
        <w:rPr>
          <w:rFonts w:ascii="仿宋" w:hAnsi="仿宋" w:eastAsia="仿宋" w:cs="仿宋"/>
          <w:spacing w:val="6"/>
          <w:sz w:val="31"/>
          <w:szCs w:val="31"/>
        </w:rPr>
        <w:t>。</w:t>
      </w:r>
    </w:p>
    <w:p>
      <w:pPr>
        <w:spacing w:before="3" w:line="345" w:lineRule="auto"/>
        <w:ind w:right="222" w:firstLine="637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11"/>
          <w:sz w:val="31"/>
          <w:szCs w:val="31"/>
        </w:rPr>
        <w:t>(二) 畅通发现问题渠道，强化监督检查。</w:t>
      </w:r>
      <w:r>
        <w:rPr>
          <w:rFonts w:ascii="仿宋" w:hAnsi="仿宋" w:eastAsia="仿宋" w:cs="仿宋"/>
          <w:spacing w:val="11"/>
          <w:sz w:val="31"/>
          <w:szCs w:val="31"/>
        </w:rPr>
        <w:t>围绕营商环境</w:t>
      </w:r>
      <w:r>
        <w:rPr>
          <w:rFonts w:ascii="仿宋" w:hAnsi="仿宋" w:eastAsia="仿宋" w:cs="仿宋"/>
          <w:spacing w:val="7"/>
          <w:sz w:val="31"/>
          <w:szCs w:val="31"/>
        </w:rPr>
        <w:t>作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2"/>
          <w:sz w:val="31"/>
          <w:szCs w:val="31"/>
        </w:rPr>
        <w:t>风建</w:t>
      </w:r>
      <w:r>
        <w:rPr>
          <w:rFonts w:ascii="仿宋" w:hAnsi="仿宋" w:eastAsia="仿宋" w:cs="仿宋"/>
          <w:spacing w:val="-10"/>
          <w:sz w:val="31"/>
          <w:szCs w:val="31"/>
        </w:rPr>
        <w:t>设</w:t>
      </w:r>
      <w:r>
        <w:rPr>
          <w:rFonts w:ascii="仿宋" w:hAnsi="仿宋" w:eastAsia="仿宋" w:cs="仿宋"/>
          <w:spacing w:val="-6"/>
          <w:sz w:val="31"/>
          <w:szCs w:val="31"/>
        </w:rPr>
        <w:t>专项行动，用好 12388 网络举报平台，畅通作风建设热线、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手</w:t>
      </w:r>
      <w:r>
        <w:rPr>
          <w:rFonts w:ascii="仿宋" w:hAnsi="仿宋" w:eastAsia="仿宋" w:cs="仿宋"/>
          <w:spacing w:val="-2"/>
          <w:sz w:val="31"/>
          <w:szCs w:val="31"/>
        </w:rPr>
        <w:t>机短信、微信公众号、电子邮箱等举报渠道，并通过广播电视、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报刊、</w:t>
      </w:r>
      <w:r>
        <w:rPr>
          <w:rFonts w:ascii="仿宋" w:hAnsi="仿宋" w:eastAsia="仿宋" w:cs="仿宋"/>
          <w:spacing w:val="6"/>
          <w:sz w:val="31"/>
          <w:szCs w:val="31"/>
        </w:rPr>
        <w:t>网</w:t>
      </w:r>
      <w:r>
        <w:rPr>
          <w:rFonts w:ascii="仿宋" w:hAnsi="仿宋" w:eastAsia="仿宋" w:cs="仿宋"/>
          <w:spacing w:val="5"/>
          <w:sz w:val="31"/>
          <w:szCs w:val="31"/>
        </w:rPr>
        <w:t>络等媒体予以公布，同时，在县行政服务窗口单位设立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举报</w:t>
      </w:r>
      <w:r>
        <w:rPr>
          <w:rFonts w:ascii="仿宋" w:hAnsi="仿宋" w:eastAsia="仿宋" w:cs="仿宋"/>
          <w:spacing w:val="9"/>
          <w:sz w:val="31"/>
          <w:szCs w:val="31"/>
        </w:rPr>
        <w:t>箱</w:t>
      </w:r>
      <w:r>
        <w:rPr>
          <w:rFonts w:ascii="仿宋" w:hAnsi="仿宋" w:eastAsia="仿宋" w:cs="仿宋"/>
          <w:spacing w:val="5"/>
          <w:sz w:val="31"/>
          <w:szCs w:val="31"/>
        </w:rPr>
        <w:t>，及时接收党员干部和人民群众举报、投诉；充分发挥社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会监</w:t>
      </w:r>
      <w:r>
        <w:rPr>
          <w:rFonts w:ascii="仿宋" w:hAnsi="仿宋" w:eastAsia="仿宋" w:cs="仿宋"/>
          <w:spacing w:val="9"/>
          <w:sz w:val="31"/>
          <w:szCs w:val="31"/>
        </w:rPr>
        <w:t>督</w:t>
      </w:r>
      <w:r>
        <w:rPr>
          <w:rFonts w:ascii="仿宋" w:hAnsi="仿宋" w:eastAsia="仿宋" w:cs="仿宋"/>
          <w:spacing w:val="5"/>
          <w:sz w:val="31"/>
          <w:szCs w:val="31"/>
        </w:rPr>
        <w:t>员明察暗访、作风建设直通直报观测点作用，打造问题收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集、受</w:t>
      </w:r>
      <w:r>
        <w:rPr>
          <w:rFonts w:ascii="仿宋" w:hAnsi="仿宋" w:eastAsia="仿宋" w:cs="仿宋"/>
          <w:spacing w:val="6"/>
          <w:sz w:val="31"/>
          <w:szCs w:val="31"/>
        </w:rPr>
        <w:t>理</w:t>
      </w:r>
      <w:r>
        <w:rPr>
          <w:rFonts w:ascii="仿宋" w:hAnsi="仿宋" w:eastAsia="仿宋" w:cs="仿宋"/>
          <w:spacing w:val="5"/>
          <w:sz w:val="31"/>
          <w:szCs w:val="31"/>
        </w:rPr>
        <w:t>、调查、反馈直通直报体系，以下看上发现问题、自上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而下解</w:t>
      </w:r>
      <w:r>
        <w:rPr>
          <w:rFonts w:ascii="仿宋" w:hAnsi="仿宋" w:eastAsia="仿宋" w:cs="仿宋"/>
          <w:spacing w:val="6"/>
          <w:sz w:val="31"/>
          <w:szCs w:val="31"/>
        </w:rPr>
        <w:t>决</w:t>
      </w:r>
      <w:r>
        <w:rPr>
          <w:rFonts w:ascii="仿宋" w:hAnsi="仿宋" w:eastAsia="仿宋" w:cs="仿宋"/>
          <w:spacing w:val="5"/>
          <w:sz w:val="31"/>
          <w:szCs w:val="31"/>
        </w:rPr>
        <w:t>问题；建立督查专班，根据工作需要，从相关部门抽调</w:t>
      </w:r>
    </w:p>
    <w:p>
      <w:pPr>
        <w:sectPr>
          <w:footerReference r:id="rId183" w:type="default"/>
          <w:pgSz w:w="11906" w:h="16839"/>
          <w:pgMar w:top="400" w:right="1212" w:bottom="1439" w:left="1538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0" w:line="343" w:lineRule="auto"/>
        <w:ind w:left="16" w:right="19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业务人员组建督查专班，围绕重点领域和上级交办的相关问题</w:t>
      </w:r>
      <w:r>
        <w:rPr>
          <w:rFonts w:ascii="仿宋" w:hAnsi="仿宋" w:eastAsia="仿宋" w:cs="仿宋"/>
          <w:sz w:val="31"/>
          <w:szCs w:val="31"/>
        </w:rPr>
        <w:t xml:space="preserve">线 </w:t>
      </w:r>
      <w:r>
        <w:rPr>
          <w:rFonts w:ascii="仿宋" w:hAnsi="仿宋" w:eastAsia="仿宋" w:cs="仿宋"/>
          <w:spacing w:val="5"/>
          <w:sz w:val="31"/>
          <w:szCs w:val="31"/>
        </w:rPr>
        <w:t>索，建立问题台账，强化跟踪督查，确保问题整改到位，促进</w:t>
      </w:r>
      <w:r>
        <w:rPr>
          <w:rFonts w:ascii="仿宋" w:hAnsi="仿宋" w:eastAsia="仿宋" w:cs="仿宋"/>
          <w:spacing w:val="2"/>
          <w:sz w:val="31"/>
          <w:szCs w:val="31"/>
        </w:rPr>
        <w:t>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商</w:t>
      </w:r>
      <w:r>
        <w:rPr>
          <w:rFonts w:ascii="仿宋" w:hAnsi="仿宋" w:eastAsia="仿宋" w:cs="仿宋"/>
          <w:spacing w:val="5"/>
          <w:sz w:val="31"/>
          <w:szCs w:val="31"/>
        </w:rPr>
        <w:t>环境明显改善。</w:t>
      </w:r>
    </w:p>
    <w:p>
      <w:pPr>
        <w:spacing w:line="343" w:lineRule="auto"/>
        <w:ind w:firstLine="635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-1"/>
          <w:sz w:val="31"/>
          <w:szCs w:val="31"/>
        </w:rPr>
        <w:t>( 三 ) 健全协调联动机制，严肃</w:t>
      </w:r>
      <w:r>
        <w:rPr>
          <w:rFonts w:ascii="楷体" w:hAnsi="楷体" w:eastAsia="楷体" w:cs="楷体"/>
          <w:sz w:val="31"/>
          <w:szCs w:val="31"/>
        </w:rPr>
        <w:t>执纪问责。</w:t>
      </w:r>
      <w:r>
        <w:rPr>
          <w:rFonts w:ascii="仿宋" w:hAnsi="仿宋" w:eastAsia="仿宋" w:cs="仿宋"/>
          <w:sz w:val="31"/>
          <w:szCs w:val="31"/>
        </w:rPr>
        <w:t xml:space="preserve">认真落实习近平 </w:t>
      </w:r>
      <w:r>
        <w:rPr>
          <w:rFonts w:ascii="仿宋" w:hAnsi="仿宋" w:eastAsia="仿宋" w:cs="仿宋"/>
          <w:spacing w:val="2"/>
          <w:sz w:val="31"/>
          <w:szCs w:val="31"/>
        </w:rPr>
        <w:t>总书记“三个区分开来”要求，</w:t>
      </w:r>
      <w:r>
        <w:rPr>
          <w:rFonts w:ascii="仿宋" w:hAnsi="仿宋" w:eastAsia="仿宋" w:cs="仿宋"/>
          <w:spacing w:val="1"/>
          <w:sz w:val="31"/>
          <w:szCs w:val="31"/>
        </w:rPr>
        <w:t>科学运用监督执纪“四种形态”，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进一</w:t>
      </w:r>
      <w:r>
        <w:rPr>
          <w:rFonts w:ascii="仿宋" w:hAnsi="仿宋" w:eastAsia="仿宋" w:cs="仿宋"/>
          <w:spacing w:val="8"/>
          <w:sz w:val="31"/>
          <w:szCs w:val="31"/>
        </w:rPr>
        <w:t>步</w:t>
      </w:r>
      <w:r>
        <w:rPr>
          <w:rFonts w:ascii="仿宋" w:hAnsi="仿宋" w:eastAsia="仿宋" w:cs="仿宋"/>
          <w:spacing w:val="5"/>
          <w:sz w:val="31"/>
          <w:szCs w:val="31"/>
        </w:rPr>
        <w:t>完善集中约谈和专项问责促进营商环境协调联动机制，全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县纪</w:t>
      </w:r>
      <w:r>
        <w:rPr>
          <w:rFonts w:ascii="仿宋" w:hAnsi="仿宋" w:eastAsia="仿宋" w:cs="仿宋"/>
          <w:spacing w:val="8"/>
          <w:sz w:val="31"/>
          <w:szCs w:val="31"/>
        </w:rPr>
        <w:t>检</w:t>
      </w:r>
      <w:r>
        <w:rPr>
          <w:rFonts w:ascii="仿宋" w:hAnsi="仿宋" w:eastAsia="仿宋" w:cs="仿宋"/>
          <w:spacing w:val="5"/>
          <w:sz w:val="31"/>
          <w:szCs w:val="31"/>
        </w:rPr>
        <w:t>监察系统加强内部联动，强化监督检查，将营商环境作风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建设</w:t>
      </w:r>
      <w:r>
        <w:rPr>
          <w:rFonts w:ascii="仿宋" w:hAnsi="仿宋" w:eastAsia="仿宋" w:cs="仿宋"/>
          <w:spacing w:val="8"/>
          <w:sz w:val="31"/>
          <w:szCs w:val="31"/>
        </w:rPr>
        <w:t>专</w:t>
      </w:r>
      <w:r>
        <w:rPr>
          <w:rFonts w:ascii="仿宋" w:hAnsi="仿宋" w:eastAsia="仿宋" w:cs="仿宋"/>
          <w:spacing w:val="5"/>
          <w:sz w:val="31"/>
          <w:szCs w:val="31"/>
        </w:rPr>
        <w:t>项行动落实到位，同时，加强与统战部、工商联和行政服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务审</w:t>
      </w:r>
      <w:r>
        <w:rPr>
          <w:rFonts w:ascii="仿宋" w:hAnsi="仿宋" w:eastAsia="仿宋" w:cs="仿宋"/>
          <w:spacing w:val="6"/>
          <w:sz w:val="31"/>
          <w:szCs w:val="31"/>
        </w:rPr>
        <w:t>批</w:t>
      </w:r>
      <w:r>
        <w:rPr>
          <w:rFonts w:ascii="仿宋" w:hAnsi="仿宋" w:eastAsia="仿宋" w:cs="仿宋"/>
          <w:spacing w:val="5"/>
          <w:sz w:val="31"/>
          <w:szCs w:val="31"/>
        </w:rPr>
        <w:t>等单位的沟通联系，坚持对败坏作风、损害发展环境的问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题“</w:t>
      </w:r>
      <w:r>
        <w:rPr>
          <w:rFonts w:ascii="仿宋" w:hAnsi="仿宋" w:eastAsia="仿宋" w:cs="仿宋"/>
          <w:spacing w:val="6"/>
          <w:sz w:val="31"/>
          <w:szCs w:val="31"/>
        </w:rPr>
        <w:t>零</w:t>
      </w:r>
      <w:r>
        <w:rPr>
          <w:rFonts w:ascii="仿宋" w:hAnsi="仿宋" w:eastAsia="仿宋" w:cs="仿宋"/>
          <w:spacing w:val="5"/>
          <w:sz w:val="31"/>
          <w:szCs w:val="31"/>
        </w:rPr>
        <w:t>容忍”，对线索具体清晰的快查快办，对影响恶劣的问题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提级</w:t>
      </w:r>
      <w:r>
        <w:rPr>
          <w:rFonts w:ascii="仿宋" w:hAnsi="仿宋" w:eastAsia="仿宋" w:cs="仿宋"/>
          <w:spacing w:val="1"/>
          <w:sz w:val="31"/>
          <w:szCs w:val="31"/>
        </w:rPr>
        <w:t>办理，对查实的案件坚决纠正、从严问责，对问题多发频发、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整改不力的地方和单位实行“一案双查”，以问责倒逼责任落实</w:t>
      </w:r>
      <w:r>
        <w:rPr>
          <w:rFonts w:ascii="仿宋" w:hAnsi="仿宋" w:eastAsia="仿宋" w:cs="仿宋"/>
          <w:sz w:val="31"/>
          <w:szCs w:val="31"/>
        </w:rPr>
        <w:t xml:space="preserve">。 </w:t>
      </w:r>
      <w:r>
        <w:rPr>
          <w:rFonts w:ascii="仿宋" w:hAnsi="仿宋" w:eastAsia="仿宋" w:cs="仿宋"/>
          <w:spacing w:val="10"/>
          <w:sz w:val="31"/>
          <w:szCs w:val="31"/>
        </w:rPr>
        <w:t>坚决</w:t>
      </w:r>
      <w:r>
        <w:rPr>
          <w:rFonts w:ascii="仿宋" w:hAnsi="仿宋" w:eastAsia="仿宋" w:cs="仿宋"/>
          <w:spacing w:val="8"/>
          <w:sz w:val="31"/>
          <w:szCs w:val="31"/>
        </w:rPr>
        <w:t>防</w:t>
      </w:r>
      <w:r>
        <w:rPr>
          <w:rFonts w:ascii="仿宋" w:hAnsi="仿宋" w:eastAsia="仿宋" w:cs="仿宋"/>
          <w:spacing w:val="5"/>
          <w:sz w:val="31"/>
          <w:szCs w:val="31"/>
        </w:rPr>
        <w:t>止形式主义、官僚主义，做到下真功、出实招，切实把工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作</w:t>
      </w:r>
      <w:r>
        <w:rPr>
          <w:rFonts w:ascii="仿宋" w:hAnsi="仿宋" w:eastAsia="仿宋" w:cs="仿宋"/>
          <w:spacing w:val="9"/>
          <w:sz w:val="31"/>
          <w:szCs w:val="31"/>
        </w:rPr>
        <w:t>落到实处，努力开创我县营商环境建设新局面。</w:t>
      </w:r>
    </w:p>
    <w:p>
      <w:pPr>
        <w:spacing w:before="3" w:line="345" w:lineRule="auto"/>
        <w:ind w:left="1" w:right="160" w:firstLine="634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-1"/>
          <w:sz w:val="31"/>
          <w:szCs w:val="31"/>
        </w:rPr>
        <w:t>( 四 ) 加大通报曝光力度，做好</w:t>
      </w:r>
      <w:r>
        <w:rPr>
          <w:rFonts w:ascii="楷体" w:hAnsi="楷体" w:eastAsia="楷体" w:cs="楷体"/>
          <w:sz w:val="31"/>
          <w:szCs w:val="31"/>
        </w:rPr>
        <w:t>以案促改。</w:t>
      </w:r>
      <w:r>
        <w:rPr>
          <w:rFonts w:ascii="仿宋" w:hAnsi="仿宋" w:eastAsia="仿宋" w:cs="仿宋"/>
          <w:sz w:val="31"/>
          <w:szCs w:val="31"/>
        </w:rPr>
        <w:t xml:space="preserve">营商发展环境好 </w:t>
      </w:r>
      <w:r>
        <w:rPr>
          <w:rFonts w:ascii="仿宋" w:hAnsi="仿宋" w:eastAsia="仿宋" w:cs="仿宋"/>
          <w:spacing w:val="10"/>
          <w:sz w:val="31"/>
          <w:szCs w:val="31"/>
        </w:rPr>
        <w:t>坏，</w:t>
      </w:r>
      <w:r>
        <w:rPr>
          <w:rFonts w:ascii="仿宋" w:hAnsi="仿宋" w:eastAsia="仿宋" w:cs="仿宋"/>
          <w:spacing w:val="7"/>
          <w:sz w:val="31"/>
          <w:szCs w:val="31"/>
        </w:rPr>
        <w:t>企</w:t>
      </w:r>
      <w:r>
        <w:rPr>
          <w:rFonts w:ascii="仿宋" w:hAnsi="仿宋" w:eastAsia="仿宋" w:cs="仿宋"/>
          <w:spacing w:val="5"/>
          <w:sz w:val="31"/>
          <w:szCs w:val="31"/>
        </w:rPr>
        <w:t>业和群众最有发言权，要不断健全完善企业和群众评价营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商环</w:t>
      </w:r>
      <w:r>
        <w:rPr>
          <w:rFonts w:ascii="仿宋" w:hAnsi="仿宋" w:eastAsia="仿宋" w:cs="仿宋"/>
          <w:spacing w:val="5"/>
          <w:sz w:val="31"/>
          <w:szCs w:val="31"/>
        </w:rPr>
        <w:t>境作风建设工作机制，有效推动干部作风真转。从全县查处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0"/>
          <w:sz w:val="31"/>
          <w:szCs w:val="31"/>
        </w:rPr>
        <w:t>的案</w:t>
      </w:r>
      <w:r>
        <w:rPr>
          <w:rFonts w:ascii="仿宋" w:hAnsi="仿宋" w:eastAsia="仿宋" w:cs="仿宋"/>
          <w:spacing w:val="-8"/>
          <w:sz w:val="31"/>
          <w:szCs w:val="31"/>
        </w:rPr>
        <w:t>件</w:t>
      </w:r>
      <w:r>
        <w:rPr>
          <w:rFonts w:ascii="仿宋" w:hAnsi="仿宋" w:eastAsia="仿宋" w:cs="仿宋"/>
          <w:spacing w:val="-5"/>
          <w:sz w:val="31"/>
          <w:szCs w:val="31"/>
        </w:rPr>
        <w:t>中，筛选部分典型案例，通过印发通报，在县纪委监委“门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户网</w:t>
      </w:r>
      <w:r>
        <w:rPr>
          <w:rFonts w:ascii="仿宋" w:hAnsi="仿宋" w:eastAsia="仿宋" w:cs="仿宋"/>
          <w:spacing w:val="5"/>
          <w:sz w:val="31"/>
          <w:szCs w:val="31"/>
        </w:rPr>
        <w:t>站”、“太极清风”公众号等媒体开设营商环境作风建设专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栏，设立 “通报曝光台”， 向全县通报曝光，并做好以案促改，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教育</w:t>
      </w:r>
      <w:r>
        <w:rPr>
          <w:rFonts w:ascii="仿宋" w:hAnsi="仿宋" w:eastAsia="仿宋" w:cs="仿宋"/>
          <w:spacing w:val="5"/>
          <w:sz w:val="31"/>
          <w:szCs w:val="31"/>
        </w:rPr>
        <w:t>警示广大党员干部引以为戒，警钟长鸣，切实增强纪律和规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9"/>
          <w:sz w:val="31"/>
          <w:szCs w:val="31"/>
        </w:rPr>
        <w:t>矩意识，打通影响市场主体发展的 “堵点” “难点” “痛点”</w:t>
      </w:r>
      <w:r>
        <w:rPr>
          <w:rFonts w:ascii="仿宋" w:hAnsi="仿宋" w:eastAsia="仿宋" w:cs="仿宋"/>
          <w:spacing w:val="-5"/>
          <w:sz w:val="31"/>
          <w:szCs w:val="31"/>
        </w:rPr>
        <w:t>，</w:t>
      </w:r>
    </w:p>
    <w:p>
      <w:pPr>
        <w:sectPr>
          <w:footerReference r:id="rId184" w:type="default"/>
          <w:pgSz w:w="11906" w:h="16839"/>
          <w:pgMar w:top="400" w:right="1331" w:bottom="1439" w:left="1541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220" w:lineRule="auto"/>
        <w:ind w:left="4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以点带面推动全县营商环境持续优化。</w:t>
      </w:r>
    </w:p>
    <w:p>
      <w:pPr>
        <w:spacing w:before="206" w:line="228" w:lineRule="auto"/>
        <w:ind w:left="66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4"/>
          <w:sz w:val="31"/>
          <w:szCs w:val="31"/>
        </w:rPr>
        <w:t>四、工作要</w:t>
      </w:r>
      <w:r>
        <w:rPr>
          <w:rFonts w:ascii="黑体" w:hAnsi="黑体" w:eastAsia="黑体" w:cs="黑体"/>
          <w:spacing w:val="3"/>
          <w:sz w:val="31"/>
          <w:szCs w:val="31"/>
        </w:rPr>
        <w:t>求</w:t>
      </w:r>
    </w:p>
    <w:p>
      <w:pPr>
        <w:spacing w:before="192" w:line="343" w:lineRule="auto"/>
        <w:ind w:right="43" w:firstLine="632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1"/>
          <w:sz w:val="31"/>
          <w:szCs w:val="31"/>
        </w:rPr>
        <w:t>( 一 ) 提高思想认识。</w:t>
      </w:r>
      <w:r>
        <w:rPr>
          <w:rFonts w:ascii="仿宋" w:hAnsi="仿宋" w:eastAsia="仿宋" w:cs="仿宋"/>
          <w:spacing w:val="1"/>
          <w:sz w:val="31"/>
          <w:szCs w:val="31"/>
        </w:rPr>
        <w:t>纪检监察机关要切</w:t>
      </w:r>
      <w:r>
        <w:rPr>
          <w:rFonts w:ascii="仿宋" w:hAnsi="仿宋" w:eastAsia="仿宋" w:cs="仿宋"/>
          <w:sz w:val="31"/>
          <w:szCs w:val="31"/>
        </w:rPr>
        <w:t xml:space="preserve">实提高政治站位， </w:t>
      </w:r>
      <w:r>
        <w:rPr>
          <w:rFonts w:ascii="仿宋" w:hAnsi="仿宋" w:eastAsia="仿宋" w:cs="仿宋"/>
          <w:spacing w:val="10"/>
          <w:sz w:val="31"/>
          <w:szCs w:val="31"/>
        </w:rPr>
        <w:t>牢固</w:t>
      </w:r>
      <w:r>
        <w:rPr>
          <w:rFonts w:ascii="仿宋" w:hAnsi="仿宋" w:eastAsia="仿宋" w:cs="仿宋"/>
          <w:spacing w:val="6"/>
          <w:sz w:val="31"/>
          <w:szCs w:val="31"/>
        </w:rPr>
        <w:t>树</w:t>
      </w:r>
      <w:r>
        <w:rPr>
          <w:rFonts w:ascii="仿宋" w:hAnsi="仿宋" w:eastAsia="仿宋" w:cs="仿宋"/>
          <w:spacing w:val="5"/>
          <w:sz w:val="31"/>
          <w:szCs w:val="31"/>
        </w:rPr>
        <w:t>立抓营商环境就是抓发展的理念，把优化营商环境作风建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设作</w:t>
      </w:r>
      <w:r>
        <w:rPr>
          <w:rFonts w:ascii="仿宋" w:hAnsi="仿宋" w:eastAsia="仿宋" w:cs="仿宋"/>
          <w:spacing w:val="6"/>
          <w:sz w:val="31"/>
          <w:szCs w:val="31"/>
        </w:rPr>
        <w:t>为</w:t>
      </w:r>
      <w:r>
        <w:rPr>
          <w:rFonts w:ascii="仿宋" w:hAnsi="仿宋" w:eastAsia="仿宋" w:cs="仿宋"/>
          <w:spacing w:val="5"/>
          <w:sz w:val="31"/>
          <w:szCs w:val="31"/>
        </w:rPr>
        <w:t>重要工作，专题研究部署，及时解决突出问题。要结合实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际</w:t>
      </w:r>
      <w:r>
        <w:rPr>
          <w:rFonts w:ascii="仿宋" w:hAnsi="仿宋" w:eastAsia="仿宋" w:cs="仿宋"/>
          <w:spacing w:val="8"/>
          <w:sz w:val="31"/>
          <w:szCs w:val="31"/>
        </w:rPr>
        <w:t>，</w:t>
      </w:r>
      <w:r>
        <w:rPr>
          <w:rFonts w:ascii="仿宋" w:hAnsi="仿宋" w:eastAsia="仿宋" w:cs="仿宋"/>
          <w:spacing w:val="5"/>
          <w:sz w:val="31"/>
          <w:szCs w:val="31"/>
        </w:rPr>
        <w:t>制定营商环境作风建设专项行动方案，明确工作重点、任务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措</w:t>
      </w:r>
      <w:r>
        <w:rPr>
          <w:rFonts w:ascii="仿宋" w:hAnsi="仿宋" w:eastAsia="仿宋" w:cs="仿宋"/>
          <w:spacing w:val="9"/>
          <w:sz w:val="31"/>
          <w:szCs w:val="31"/>
        </w:rPr>
        <w:t>施、工作要求，扎实开展营商环境作风建设专项行动。</w:t>
      </w:r>
    </w:p>
    <w:p>
      <w:pPr>
        <w:spacing w:line="343" w:lineRule="auto"/>
        <w:ind w:left="3" w:firstLine="629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11"/>
          <w:sz w:val="31"/>
          <w:szCs w:val="31"/>
        </w:rPr>
        <w:t>(二) 加强组织领导。</w:t>
      </w:r>
      <w:r>
        <w:rPr>
          <w:rFonts w:ascii="仿宋" w:hAnsi="仿宋" w:eastAsia="仿宋" w:cs="仿宋"/>
          <w:spacing w:val="11"/>
          <w:sz w:val="31"/>
          <w:szCs w:val="31"/>
        </w:rPr>
        <w:t>为加强对专项行动的领导，县纪委</w:t>
      </w:r>
      <w:r>
        <w:rPr>
          <w:rFonts w:ascii="仿宋" w:hAnsi="仿宋" w:eastAsia="仿宋" w:cs="仿宋"/>
          <w:spacing w:val="7"/>
          <w:sz w:val="31"/>
          <w:szCs w:val="31"/>
        </w:rPr>
        <w:t>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委成立以县纪委监委主要</w:t>
      </w:r>
      <w:r>
        <w:rPr>
          <w:rFonts w:ascii="仿宋" w:hAnsi="仿宋" w:eastAsia="仿宋" w:cs="仿宋"/>
          <w:spacing w:val="-3"/>
          <w:sz w:val="31"/>
          <w:szCs w:val="31"/>
        </w:rPr>
        <w:t>领</w:t>
      </w:r>
      <w:r>
        <w:rPr>
          <w:rFonts w:ascii="仿宋" w:hAnsi="仿宋" w:eastAsia="仿宋" w:cs="仿宋"/>
          <w:spacing w:val="-2"/>
          <w:sz w:val="31"/>
          <w:szCs w:val="31"/>
        </w:rPr>
        <w:t>导为组长，副书记、副主任为副组长，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有</w:t>
      </w:r>
      <w:r>
        <w:rPr>
          <w:rFonts w:ascii="仿宋" w:hAnsi="仿宋" w:eastAsia="仿宋" w:cs="仿宋"/>
          <w:spacing w:val="7"/>
          <w:sz w:val="31"/>
          <w:szCs w:val="31"/>
        </w:rPr>
        <w:t>关</w:t>
      </w:r>
      <w:r>
        <w:rPr>
          <w:rFonts w:ascii="仿宋" w:hAnsi="仿宋" w:eastAsia="仿宋" w:cs="仿宋"/>
          <w:spacing w:val="5"/>
          <w:sz w:val="31"/>
          <w:szCs w:val="31"/>
        </w:rPr>
        <w:t>纪委常委、监委委员和相关部室负责人为成员的县营商环境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作</w:t>
      </w:r>
      <w:r>
        <w:rPr>
          <w:rFonts w:ascii="仿宋" w:hAnsi="仿宋" w:eastAsia="仿宋" w:cs="仿宋"/>
          <w:spacing w:val="5"/>
          <w:sz w:val="31"/>
          <w:szCs w:val="31"/>
        </w:rPr>
        <w:t>风建设专项行动领导小组，领导小组下设办公室，办公室设在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县纪委监委第一纪检监察室，具体负责专项行动的日常工作。</w:t>
      </w:r>
      <w:r>
        <w:rPr>
          <w:rFonts w:ascii="仿宋" w:hAnsi="仿宋" w:eastAsia="仿宋" w:cs="仿宋"/>
          <w:sz w:val="31"/>
          <w:szCs w:val="31"/>
        </w:rPr>
        <w:t xml:space="preserve">主 </w:t>
      </w:r>
      <w:r>
        <w:rPr>
          <w:rFonts w:ascii="仿宋" w:hAnsi="仿宋" w:eastAsia="仿宋" w:cs="仿宋"/>
          <w:spacing w:val="29"/>
          <w:sz w:val="31"/>
          <w:szCs w:val="31"/>
        </w:rPr>
        <w:t>要</w:t>
      </w:r>
      <w:r>
        <w:rPr>
          <w:rFonts w:ascii="仿宋" w:hAnsi="仿宋" w:eastAsia="仿宋" w:cs="仿宋"/>
          <w:spacing w:val="16"/>
          <w:sz w:val="31"/>
          <w:szCs w:val="31"/>
        </w:rPr>
        <w:t>负责同志要亲自抓、负总责，一级抓一级，层层抓落实，不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9"/>
          <w:sz w:val="31"/>
          <w:szCs w:val="31"/>
        </w:rPr>
        <w:t>断</w:t>
      </w:r>
      <w:r>
        <w:rPr>
          <w:rFonts w:ascii="仿宋" w:hAnsi="仿宋" w:eastAsia="仿宋" w:cs="仿宋"/>
          <w:spacing w:val="18"/>
          <w:sz w:val="31"/>
          <w:szCs w:val="31"/>
        </w:rPr>
        <w:t>将专项行动工作推向深入。</w:t>
      </w:r>
    </w:p>
    <w:p>
      <w:pPr>
        <w:spacing w:line="343" w:lineRule="auto"/>
        <w:ind w:left="3" w:firstLine="629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-1"/>
          <w:sz w:val="31"/>
          <w:szCs w:val="31"/>
        </w:rPr>
        <w:t>( 三 ) 强化统筹协调。</w:t>
      </w:r>
      <w:r>
        <w:rPr>
          <w:rFonts w:ascii="仿宋" w:hAnsi="仿宋" w:eastAsia="仿宋" w:cs="仿宋"/>
          <w:spacing w:val="-1"/>
          <w:sz w:val="31"/>
          <w:szCs w:val="31"/>
        </w:rPr>
        <w:t>坚持全县</w:t>
      </w:r>
      <w:r>
        <w:rPr>
          <w:rFonts w:ascii="仿宋" w:hAnsi="仿宋" w:eastAsia="仿宋" w:cs="仿宋"/>
          <w:sz w:val="31"/>
          <w:szCs w:val="31"/>
        </w:rPr>
        <w:t xml:space="preserve">纪检监察系统同向发力，以 </w:t>
      </w:r>
      <w:r>
        <w:rPr>
          <w:rFonts w:ascii="仿宋" w:hAnsi="仿宋" w:eastAsia="仿宋" w:cs="仿宋"/>
          <w:spacing w:val="10"/>
          <w:sz w:val="31"/>
          <w:szCs w:val="31"/>
        </w:rPr>
        <w:t>持</w:t>
      </w:r>
      <w:r>
        <w:rPr>
          <w:rFonts w:ascii="仿宋" w:hAnsi="仿宋" w:eastAsia="仿宋" w:cs="仿宋"/>
          <w:spacing w:val="7"/>
          <w:sz w:val="31"/>
          <w:szCs w:val="31"/>
        </w:rPr>
        <w:t>续</w:t>
      </w:r>
      <w:r>
        <w:rPr>
          <w:rFonts w:ascii="仿宋" w:hAnsi="仿宋" w:eastAsia="仿宋" w:cs="仿宋"/>
          <w:spacing w:val="5"/>
          <w:sz w:val="31"/>
          <w:szCs w:val="31"/>
        </w:rPr>
        <w:t>深化“转变作风抓落实、优化环境促发展”活动为主线，扎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实</w:t>
      </w:r>
      <w:r>
        <w:rPr>
          <w:rFonts w:ascii="仿宋" w:hAnsi="仿宋" w:eastAsia="仿宋" w:cs="仿宋"/>
          <w:spacing w:val="7"/>
          <w:sz w:val="31"/>
          <w:szCs w:val="31"/>
        </w:rPr>
        <w:t>开</w:t>
      </w:r>
      <w:r>
        <w:rPr>
          <w:rFonts w:ascii="仿宋" w:hAnsi="仿宋" w:eastAsia="仿宋" w:cs="仿宋"/>
          <w:spacing w:val="5"/>
          <w:sz w:val="31"/>
          <w:szCs w:val="31"/>
        </w:rPr>
        <w:t>展营商环境作风建设专项行动，以作风的大转变推动服务的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大提升、环境的大优化。</w:t>
      </w:r>
      <w:r>
        <w:rPr>
          <w:rFonts w:ascii="仿宋" w:hAnsi="仿宋" w:eastAsia="仿宋" w:cs="仿宋"/>
          <w:spacing w:val="-3"/>
          <w:sz w:val="31"/>
          <w:szCs w:val="31"/>
        </w:rPr>
        <w:t>要</w:t>
      </w:r>
      <w:r>
        <w:rPr>
          <w:rFonts w:ascii="仿宋" w:hAnsi="仿宋" w:eastAsia="仿宋" w:cs="仿宋"/>
          <w:spacing w:val="-2"/>
          <w:sz w:val="31"/>
          <w:szCs w:val="31"/>
        </w:rPr>
        <w:t>紧盯影响企业发展的腐败和作风问题，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紧盯重点领域、重要环</w:t>
      </w:r>
      <w:r>
        <w:rPr>
          <w:rFonts w:ascii="仿宋" w:hAnsi="仿宋" w:eastAsia="仿宋" w:cs="仿宋"/>
          <w:sz w:val="31"/>
          <w:szCs w:val="31"/>
        </w:rPr>
        <w:t xml:space="preserve">节和服务窗 口，紧盯企业和群众反映强烈 </w:t>
      </w:r>
      <w:r>
        <w:rPr>
          <w:rFonts w:ascii="仿宋" w:hAnsi="仿宋" w:eastAsia="仿宋" w:cs="仿宋"/>
          <w:spacing w:val="10"/>
          <w:sz w:val="31"/>
          <w:szCs w:val="31"/>
        </w:rPr>
        <w:t>的</w:t>
      </w:r>
      <w:r>
        <w:rPr>
          <w:rFonts w:ascii="仿宋" w:hAnsi="仿宋" w:eastAsia="仿宋" w:cs="仿宋"/>
          <w:spacing w:val="7"/>
          <w:sz w:val="31"/>
          <w:szCs w:val="31"/>
        </w:rPr>
        <w:t>突</w:t>
      </w:r>
      <w:r>
        <w:rPr>
          <w:rFonts w:ascii="仿宋" w:hAnsi="仿宋" w:eastAsia="仿宋" w:cs="仿宋"/>
          <w:spacing w:val="5"/>
          <w:sz w:val="31"/>
          <w:szCs w:val="31"/>
        </w:rPr>
        <w:t>出问题，加大问题查处力度，严肃追责问责，以问责倒逼负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责</w:t>
      </w:r>
      <w:r>
        <w:rPr>
          <w:rFonts w:ascii="仿宋" w:hAnsi="仿宋" w:eastAsia="仿宋" w:cs="仿宋"/>
          <w:spacing w:val="12"/>
          <w:sz w:val="31"/>
          <w:szCs w:val="31"/>
        </w:rPr>
        <w:t>，</w:t>
      </w:r>
      <w:r>
        <w:rPr>
          <w:rFonts w:ascii="仿宋" w:hAnsi="仿宋" w:eastAsia="仿宋" w:cs="仿宋"/>
          <w:spacing w:val="8"/>
          <w:sz w:val="31"/>
          <w:szCs w:val="31"/>
        </w:rPr>
        <w:t>不断加强作风建设，持续优化营商环境。</w:t>
      </w:r>
    </w:p>
    <w:p>
      <w:pPr>
        <w:spacing w:line="220" w:lineRule="auto"/>
        <w:ind w:left="632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-1"/>
          <w:sz w:val="31"/>
          <w:szCs w:val="31"/>
        </w:rPr>
        <w:t>( 四 ) 注重结果运用。</w:t>
      </w:r>
      <w:r>
        <w:rPr>
          <w:rFonts w:ascii="仿宋" w:hAnsi="仿宋" w:eastAsia="仿宋" w:cs="仿宋"/>
          <w:spacing w:val="-1"/>
          <w:sz w:val="31"/>
          <w:szCs w:val="31"/>
        </w:rPr>
        <w:t>县纪委监</w:t>
      </w:r>
      <w:r>
        <w:rPr>
          <w:rFonts w:ascii="仿宋" w:hAnsi="仿宋" w:eastAsia="仿宋" w:cs="仿宋"/>
          <w:sz w:val="31"/>
          <w:szCs w:val="31"/>
        </w:rPr>
        <w:t>委将对各单位营商环境作风</w:t>
      </w:r>
    </w:p>
    <w:p>
      <w:pPr>
        <w:sectPr>
          <w:footerReference r:id="rId185" w:type="default"/>
          <w:pgSz w:w="11906" w:h="16839"/>
          <w:pgMar w:top="400" w:right="1449" w:bottom="1439" w:left="1543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before="101" w:line="348" w:lineRule="auto"/>
        <w:ind w:firstLine="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建设</w:t>
      </w:r>
      <w:r>
        <w:rPr>
          <w:rFonts w:ascii="仿宋" w:hAnsi="仿宋" w:eastAsia="仿宋" w:cs="仿宋"/>
          <w:spacing w:val="6"/>
          <w:sz w:val="31"/>
          <w:szCs w:val="31"/>
        </w:rPr>
        <w:t>专</w:t>
      </w:r>
      <w:r>
        <w:rPr>
          <w:rFonts w:ascii="仿宋" w:hAnsi="仿宋" w:eastAsia="仿宋" w:cs="仿宋"/>
          <w:spacing w:val="5"/>
          <w:sz w:val="31"/>
          <w:szCs w:val="31"/>
        </w:rPr>
        <w:t>项行动开展情况进行督导检查，对领导重视、专项行动扎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实有效的</w:t>
      </w:r>
      <w:r>
        <w:rPr>
          <w:rFonts w:ascii="仿宋" w:hAnsi="仿宋" w:eastAsia="仿宋" w:cs="仿宋"/>
          <w:spacing w:val="6"/>
          <w:sz w:val="31"/>
          <w:szCs w:val="31"/>
        </w:rPr>
        <w:t>单</w:t>
      </w:r>
      <w:r>
        <w:rPr>
          <w:rFonts w:ascii="仿宋" w:hAnsi="仿宋" w:eastAsia="仿宋" w:cs="仿宋"/>
          <w:spacing w:val="5"/>
          <w:sz w:val="31"/>
          <w:szCs w:val="31"/>
        </w:rPr>
        <w:t>位及时给予通报表扬，对支差应付、工作推动不力的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单位给予</w:t>
      </w:r>
      <w:r>
        <w:rPr>
          <w:rFonts w:ascii="仿宋" w:hAnsi="仿宋" w:eastAsia="仿宋" w:cs="仿宋"/>
          <w:spacing w:val="6"/>
          <w:sz w:val="31"/>
          <w:szCs w:val="31"/>
        </w:rPr>
        <w:t>通</w:t>
      </w:r>
      <w:r>
        <w:rPr>
          <w:rFonts w:ascii="仿宋" w:hAnsi="仿宋" w:eastAsia="仿宋" w:cs="仿宋"/>
          <w:spacing w:val="5"/>
          <w:sz w:val="31"/>
          <w:szCs w:val="31"/>
        </w:rPr>
        <w:t>报批评，对造成不良影响的，约谈问责有关单位主要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领导， 以</w:t>
      </w:r>
      <w:r>
        <w:rPr>
          <w:rFonts w:ascii="仿宋" w:hAnsi="仿宋" w:eastAsia="仿宋" w:cs="仿宋"/>
          <w:spacing w:val="-2"/>
          <w:sz w:val="31"/>
          <w:szCs w:val="31"/>
        </w:rPr>
        <w:t>问责倒逼责任落实。</w:t>
      </w:r>
    </w:p>
    <w:p>
      <w:pPr>
        <w:sectPr>
          <w:footerReference r:id="rId186" w:type="default"/>
          <w:pgSz w:w="11906" w:h="16839"/>
          <w:pgMar w:top="400" w:right="1531" w:bottom="1439" w:left="1533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226" w:lineRule="auto"/>
        <w:ind w:left="23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23"/>
          <w:sz w:val="31"/>
          <w:szCs w:val="31"/>
        </w:rPr>
        <w:t>附</w:t>
      </w:r>
      <w:r>
        <w:rPr>
          <w:rFonts w:ascii="黑体" w:hAnsi="黑体" w:eastAsia="黑体" w:cs="黑体"/>
          <w:spacing w:val="-22"/>
          <w:sz w:val="31"/>
          <w:szCs w:val="31"/>
        </w:rPr>
        <w:t>件 19</w:t>
      </w:r>
    </w:p>
    <w:p>
      <w:pPr>
        <w:spacing w:line="462" w:lineRule="auto"/>
        <w:rPr>
          <w:rFonts w:ascii="Arial"/>
          <w:sz w:val="21"/>
        </w:rPr>
      </w:pPr>
    </w:p>
    <w:p>
      <w:pPr>
        <w:spacing w:before="185" w:line="216" w:lineRule="auto"/>
        <w:ind w:left="987"/>
        <w:rPr>
          <w:rFonts w:ascii="微软雅黑" w:hAnsi="微软雅黑" w:eastAsia="微软雅黑" w:cs="微软雅黑"/>
          <w:sz w:val="43"/>
          <w:szCs w:val="43"/>
        </w:rPr>
      </w:pPr>
      <w:r>
        <w:rPr>
          <w:rFonts w:ascii="微软雅黑" w:hAnsi="微软雅黑" w:eastAsia="微软雅黑" w:cs="微软雅黑"/>
          <w:spacing w:val="-2"/>
          <w:sz w:val="43"/>
          <w:szCs w:val="43"/>
        </w:rPr>
        <w:t>温县推进“</w:t>
      </w:r>
      <w:r>
        <w:rPr>
          <w:rFonts w:ascii="微软雅黑" w:hAnsi="微软雅黑" w:eastAsia="微软雅黑" w:cs="微软雅黑"/>
          <w:spacing w:val="-1"/>
          <w:sz w:val="43"/>
          <w:szCs w:val="43"/>
        </w:rPr>
        <w:t>两个行动”专项行动方案</w:t>
      </w: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before="101" w:line="344" w:lineRule="auto"/>
        <w:ind w:left="1" w:firstLine="6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2"/>
          <w:sz w:val="31"/>
          <w:szCs w:val="31"/>
        </w:rPr>
        <w:t>为</w:t>
      </w:r>
      <w:r>
        <w:rPr>
          <w:rFonts w:ascii="仿宋" w:hAnsi="仿宋" w:eastAsia="仿宋" w:cs="仿宋"/>
          <w:spacing w:val="17"/>
          <w:sz w:val="31"/>
          <w:szCs w:val="31"/>
        </w:rPr>
        <w:t>深入贯彻习近平总书记关于民营经济发展的重要讲话精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4"/>
          <w:sz w:val="31"/>
          <w:szCs w:val="31"/>
        </w:rPr>
        <w:t>神</w:t>
      </w:r>
      <w:r>
        <w:rPr>
          <w:rFonts w:ascii="仿宋" w:hAnsi="仿宋" w:eastAsia="仿宋" w:cs="仿宋"/>
          <w:spacing w:val="9"/>
          <w:sz w:val="31"/>
          <w:szCs w:val="31"/>
        </w:rPr>
        <w:t>和全省优化营商环境工作推进会、全省民营经济 “两个行动”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工作</w:t>
      </w:r>
      <w:r>
        <w:rPr>
          <w:rFonts w:ascii="仿宋" w:hAnsi="仿宋" w:eastAsia="仿宋" w:cs="仿宋"/>
          <w:spacing w:val="9"/>
          <w:sz w:val="31"/>
          <w:szCs w:val="31"/>
        </w:rPr>
        <w:t>推</w:t>
      </w:r>
      <w:r>
        <w:rPr>
          <w:rFonts w:ascii="仿宋" w:hAnsi="仿宋" w:eastAsia="仿宋" w:cs="仿宋"/>
          <w:spacing w:val="5"/>
          <w:sz w:val="31"/>
          <w:szCs w:val="31"/>
        </w:rPr>
        <w:t>进会会议精神，扎实做好“六稳”工作、全面落实“六保”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任务</w:t>
      </w:r>
      <w:r>
        <w:rPr>
          <w:rFonts w:ascii="仿宋" w:hAnsi="仿宋" w:eastAsia="仿宋" w:cs="仿宋"/>
          <w:spacing w:val="6"/>
          <w:sz w:val="31"/>
          <w:szCs w:val="31"/>
        </w:rPr>
        <w:t>，</w:t>
      </w:r>
      <w:r>
        <w:rPr>
          <w:rFonts w:ascii="仿宋" w:hAnsi="仿宋" w:eastAsia="仿宋" w:cs="仿宋"/>
          <w:spacing w:val="5"/>
          <w:sz w:val="31"/>
          <w:szCs w:val="31"/>
        </w:rPr>
        <w:t>营造有利于民营企业健康发展的市场化、制度化、法治化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0"/>
          <w:sz w:val="31"/>
          <w:szCs w:val="31"/>
        </w:rPr>
        <w:t>环</w:t>
      </w:r>
      <w:r>
        <w:rPr>
          <w:rFonts w:ascii="仿宋" w:hAnsi="仿宋" w:eastAsia="仿宋" w:cs="仿宋"/>
          <w:spacing w:val="8"/>
          <w:sz w:val="31"/>
          <w:szCs w:val="31"/>
        </w:rPr>
        <w:t>境</w:t>
      </w:r>
      <w:r>
        <w:rPr>
          <w:rFonts w:ascii="仿宋" w:hAnsi="仿宋" w:eastAsia="仿宋" w:cs="仿宋"/>
          <w:spacing w:val="5"/>
          <w:sz w:val="31"/>
          <w:szCs w:val="31"/>
        </w:rPr>
        <w:t>，推动我县民营企业改革创新、转型升级、健康发展，根据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0"/>
          <w:sz w:val="31"/>
          <w:szCs w:val="31"/>
        </w:rPr>
        <w:t>县委</w:t>
      </w:r>
      <w:r>
        <w:rPr>
          <w:rFonts w:ascii="仿宋" w:hAnsi="仿宋" w:eastAsia="仿宋" w:cs="仿宋"/>
          <w:spacing w:val="6"/>
          <w:sz w:val="31"/>
          <w:szCs w:val="31"/>
        </w:rPr>
        <w:t>、</w:t>
      </w:r>
      <w:r>
        <w:rPr>
          <w:rFonts w:ascii="仿宋" w:hAnsi="仿宋" w:eastAsia="仿宋" w:cs="仿宋"/>
          <w:spacing w:val="5"/>
          <w:sz w:val="31"/>
          <w:szCs w:val="31"/>
        </w:rPr>
        <w:t>县政府工作部署，决定开展“两个行动”服务营商环境专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2"/>
          <w:sz w:val="31"/>
          <w:szCs w:val="31"/>
        </w:rPr>
        <w:t>项</w:t>
      </w:r>
      <w:r>
        <w:rPr>
          <w:rFonts w:ascii="仿宋" w:hAnsi="仿宋" w:eastAsia="仿宋" w:cs="仿宋"/>
          <w:spacing w:val="8"/>
          <w:sz w:val="31"/>
          <w:szCs w:val="31"/>
        </w:rPr>
        <w:t>行动，现制定工作方案如下：</w:t>
      </w:r>
    </w:p>
    <w:p>
      <w:pPr>
        <w:spacing w:line="506" w:lineRule="exact"/>
        <w:ind w:left="65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7"/>
          <w:position w:val="4"/>
          <w:sz w:val="31"/>
          <w:szCs w:val="31"/>
        </w:rPr>
        <w:t>一</w:t>
      </w:r>
      <w:r>
        <w:rPr>
          <w:rFonts w:ascii="黑体" w:hAnsi="黑体" w:eastAsia="黑体" w:cs="黑体"/>
          <w:spacing w:val="6"/>
          <w:position w:val="4"/>
          <w:sz w:val="31"/>
          <w:szCs w:val="31"/>
        </w:rPr>
        <w:t>、总体要求</w:t>
      </w:r>
    </w:p>
    <w:p>
      <w:pPr>
        <w:spacing w:before="68" w:line="346" w:lineRule="auto"/>
        <w:ind w:right="318" w:firstLine="68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以习</w:t>
      </w:r>
      <w:r>
        <w:rPr>
          <w:rFonts w:ascii="仿宋" w:hAnsi="仿宋" w:eastAsia="仿宋" w:cs="仿宋"/>
          <w:spacing w:val="3"/>
          <w:sz w:val="31"/>
          <w:szCs w:val="31"/>
        </w:rPr>
        <w:t>近平新时代中国特色社会主义思想为指导，全面贯彻党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的十</w:t>
      </w:r>
      <w:r>
        <w:rPr>
          <w:rFonts w:ascii="仿宋" w:hAnsi="仿宋" w:eastAsia="仿宋" w:cs="仿宋"/>
          <w:spacing w:val="7"/>
          <w:sz w:val="31"/>
          <w:szCs w:val="31"/>
        </w:rPr>
        <w:t>九</w:t>
      </w:r>
      <w:r>
        <w:rPr>
          <w:rFonts w:ascii="仿宋" w:hAnsi="仿宋" w:eastAsia="仿宋" w:cs="仿宋"/>
          <w:spacing w:val="5"/>
          <w:sz w:val="31"/>
          <w:szCs w:val="31"/>
        </w:rPr>
        <w:t>大和十九届二中、三中、四中、五中全会精神，深入落实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习近</w:t>
      </w:r>
      <w:r>
        <w:rPr>
          <w:rFonts w:ascii="仿宋" w:hAnsi="仿宋" w:eastAsia="仿宋" w:cs="仿宋"/>
          <w:spacing w:val="5"/>
          <w:sz w:val="31"/>
          <w:szCs w:val="31"/>
        </w:rPr>
        <w:t>平总书记在民营企业座谈会上的重要讲话精神，以民营经济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“两</w:t>
      </w:r>
      <w:r>
        <w:rPr>
          <w:rFonts w:ascii="仿宋" w:hAnsi="仿宋" w:eastAsia="仿宋" w:cs="仿宋"/>
          <w:spacing w:val="7"/>
          <w:sz w:val="31"/>
          <w:szCs w:val="31"/>
        </w:rPr>
        <w:t>个</w:t>
      </w:r>
      <w:r>
        <w:rPr>
          <w:rFonts w:ascii="仿宋" w:hAnsi="仿宋" w:eastAsia="仿宋" w:cs="仿宋"/>
          <w:spacing w:val="5"/>
          <w:sz w:val="31"/>
          <w:szCs w:val="31"/>
        </w:rPr>
        <w:t>健康”百县提升行动和“一联三帮”保企稳业专项行动为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总抓手</w:t>
      </w:r>
      <w:r>
        <w:rPr>
          <w:rFonts w:ascii="仿宋" w:hAnsi="仿宋" w:eastAsia="仿宋" w:cs="仿宋"/>
          <w:sz w:val="31"/>
          <w:szCs w:val="31"/>
        </w:rPr>
        <w:t xml:space="preserve">，扎实做好 “六稳”工作、全面落实“六保”任务，推动 </w:t>
      </w:r>
      <w:r>
        <w:rPr>
          <w:rFonts w:ascii="仿宋" w:hAnsi="仿宋" w:eastAsia="仿宋" w:cs="仿宋"/>
          <w:spacing w:val="10"/>
          <w:sz w:val="31"/>
          <w:szCs w:val="31"/>
        </w:rPr>
        <w:t>落实</w:t>
      </w:r>
      <w:r>
        <w:rPr>
          <w:rFonts w:ascii="仿宋" w:hAnsi="仿宋" w:eastAsia="仿宋" w:cs="仿宋"/>
          <w:spacing w:val="5"/>
          <w:sz w:val="31"/>
          <w:szCs w:val="31"/>
        </w:rPr>
        <w:t>党政领导干部联系民营企业和商会制度，着力为企业提供深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度政</w:t>
      </w:r>
      <w:r>
        <w:rPr>
          <w:rFonts w:ascii="仿宋" w:hAnsi="仿宋" w:eastAsia="仿宋" w:cs="仿宋"/>
          <w:spacing w:val="5"/>
          <w:sz w:val="31"/>
          <w:szCs w:val="31"/>
        </w:rPr>
        <w:t>策服务，着力帮助企业纾困解难，着力帮促产业项目落地达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产，</w:t>
      </w:r>
      <w:r>
        <w:rPr>
          <w:rFonts w:ascii="仿宋" w:hAnsi="仿宋" w:eastAsia="仿宋" w:cs="仿宋"/>
          <w:spacing w:val="7"/>
          <w:sz w:val="31"/>
          <w:szCs w:val="31"/>
        </w:rPr>
        <w:t>助</w:t>
      </w:r>
      <w:r>
        <w:rPr>
          <w:rFonts w:ascii="仿宋" w:hAnsi="仿宋" w:eastAsia="仿宋" w:cs="仿宋"/>
          <w:spacing w:val="5"/>
          <w:sz w:val="31"/>
          <w:szCs w:val="31"/>
        </w:rPr>
        <w:t>推民营企业在构建新发展格局、建设现代化经济体系、全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力促</w:t>
      </w:r>
      <w:r>
        <w:rPr>
          <w:rFonts w:ascii="仿宋" w:hAnsi="仿宋" w:eastAsia="仿宋" w:cs="仿宋"/>
          <w:spacing w:val="5"/>
          <w:sz w:val="31"/>
          <w:szCs w:val="31"/>
        </w:rPr>
        <w:t>进民营经济高质量发展中发挥重要作用。让民营经济创新源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0"/>
          <w:sz w:val="31"/>
          <w:szCs w:val="31"/>
        </w:rPr>
        <w:t>泉充</w:t>
      </w:r>
      <w:r>
        <w:rPr>
          <w:rFonts w:ascii="仿宋" w:hAnsi="仿宋" w:eastAsia="仿宋" w:cs="仿宋"/>
          <w:spacing w:val="-8"/>
          <w:sz w:val="31"/>
          <w:szCs w:val="31"/>
        </w:rPr>
        <w:t>分</w:t>
      </w:r>
      <w:r>
        <w:rPr>
          <w:rFonts w:ascii="仿宋" w:hAnsi="仿宋" w:eastAsia="仿宋" w:cs="仿宋"/>
          <w:spacing w:val="-5"/>
          <w:sz w:val="31"/>
          <w:szCs w:val="31"/>
        </w:rPr>
        <w:t>涌流，让民营企业创造活力充分迸发，为建设县域治理“三</w:t>
      </w:r>
    </w:p>
    <w:p>
      <w:pPr>
        <w:sectPr>
          <w:footerReference r:id="rId187" w:type="default"/>
          <w:pgSz w:w="11906" w:h="16839"/>
          <w:pgMar w:top="400" w:right="1212" w:bottom="1439" w:left="1542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344" w:lineRule="auto"/>
        <w:ind w:left="3" w:right="311" w:firstLine="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起来</w:t>
      </w:r>
      <w:r>
        <w:rPr>
          <w:rFonts w:ascii="仿宋" w:hAnsi="仿宋" w:eastAsia="仿宋" w:cs="仿宋"/>
          <w:spacing w:val="6"/>
          <w:sz w:val="31"/>
          <w:szCs w:val="31"/>
        </w:rPr>
        <w:t>”</w:t>
      </w:r>
      <w:r>
        <w:rPr>
          <w:rFonts w:ascii="仿宋" w:hAnsi="仿宋" w:eastAsia="仿宋" w:cs="仿宋"/>
          <w:spacing w:val="5"/>
          <w:sz w:val="31"/>
          <w:szCs w:val="31"/>
        </w:rPr>
        <w:t>示范县，致力打造“精致城市、品质温县”，助推全面建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设</w:t>
      </w:r>
      <w:r>
        <w:rPr>
          <w:rFonts w:ascii="仿宋" w:hAnsi="仿宋" w:eastAsia="仿宋" w:cs="仿宋"/>
          <w:spacing w:val="11"/>
          <w:sz w:val="31"/>
          <w:szCs w:val="31"/>
        </w:rPr>
        <w:t>社</w:t>
      </w:r>
      <w:r>
        <w:rPr>
          <w:rFonts w:ascii="仿宋" w:hAnsi="仿宋" w:eastAsia="仿宋" w:cs="仿宋"/>
          <w:spacing w:val="8"/>
          <w:sz w:val="31"/>
          <w:szCs w:val="31"/>
        </w:rPr>
        <w:t>会主义现代化温县贡献智慧和力量。</w:t>
      </w:r>
    </w:p>
    <w:p>
      <w:pPr>
        <w:spacing w:line="409" w:lineRule="exact"/>
        <w:ind w:left="653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position w:val="2"/>
          <w:sz w:val="31"/>
          <w:szCs w:val="31"/>
        </w:rPr>
        <w:t>二</w:t>
      </w:r>
      <w:r>
        <w:rPr>
          <w:rFonts w:ascii="黑体" w:hAnsi="黑体" w:eastAsia="黑体" w:cs="黑体"/>
          <w:spacing w:val="6"/>
          <w:position w:val="2"/>
          <w:sz w:val="31"/>
          <w:szCs w:val="31"/>
        </w:rPr>
        <w:t>、任务分工</w:t>
      </w:r>
    </w:p>
    <w:p>
      <w:pPr>
        <w:spacing w:before="174" w:line="344" w:lineRule="auto"/>
        <w:ind w:left="3" w:firstLine="632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5"/>
          <w:sz w:val="31"/>
          <w:szCs w:val="31"/>
        </w:rPr>
        <w:t>( 一 )加强营商环境教育和政策宣讲。</w:t>
      </w:r>
      <w:r>
        <w:rPr>
          <w:rFonts w:ascii="仿宋" w:hAnsi="仿宋" w:eastAsia="仿宋" w:cs="仿宋"/>
          <w:spacing w:val="5"/>
          <w:sz w:val="31"/>
          <w:szCs w:val="31"/>
        </w:rPr>
        <w:t>深入开展经常性营</w:t>
      </w:r>
      <w:r>
        <w:rPr>
          <w:rFonts w:ascii="仿宋" w:hAnsi="仿宋" w:eastAsia="仿宋" w:cs="仿宋"/>
          <w:spacing w:val="3"/>
          <w:sz w:val="31"/>
          <w:szCs w:val="31"/>
        </w:rPr>
        <w:t>商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"/>
          <w:sz w:val="31"/>
          <w:szCs w:val="31"/>
        </w:rPr>
        <w:t>环境教育，推动各级领导干部通过形势报告会、经济运行分析会、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重</w:t>
      </w:r>
      <w:r>
        <w:rPr>
          <w:rFonts w:ascii="仿宋" w:hAnsi="仿宋" w:eastAsia="仿宋" w:cs="仿宋"/>
          <w:spacing w:val="8"/>
          <w:sz w:val="31"/>
          <w:szCs w:val="31"/>
        </w:rPr>
        <w:t>大</w:t>
      </w:r>
      <w:r>
        <w:rPr>
          <w:rFonts w:ascii="仿宋" w:hAnsi="仿宋" w:eastAsia="仿宋" w:cs="仿宋"/>
          <w:spacing w:val="5"/>
          <w:sz w:val="31"/>
          <w:szCs w:val="31"/>
        </w:rPr>
        <w:t>举措解读会、走访恳谈等形式，面向民营企业、商会协会开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0"/>
          <w:sz w:val="31"/>
          <w:szCs w:val="31"/>
        </w:rPr>
        <w:t>展</w:t>
      </w:r>
      <w:r>
        <w:rPr>
          <w:rFonts w:ascii="仿宋" w:hAnsi="仿宋" w:eastAsia="仿宋" w:cs="仿宋"/>
          <w:spacing w:val="9"/>
          <w:sz w:val="31"/>
          <w:szCs w:val="31"/>
        </w:rPr>
        <w:t>经</w:t>
      </w:r>
      <w:r>
        <w:rPr>
          <w:rFonts w:ascii="仿宋" w:hAnsi="仿宋" w:eastAsia="仿宋" w:cs="仿宋"/>
          <w:spacing w:val="5"/>
          <w:sz w:val="31"/>
          <w:szCs w:val="31"/>
        </w:rPr>
        <w:t>常性形势教育，引导广大民营企业家在正确认识“两个大局”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和</w:t>
      </w:r>
      <w:r>
        <w:rPr>
          <w:rFonts w:ascii="仿宋" w:hAnsi="仿宋" w:eastAsia="仿宋" w:cs="仿宋"/>
          <w:spacing w:val="8"/>
          <w:sz w:val="31"/>
          <w:szCs w:val="31"/>
        </w:rPr>
        <w:t>国</w:t>
      </w:r>
      <w:r>
        <w:rPr>
          <w:rFonts w:ascii="仿宋" w:hAnsi="仿宋" w:eastAsia="仿宋" w:cs="仿宋"/>
          <w:spacing w:val="5"/>
          <w:sz w:val="31"/>
          <w:szCs w:val="31"/>
        </w:rPr>
        <w:t>际国内发展大势中，更加坚定对中国特色社会主义和我国基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0"/>
          <w:sz w:val="31"/>
          <w:szCs w:val="31"/>
        </w:rPr>
        <w:t>本经</w:t>
      </w:r>
      <w:r>
        <w:rPr>
          <w:rFonts w:ascii="仿宋" w:hAnsi="仿宋" w:eastAsia="仿宋" w:cs="仿宋"/>
          <w:spacing w:val="6"/>
          <w:sz w:val="31"/>
          <w:szCs w:val="31"/>
        </w:rPr>
        <w:t>济</w:t>
      </w:r>
      <w:r>
        <w:rPr>
          <w:rFonts w:ascii="仿宋" w:hAnsi="仿宋" w:eastAsia="仿宋" w:cs="仿宋"/>
          <w:spacing w:val="5"/>
          <w:sz w:val="31"/>
          <w:szCs w:val="31"/>
        </w:rPr>
        <w:t>制度的信心；坚持用全面、辩证、长远的眼光看待当前经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0"/>
          <w:sz w:val="31"/>
          <w:szCs w:val="31"/>
        </w:rPr>
        <w:t>济形</w:t>
      </w:r>
      <w:r>
        <w:rPr>
          <w:rFonts w:ascii="仿宋" w:hAnsi="仿宋" w:eastAsia="仿宋" w:cs="仿宋"/>
          <w:spacing w:val="6"/>
          <w:sz w:val="31"/>
          <w:szCs w:val="31"/>
        </w:rPr>
        <w:t>势</w:t>
      </w:r>
      <w:r>
        <w:rPr>
          <w:rFonts w:ascii="仿宋" w:hAnsi="仿宋" w:eastAsia="仿宋" w:cs="仿宋"/>
          <w:spacing w:val="5"/>
          <w:sz w:val="31"/>
          <w:szCs w:val="31"/>
        </w:rPr>
        <w:t>，准确把握我国经济稳中向好、长期向好的基本趋势，善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0"/>
          <w:sz w:val="31"/>
          <w:szCs w:val="31"/>
        </w:rPr>
        <w:t>于</w:t>
      </w:r>
      <w:r>
        <w:rPr>
          <w:rFonts w:ascii="仿宋" w:hAnsi="仿宋" w:eastAsia="仿宋" w:cs="仿宋"/>
          <w:spacing w:val="8"/>
          <w:sz w:val="31"/>
          <w:szCs w:val="31"/>
        </w:rPr>
        <w:t>在</w:t>
      </w:r>
      <w:r>
        <w:rPr>
          <w:rFonts w:ascii="仿宋" w:hAnsi="仿宋" w:eastAsia="仿宋" w:cs="仿宋"/>
          <w:spacing w:val="5"/>
          <w:sz w:val="31"/>
          <w:szCs w:val="31"/>
        </w:rPr>
        <w:t>危机中育新机、于变局中开新局，加快融入以国内大循环为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0"/>
          <w:sz w:val="31"/>
          <w:szCs w:val="31"/>
        </w:rPr>
        <w:t>主体</w:t>
      </w:r>
      <w:r>
        <w:rPr>
          <w:rFonts w:ascii="仿宋" w:hAnsi="仿宋" w:eastAsia="仿宋" w:cs="仿宋"/>
          <w:spacing w:val="6"/>
          <w:sz w:val="31"/>
          <w:szCs w:val="31"/>
        </w:rPr>
        <w:t>、</w:t>
      </w:r>
      <w:r>
        <w:rPr>
          <w:rFonts w:ascii="仿宋" w:hAnsi="仿宋" w:eastAsia="仿宋" w:cs="仿宋"/>
          <w:spacing w:val="5"/>
          <w:sz w:val="31"/>
          <w:szCs w:val="31"/>
        </w:rPr>
        <w:t>国内国际双循环相互促进的新发展格局，有效对冲疫情影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0"/>
          <w:sz w:val="31"/>
          <w:szCs w:val="31"/>
        </w:rPr>
        <w:t>响，</w:t>
      </w:r>
      <w:r>
        <w:rPr>
          <w:rFonts w:ascii="仿宋" w:hAnsi="仿宋" w:eastAsia="仿宋" w:cs="仿宋"/>
          <w:spacing w:val="6"/>
          <w:sz w:val="31"/>
          <w:szCs w:val="31"/>
        </w:rPr>
        <w:t>实</w:t>
      </w:r>
      <w:r>
        <w:rPr>
          <w:rFonts w:ascii="仿宋" w:hAnsi="仿宋" w:eastAsia="仿宋" w:cs="仿宋"/>
          <w:spacing w:val="5"/>
          <w:sz w:val="31"/>
          <w:szCs w:val="31"/>
        </w:rPr>
        <w:t>现转型发展；充分了解省、市发展的重大机遇、优势条件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0"/>
          <w:sz w:val="31"/>
          <w:szCs w:val="31"/>
        </w:rPr>
        <w:t>和大</w:t>
      </w:r>
      <w:r>
        <w:rPr>
          <w:rFonts w:ascii="仿宋" w:hAnsi="仿宋" w:eastAsia="仿宋" w:cs="仿宋"/>
          <w:spacing w:val="6"/>
          <w:sz w:val="31"/>
          <w:szCs w:val="31"/>
        </w:rPr>
        <w:t>力</w:t>
      </w:r>
      <w:r>
        <w:rPr>
          <w:rFonts w:ascii="仿宋" w:hAnsi="仿宋" w:eastAsia="仿宋" w:cs="仿宋"/>
          <w:spacing w:val="5"/>
          <w:sz w:val="31"/>
          <w:szCs w:val="31"/>
        </w:rPr>
        <w:t>促进民营经济发展的一系列政策措施，解疑释惑，回应关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-1"/>
          <w:sz w:val="31"/>
          <w:szCs w:val="31"/>
        </w:rPr>
        <w:t>切，</w:t>
      </w:r>
      <w:r>
        <w:rPr>
          <w:rFonts w:ascii="仿宋" w:hAnsi="仿宋" w:eastAsia="仿宋" w:cs="仿宋"/>
          <w:sz w:val="31"/>
          <w:szCs w:val="31"/>
        </w:rPr>
        <w:t>提振化危为机、克难攻坚的信心勇气。  (</w:t>
      </w:r>
      <w:r>
        <w:rPr>
          <w:rFonts w:ascii="楷体" w:hAnsi="楷体" w:eastAsia="楷体" w:cs="楷体"/>
          <w:sz w:val="31"/>
          <w:szCs w:val="31"/>
        </w:rPr>
        <w:t xml:space="preserve">牵头单位：县委统  </w:t>
      </w:r>
      <w:r>
        <w:rPr>
          <w:rFonts w:ascii="楷体" w:hAnsi="楷体" w:eastAsia="楷体" w:cs="楷体"/>
          <w:spacing w:val="10"/>
          <w:sz w:val="31"/>
          <w:szCs w:val="31"/>
        </w:rPr>
        <w:t>战部</w:t>
      </w:r>
      <w:r>
        <w:rPr>
          <w:rFonts w:ascii="楷体" w:hAnsi="楷体" w:eastAsia="楷体" w:cs="楷体"/>
          <w:spacing w:val="6"/>
          <w:sz w:val="31"/>
          <w:szCs w:val="31"/>
        </w:rPr>
        <w:t>，</w:t>
      </w:r>
      <w:r>
        <w:rPr>
          <w:rFonts w:ascii="楷体" w:hAnsi="楷体" w:eastAsia="楷体" w:cs="楷体"/>
          <w:spacing w:val="5"/>
          <w:sz w:val="31"/>
          <w:szCs w:val="31"/>
        </w:rPr>
        <w:t>责任单位：县委宣传部、县发展改革委、县科技和工业信</w:t>
      </w:r>
      <w:r>
        <w:rPr>
          <w:rFonts w:ascii="楷体" w:hAnsi="楷体" w:eastAsia="楷体" w:cs="楷体"/>
          <w:sz w:val="31"/>
          <w:szCs w:val="31"/>
        </w:rPr>
        <w:t xml:space="preserve">  </w:t>
      </w:r>
      <w:r>
        <w:rPr>
          <w:rFonts w:ascii="楷体" w:hAnsi="楷体" w:eastAsia="楷体" w:cs="楷体"/>
          <w:spacing w:val="16"/>
          <w:sz w:val="31"/>
          <w:szCs w:val="31"/>
        </w:rPr>
        <w:t>息</w:t>
      </w:r>
      <w:r>
        <w:rPr>
          <w:rFonts w:ascii="楷体" w:hAnsi="楷体" w:eastAsia="楷体" w:cs="楷体"/>
          <w:spacing w:val="9"/>
          <w:sz w:val="31"/>
          <w:szCs w:val="31"/>
        </w:rPr>
        <w:t>化</w:t>
      </w:r>
      <w:r>
        <w:rPr>
          <w:rFonts w:ascii="楷体" w:hAnsi="楷体" w:eastAsia="楷体" w:cs="楷体"/>
          <w:spacing w:val="8"/>
          <w:sz w:val="31"/>
          <w:szCs w:val="31"/>
        </w:rPr>
        <w:t>局、县统计局、县工商联)</w:t>
      </w:r>
    </w:p>
    <w:p>
      <w:pPr>
        <w:spacing w:before="3" w:line="347" w:lineRule="auto"/>
        <w:ind w:right="275" w:firstLine="636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11"/>
          <w:sz w:val="31"/>
          <w:szCs w:val="31"/>
        </w:rPr>
        <w:t>(二) 广泛宣传解读惠企政策。</w:t>
      </w:r>
      <w:r>
        <w:rPr>
          <w:rFonts w:ascii="仿宋" w:hAnsi="仿宋" w:eastAsia="仿宋" w:cs="仿宋"/>
          <w:spacing w:val="11"/>
          <w:sz w:val="31"/>
          <w:szCs w:val="31"/>
        </w:rPr>
        <w:t>建立惠企政策发布机制，</w:t>
      </w:r>
      <w:r>
        <w:rPr>
          <w:rFonts w:ascii="仿宋" w:hAnsi="仿宋" w:eastAsia="仿宋" w:cs="仿宋"/>
          <w:spacing w:val="7"/>
          <w:sz w:val="31"/>
          <w:szCs w:val="31"/>
        </w:rPr>
        <w:t>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过吹风会、发布会、宣讲会等形式，用好各部门政务信息平台</w:t>
      </w:r>
      <w:r>
        <w:rPr>
          <w:rFonts w:ascii="仿宋" w:hAnsi="仿宋" w:eastAsia="仿宋" w:cs="仿宋"/>
          <w:spacing w:val="4"/>
          <w:sz w:val="31"/>
          <w:szCs w:val="31"/>
        </w:rPr>
        <w:t>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0"/>
          <w:sz w:val="31"/>
          <w:szCs w:val="31"/>
        </w:rPr>
        <w:t>广泛</w:t>
      </w:r>
      <w:r>
        <w:rPr>
          <w:rFonts w:ascii="仿宋" w:hAnsi="仿宋" w:eastAsia="仿宋" w:cs="仿宋"/>
          <w:spacing w:val="-5"/>
          <w:sz w:val="31"/>
          <w:szCs w:val="31"/>
        </w:rPr>
        <w:t>宣传、精准解读国家和地方应对疫情冲击、促“六稳”抓“六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保”</w:t>
      </w:r>
      <w:r>
        <w:rPr>
          <w:rFonts w:ascii="仿宋" w:hAnsi="仿宋" w:eastAsia="仿宋" w:cs="仿宋"/>
          <w:sz w:val="31"/>
          <w:szCs w:val="31"/>
        </w:rPr>
        <w:t xml:space="preserve">、支持民营经济发展“ 一揽子”惠企政策。建立惠企政策清 </w:t>
      </w:r>
      <w:r>
        <w:rPr>
          <w:rFonts w:ascii="仿宋" w:hAnsi="仿宋" w:eastAsia="仿宋" w:cs="仿宋"/>
          <w:spacing w:val="10"/>
          <w:sz w:val="31"/>
          <w:szCs w:val="31"/>
        </w:rPr>
        <w:t>单式宣</w:t>
      </w:r>
      <w:r>
        <w:rPr>
          <w:rFonts w:ascii="仿宋" w:hAnsi="仿宋" w:eastAsia="仿宋" w:cs="仿宋"/>
          <w:spacing w:val="5"/>
          <w:sz w:val="31"/>
          <w:szCs w:val="31"/>
        </w:rPr>
        <w:t>贯机制，优化惠企政策落实流程。持续开展各类送政策活</w:t>
      </w:r>
    </w:p>
    <w:p>
      <w:pPr>
        <w:sectPr>
          <w:footerReference r:id="rId188" w:type="default"/>
          <w:pgSz w:w="11906" w:h="16839"/>
          <w:pgMar w:top="400" w:right="1217" w:bottom="1439" w:left="1539" w:header="0" w:footer="1158" w:gutter="0"/>
          <w:cols w:space="720" w:num="1"/>
        </w:sect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before="100" w:line="344" w:lineRule="auto"/>
        <w:ind w:right="48" w:firstLine="27"/>
        <w:rPr>
          <w:rFonts w:ascii="楷体" w:hAnsi="楷体" w:eastAsia="楷体" w:cs="楷体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动，认真</w:t>
      </w:r>
      <w:r>
        <w:rPr>
          <w:rFonts w:ascii="仿宋" w:hAnsi="仿宋" w:eastAsia="仿宋" w:cs="仿宋"/>
          <w:spacing w:val="7"/>
          <w:sz w:val="31"/>
          <w:szCs w:val="31"/>
        </w:rPr>
        <w:t>梳</w:t>
      </w:r>
      <w:r>
        <w:rPr>
          <w:rFonts w:ascii="仿宋" w:hAnsi="仿宋" w:eastAsia="仿宋" w:cs="仿宋"/>
          <w:spacing w:val="4"/>
          <w:sz w:val="31"/>
          <w:szCs w:val="31"/>
        </w:rPr>
        <w:t>理国家、省、市支持中小企业发展的相关政策，汇编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成册面向</w:t>
      </w:r>
      <w:r>
        <w:rPr>
          <w:rFonts w:ascii="仿宋" w:hAnsi="仿宋" w:eastAsia="仿宋" w:cs="仿宋"/>
          <w:spacing w:val="6"/>
          <w:sz w:val="31"/>
          <w:szCs w:val="31"/>
        </w:rPr>
        <w:t>民</w:t>
      </w:r>
      <w:r>
        <w:rPr>
          <w:rFonts w:ascii="仿宋" w:hAnsi="仿宋" w:eastAsia="仿宋" w:cs="仿宋"/>
          <w:spacing w:val="5"/>
          <w:sz w:val="31"/>
          <w:szCs w:val="31"/>
        </w:rPr>
        <w:t>营企业精准推送。建立惠企政策解读机制，按照“谁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发布、谁解读”的原则推动政策起草部门“官方解读”，组织</w:t>
      </w:r>
      <w:r>
        <w:rPr>
          <w:rFonts w:ascii="仿宋" w:hAnsi="仿宋" w:eastAsia="仿宋" w:cs="仿宋"/>
          <w:spacing w:val="1"/>
          <w:sz w:val="31"/>
          <w:szCs w:val="31"/>
        </w:rPr>
        <w:t>专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家学者、企业家“民间解读”，构建全方位、多层次的政策宣</w:t>
      </w:r>
      <w:r>
        <w:rPr>
          <w:rFonts w:ascii="仿宋" w:hAnsi="仿宋" w:eastAsia="仿宋" w:cs="仿宋"/>
          <w:spacing w:val="1"/>
          <w:sz w:val="31"/>
          <w:szCs w:val="31"/>
        </w:rPr>
        <w:t>传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解读体</w:t>
      </w:r>
      <w:r>
        <w:rPr>
          <w:rFonts w:ascii="仿宋" w:hAnsi="仿宋" w:eastAsia="仿宋" w:cs="仿宋"/>
          <w:spacing w:val="8"/>
          <w:sz w:val="31"/>
          <w:szCs w:val="31"/>
        </w:rPr>
        <w:t>系</w:t>
      </w:r>
      <w:r>
        <w:rPr>
          <w:rFonts w:ascii="仿宋" w:hAnsi="仿宋" w:eastAsia="仿宋" w:cs="仿宋"/>
          <w:spacing w:val="5"/>
          <w:sz w:val="31"/>
          <w:szCs w:val="31"/>
        </w:rPr>
        <w:t>，帮助民营企业家稳定心理预期、用足用好政策，提高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政策知晓率和</w:t>
      </w:r>
      <w:r>
        <w:rPr>
          <w:rFonts w:ascii="仿宋" w:hAnsi="仿宋" w:eastAsia="仿宋" w:cs="仿宋"/>
          <w:sz w:val="31"/>
          <w:szCs w:val="31"/>
        </w:rPr>
        <w:t xml:space="preserve">落地率。  </w:t>
      </w:r>
      <w:r>
        <w:rPr>
          <w:rFonts w:ascii="楷体" w:hAnsi="楷体" w:eastAsia="楷体" w:cs="楷体"/>
          <w:sz w:val="31"/>
          <w:szCs w:val="31"/>
        </w:rPr>
        <w:t xml:space="preserve">(牵头单位：县科技和工业信息化局、县 </w:t>
      </w:r>
      <w:r>
        <w:rPr>
          <w:rFonts w:ascii="楷体" w:hAnsi="楷体" w:eastAsia="楷体" w:cs="楷体"/>
          <w:spacing w:val="16"/>
          <w:sz w:val="31"/>
          <w:szCs w:val="31"/>
        </w:rPr>
        <w:t>工</w:t>
      </w:r>
      <w:r>
        <w:rPr>
          <w:rFonts w:ascii="楷体" w:hAnsi="楷体" w:eastAsia="楷体" w:cs="楷体"/>
          <w:spacing w:val="11"/>
          <w:sz w:val="31"/>
          <w:szCs w:val="31"/>
        </w:rPr>
        <w:t>商联，责任单位:县委宣传部、县发展改革委、县财政局、县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4"/>
          <w:sz w:val="31"/>
          <w:szCs w:val="31"/>
        </w:rPr>
        <w:t>人力</w:t>
      </w:r>
      <w:r>
        <w:rPr>
          <w:rFonts w:ascii="楷体" w:hAnsi="楷体" w:eastAsia="楷体" w:cs="楷体"/>
          <w:spacing w:val="10"/>
          <w:sz w:val="31"/>
          <w:szCs w:val="31"/>
        </w:rPr>
        <w:t>资</w:t>
      </w:r>
      <w:r>
        <w:rPr>
          <w:rFonts w:ascii="楷体" w:hAnsi="楷体" w:eastAsia="楷体" w:cs="楷体"/>
          <w:spacing w:val="7"/>
          <w:sz w:val="31"/>
          <w:szCs w:val="31"/>
        </w:rPr>
        <w:t>源社会保障局、县自然资源局、市生态环境局温县分局、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0"/>
          <w:sz w:val="31"/>
          <w:szCs w:val="31"/>
        </w:rPr>
        <w:t>县住房城</w:t>
      </w:r>
      <w:r>
        <w:rPr>
          <w:rFonts w:ascii="楷体" w:hAnsi="楷体" w:eastAsia="楷体" w:cs="楷体"/>
          <w:spacing w:val="6"/>
          <w:sz w:val="31"/>
          <w:szCs w:val="31"/>
        </w:rPr>
        <w:t>乡</w:t>
      </w:r>
      <w:r>
        <w:rPr>
          <w:rFonts w:ascii="楷体" w:hAnsi="楷体" w:eastAsia="楷体" w:cs="楷体"/>
          <w:spacing w:val="5"/>
          <w:sz w:val="31"/>
          <w:szCs w:val="31"/>
        </w:rPr>
        <w:t>建设局、县农业农村局、县商务局、县文化广电和旅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0"/>
          <w:sz w:val="31"/>
          <w:szCs w:val="31"/>
        </w:rPr>
        <w:t>游局、县</w:t>
      </w:r>
      <w:r>
        <w:rPr>
          <w:rFonts w:ascii="楷体" w:hAnsi="楷体" w:eastAsia="楷体" w:cs="楷体"/>
          <w:spacing w:val="6"/>
          <w:sz w:val="31"/>
          <w:szCs w:val="31"/>
        </w:rPr>
        <w:t>市</w:t>
      </w:r>
      <w:r>
        <w:rPr>
          <w:rFonts w:ascii="楷体" w:hAnsi="楷体" w:eastAsia="楷体" w:cs="楷体"/>
          <w:spacing w:val="5"/>
          <w:sz w:val="31"/>
          <w:szCs w:val="31"/>
        </w:rPr>
        <w:t>场监管局、县金融工作局、县税务局、县人行、县银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8"/>
          <w:sz w:val="31"/>
          <w:szCs w:val="31"/>
        </w:rPr>
        <w:t>保监组</w:t>
      </w:r>
      <w:r>
        <w:rPr>
          <w:rFonts w:ascii="楷体" w:hAnsi="楷体" w:eastAsia="楷体" w:cs="楷体"/>
          <w:spacing w:val="7"/>
          <w:sz w:val="31"/>
          <w:szCs w:val="31"/>
        </w:rPr>
        <w:t>)</w:t>
      </w:r>
    </w:p>
    <w:p>
      <w:pPr>
        <w:spacing w:before="14" w:line="345" w:lineRule="auto"/>
        <w:ind w:left="7" w:firstLine="635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9"/>
          <w:sz w:val="31"/>
          <w:szCs w:val="31"/>
        </w:rPr>
        <w:t>(三)组织开展民营企业对标提升行动。</w:t>
      </w:r>
      <w:r>
        <w:rPr>
          <w:rFonts w:ascii="仿宋" w:hAnsi="仿宋" w:eastAsia="仿宋" w:cs="仿宋"/>
          <w:spacing w:val="9"/>
          <w:sz w:val="31"/>
          <w:szCs w:val="31"/>
        </w:rPr>
        <w:t>树立对标提升理念</w:t>
      </w:r>
      <w:r>
        <w:rPr>
          <w:rFonts w:ascii="仿宋" w:hAnsi="仿宋" w:eastAsia="仿宋" w:cs="仿宋"/>
          <w:spacing w:val="4"/>
          <w:sz w:val="31"/>
          <w:szCs w:val="31"/>
        </w:rPr>
        <w:t>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遵循</w:t>
      </w:r>
      <w:r>
        <w:rPr>
          <w:rFonts w:ascii="仿宋" w:hAnsi="仿宋" w:eastAsia="仿宋" w:cs="仿宋"/>
          <w:spacing w:val="6"/>
          <w:sz w:val="31"/>
          <w:szCs w:val="31"/>
        </w:rPr>
        <w:t>民</w:t>
      </w:r>
      <w:r>
        <w:rPr>
          <w:rFonts w:ascii="仿宋" w:hAnsi="仿宋" w:eastAsia="仿宋" w:cs="仿宋"/>
          <w:spacing w:val="5"/>
          <w:sz w:val="31"/>
          <w:szCs w:val="31"/>
        </w:rPr>
        <w:t>营企业成长规律，引导广大民营企业把对标管理理念贯穿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企业全生命周期，聚焦行业龙头、业内标杆“寻标、对标、改善</w:t>
      </w:r>
      <w:r>
        <w:rPr>
          <w:rFonts w:ascii="仿宋" w:hAnsi="仿宋" w:eastAsia="仿宋" w:cs="仿宋"/>
          <w:spacing w:val="-1"/>
          <w:sz w:val="31"/>
          <w:szCs w:val="31"/>
        </w:rPr>
        <w:t>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提</w:t>
      </w:r>
      <w:r>
        <w:rPr>
          <w:rFonts w:ascii="仿宋" w:hAnsi="仿宋" w:eastAsia="仿宋" w:cs="仿宋"/>
          <w:spacing w:val="9"/>
          <w:sz w:val="31"/>
          <w:szCs w:val="31"/>
        </w:rPr>
        <w:t>升”，充分学习移植先进做法，加快建立现代企业管理制度，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全面</w:t>
      </w:r>
      <w:r>
        <w:rPr>
          <w:rFonts w:ascii="仿宋" w:hAnsi="仿宋" w:eastAsia="仿宋" w:cs="仿宋"/>
          <w:spacing w:val="6"/>
          <w:sz w:val="31"/>
          <w:szCs w:val="31"/>
        </w:rPr>
        <w:t>提</w:t>
      </w:r>
      <w:r>
        <w:rPr>
          <w:rFonts w:ascii="仿宋" w:hAnsi="仿宋" w:eastAsia="仿宋" w:cs="仿宋"/>
          <w:spacing w:val="5"/>
          <w:sz w:val="31"/>
          <w:szCs w:val="31"/>
        </w:rPr>
        <w:t>升民营企业规范化科学化管理水平。坚持以点带面、循序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渐进</w:t>
      </w:r>
      <w:r>
        <w:rPr>
          <w:rFonts w:ascii="仿宋" w:hAnsi="仿宋" w:eastAsia="仿宋" w:cs="仿宋"/>
          <w:spacing w:val="8"/>
          <w:sz w:val="31"/>
          <w:szCs w:val="31"/>
        </w:rPr>
        <w:t>，</w:t>
      </w:r>
      <w:r>
        <w:rPr>
          <w:rFonts w:ascii="仿宋" w:hAnsi="仿宋" w:eastAsia="仿宋" w:cs="仿宋"/>
          <w:spacing w:val="5"/>
          <w:sz w:val="31"/>
          <w:szCs w:val="31"/>
        </w:rPr>
        <w:t>从全县制造业骨干企业、服务业重点企业、农业产业化龙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头企</w:t>
      </w:r>
      <w:r>
        <w:rPr>
          <w:rFonts w:ascii="仿宋" w:hAnsi="仿宋" w:eastAsia="仿宋" w:cs="仿宋"/>
          <w:sz w:val="31"/>
          <w:szCs w:val="31"/>
        </w:rPr>
        <w:t xml:space="preserve">业、高新技术企业、科技型中小企业、文化企业等 6 类企业 </w:t>
      </w:r>
      <w:r>
        <w:rPr>
          <w:rFonts w:ascii="仿宋" w:hAnsi="仿宋" w:eastAsia="仿宋" w:cs="仿宋"/>
          <w:spacing w:val="8"/>
          <w:sz w:val="31"/>
          <w:szCs w:val="31"/>
        </w:rPr>
        <w:t>中</w:t>
      </w:r>
      <w:r>
        <w:rPr>
          <w:rFonts w:ascii="仿宋" w:hAnsi="仿宋" w:eastAsia="仿宋" w:cs="仿宋"/>
          <w:spacing w:val="5"/>
          <w:sz w:val="31"/>
          <w:szCs w:val="31"/>
        </w:rPr>
        <w:t>，筛选 50 家企业作为对标提升试点企业，分行业组织专家顾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问和</w:t>
      </w:r>
      <w:r>
        <w:rPr>
          <w:rFonts w:ascii="仿宋" w:hAnsi="仿宋" w:eastAsia="仿宋" w:cs="仿宋"/>
          <w:spacing w:val="8"/>
          <w:sz w:val="31"/>
          <w:szCs w:val="31"/>
        </w:rPr>
        <w:t>同</w:t>
      </w:r>
      <w:r>
        <w:rPr>
          <w:rFonts w:ascii="仿宋" w:hAnsi="仿宋" w:eastAsia="仿宋" w:cs="仿宋"/>
          <w:spacing w:val="5"/>
          <w:sz w:val="31"/>
          <w:szCs w:val="31"/>
        </w:rPr>
        <w:t>业群组，主动帮助企业精准寻标、对标，着力推动各类要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素</w:t>
      </w:r>
      <w:r>
        <w:rPr>
          <w:rFonts w:ascii="仿宋" w:hAnsi="仿宋" w:eastAsia="仿宋" w:cs="仿宋"/>
          <w:spacing w:val="9"/>
          <w:sz w:val="31"/>
          <w:szCs w:val="31"/>
        </w:rPr>
        <w:t>和支持措施向试点企业集聚，认真做好专题培训、现场考察、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政策</w:t>
      </w:r>
      <w:r>
        <w:rPr>
          <w:rFonts w:ascii="仿宋" w:hAnsi="仿宋" w:eastAsia="仿宋" w:cs="仿宋"/>
          <w:spacing w:val="8"/>
          <w:sz w:val="31"/>
          <w:szCs w:val="31"/>
        </w:rPr>
        <w:t>指</w:t>
      </w:r>
      <w:r>
        <w:rPr>
          <w:rFonts w:ascii="仿宋" w:hAnsi="仿宋" w:eastAsia="仿宋" w:cs="仿宋"/>
          <w:spacing w:val="5"/>
          <w:sz w:val="31"/>
          <w:szCs w:val="31"/>
        </w:rPr>
        <w:t>导、问诊会商、示范交流等具体服务工作。引导试点企业</w:t>
      </w:r>
    </w:p>
    <w:p>
      <w:pPr>
        <w:sectPr>
          <w:footerReference r:id="rId189" w:type="default"/>
          <w:pgSz w:w="11906" w:h="16839"/>
          <w:pgMar w:top="400" w:right="1431" w:bottom="1439" w:left="1533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344" w:lineRule="auto"/>
        <w:ind w:left="6" w:firstLine="41"/>
        <w:rPr>
          <w:rFonts w:ascii="楷体" w:hAnsi="楷体" w:eastAsia="楷体" w:cs="楷体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向行业一流企业看齐，从管理理念、治理结构、资本运作、经</w:t>
      </w:r>
      <w:r>
        <w:rPr>
          <w:rFonts w:ascii="仿宋" w:hAnsi="仿宋" w:eastAsia="仿宋" w:cs="仿宋"/>
          <w:spacing w:val="2"/>
          <w:sz w:val="31"/>
          <w:szCs w:val="31"/>
        </w:rPr>
        <w:t>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方略、业务流程等</w:t>
      </w:r>
      <w:r>
        <w:rPr>
          <w:rFonts w:ascii="仿宋" w:hAnsi="仿宋" w:eastAsia="仿宋" w:cs="仿宋"/>
          <w:spacing w:val="-3"/>
          <w:sz w:val="31"/>
          <w:szCs w:val="31"/>
        </w:rPr>
        <w:t>方</w:t>
      </w:r>
      <w:r>
        <w:rPr>
          <w:rFonts w:ascii="仿宋" w:hAnsi="仿宋" w:eastAsia="仿宋" w:cs="仿宋"/>
          <w:spacing w:val="-2"/>
          <w:sz w:val="31"/>
          <w:szCs w:val="31"/>
        </w:rPr>
        <w:t>面，全方位移植嫁接、对症施治、改造提升，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在对</w:t>
      </w:r>
      <w:r>
        <w:rPr>
          <w:rFonts w:ascii="仿宋" w:hAnsi="仿宋" w:eastAsia="仿宋" w:cs="仿宋"/>
          <w:sz w:val="31"/>
          <w:szCs w:val="31"/>
        </w:rPr>
        <w:t xml:space="preserve">标、追标中实现转型发展、提质增效、脱胎换骨，通过 3 至 </w:t>
      </w:r>
      <w:r>
        <w:rPr>
          <w:rFonts w:ascii="仿宋" w:hAnsi="仿宋" w:eastAsia="仿宋" w:cs="仿宋"/>
          <w:spacing w:val="10"/>
          <w:sz w:val="31"/>
          <w:szCs w:val="31"/>
        </w:rPr>
        <w:t>5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年时间努力，带动形成一批具有较强市场竞争力、行业影响力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的民</w:t>
      </w:r>
      <w:r>
        <w:rPr>
          <w:rFonts w:ascii="仿宋" w:hAnsi="仿宋" w:eastAsia="仿宋" w:cs="仿宋"/>
          <w:spacing w:val="6"/>
          <w:sz w:val="31"/>
          <w:szCs w:val="31"/>
        </w:rPr>
        <w:t>营</w:t>
      </w:r>
      <w:r>
        <w:rPr>
          <w:rFonts w:ascii="仿宋" w:hAnsi="仿宋" w:eastAsia="仿宋" w:cs="仿宋"/>
          <w:spacing w:val="5"/>
          <w:sz w:val="31"/>
          <w:szCs w:val="31"/>
        </w:rPr>
        <w:t>企业群，每年择优从对标提升企业中评选民营企业“对标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提升之星”。  </w:t>
      </w:r>
      <w:r>
        <w:rPr>
          <w:rFonts w:ascii="楷体" w:hAnsi="楷体" w:eastAsia="楷体" w:cs="楷体"/>
          <w:spacing w:val="4"/>
          <w:sz w:val="31"/>
          <w:szCs w:val="31"/>
        </w:rPr>
        <w:t>(牵</w:t>
      </w:r>
      <w:r>
        <w:rPr>
          <w:rFonts w:ascii="楷体" w:hAnsi="楷体" w:eastAsia="楷体" w:cs="楷体"/>
          <w:spacing w:val="2"/>
          <w:sz w:val="31"/>
          <w:szCs w:val="31"/>
        </w:rPr>
        <w:t>头单位：县科技和工业信息化局，责任单位：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8"/>
          <w:sz w:val="31"/>
          <w:szCs w:val="31"/>
        </w:rPr>
        <w:t>县</w:t>
      </w:r>
      <w:r>
        <w:rPr>
          <w:rFonts w:ascii="楷体" w:hAnsi="楷体" w:eastAsia="楷体" w:cs="楷体"/>
          <w:spacing w:val="9"/>
          <w:sz w:val="31"/>
          <w:szCs w:val="31"/>
        </w:rPr>
        <w:t>发展改革委、县农业农村局、县商务局、县工商联)</w:t>
      </w:r>
    </w:p>
    <w:p>
      <w:pPr>
        <w:spacing w:before="4" w:line="344" w:lineRule="auto"/>
        <w:ind w:right="81" w:firstLine="641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"/>
          <w:sz w:val="31"/>
          <w:szCs w:val="31"/>
        </w:rPr>
        <w:t>( 四 ) 支持民营企业参与重大战</w:t>
      </w:r>
      <w:r>
        <w:rPr>
          <w:rFonts w:ascii="楷体" w:hAnsi="楷体" w:eastAsia="楷体" w:cs="楷体"/>
          <w:sz w:val="31"/>
          <w:szCs w:val="31"/>
        </w:rPr>
        <w:t>略。</w:t>
      </w:r>
      <w:r>
        <w:rPr>
          <w:rFonts w:ascii="仿宋" w:hAnsi="仿宋" w:eastAsia="仿宋" w:cs="仿宋"/>
          <w:sz w:val="31"/>
          <w:szCs w:val="31"/>
        </w:rPr>
        <w:t xml:space="preserve">鼓励民营企业积极参与 </w:t>
      </w:r>
      <w:r>
        <w:rPr>
          <w:rFonts w:ascii="仿宋" w:hAnsi="仿宋" w:eastAsia="仿宋" w:cs="仿宋"/>
          <w:spacing w:val="10"/>
          <w:sz w:val="31"/>
          <w:szCs w:val="31"/>
        </w:rPr>
        <w:t>黄河流</w:t>
      </w:r>
      <w:r>
        <w:rPr>
          <w:rFonts w:ascii="仿宋" w:hAnsi="仿宋" w:eastAsia="仿宋" w:cs="仿宋"/>
          <w:spacing w:val="9"/>
          <w:sz w:val="31"/>
          <w:szCs w:val="31"/>
        </w:rPr>
        <w:t>域</w:t>
      </w:r>
      <w:r>
        <w:rPr>
          <w:rFonts w:ascii="仿宋" w:hAnsi="仿宋" w:eastAsia="仿宋" w:cs="仿宋"/>
          <w:spacing w:val="5"/>
          <w:sz w:val="31"/>
          <w:szCs w:val="31"/>
        </w:rPr>
        <w:t>生态保护和高质量发展重大国家战略、促进中部地区崛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起战略</w:t>
      </w:r>
      <w:r>
        <w:rPr>
          <w:rFonts w:ascii="仿宋" w:hAnsi="仿宋" w:eastAsia="仿宋" w:cs="仿宋"/>
          <w:spacing w:val="9"/>
          <w:sz w:val="31"/>
          <w:szCs w:val="31"/>
        </w:rPr>
        <w:t>，</w:t>
      </w:r>
      <w:r>
        <w:rPr>
          <w:rFonts w:ascii="仿宋" w:hAnsi="仿宋" w:eastAsia="仿宋" w:cs="仿宋"/>
          <w:spacing w:val="5"/>
          <w:sz w:val="31"/>
          <w:szCs w:val="31"/>
        </w:rPr>
        <w:t>支持民营企业在郑州建设国家中心城市、洛阳建设中原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城市群</w:t>
      </w:r>
      <w:r>
        <w:rPr>
          <w:rFonts w:ascii="仿宋" w:hAnsi="仿宋" w:eastAsia="仿宋" w:cs="仿宋"/>
          <w:spacing w:val="9"/>
          <w:sz w:val="31"/>
          <w:szCs w:val="31"/>
        </w:rPr>
        <w:t>副</w:t>
      </w:r>
      <w:r>
        <w:rPr>
          <w:rFonts w:ascii="仿宋" w:hAnsi="仿宋" w:eastAsia="仿宋" w:cs="仿宋"/>
          <w:spacing w:val="5"/>
          <w:sz w:val="31"/>
          <w:szCs w:val="31"/>
        </w:rPr>
        <w:t>中心城市中发挥更大作用。对民营企业参与实施的重大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建设项</w:t>
      </w:r>
      <w:r>
        <w:rPr>
          <w:rFonts w:ascii="仿宋" w:hAnsi="仿宋" w:eastAsia="仿宋" w:cs="仿宋"/>
          <w:spacing w:val="7"/>
          <w:sz w:val="31"/>
          <w:szCs w:val="31"/>
        </w:rPr>
        <w:t>目</w:t>
      </w:r>
      <w:r>
        <w:rPr>
          <w:rFonts w:ascii="仿宋" w:hAnsi="仿宋" w:eastAsia="仿宋" w:cs="仿宋"/>
          <w:spacing w:val="5"/>
          <w:sz w:val="31"/>
          <w:szCs w:val="31"/>
        </w:rPr>
        <w:t>积极向金融机构推介。支持民营企业“走出去”，主动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融入新发</w:t>
      </w:r>
      <w:r>
        <w:rPr>
          <w:rFonts w:ascii="仿宋" w:hAnsi="仿宋" w:eastAsia="仿宋" w:cs="仿宋"/>
          <w:sz w:val="31"/>
          <w:szCs w:val="31"/>
        </w:rPr>
        <w:t xml:space="preserve">展格局。  </w:t>
      </w:r>
      <w:r>
        <w:rPr>
          <w:rFonts w:ascii="楷体" w:hAnsi="楷体" w:eastAsia="楷体" w:cs="楷体"/>
          <w:sz w:val="31"/>
          <w:szCs w:val="31"/>
        </w:rPr>
        <w:t xml:space="preserve">(牵头单位：县科技和工业信息化局，责任单 </w:t>
      </w:r>
      <w:r>
        <w:rPr>
          <w:rFonts w:ascii="楷体" w:hAnsi="楷体" w:eastAsia="楷体" w:cs="楷体"/>
          <w:spacing w:val="18"/>
          <w:sz w:val="31"/>
          <w:szCs w:val="31"/>
        </w:rPr>
        <w:t>位</w:t>
      </w:r>
      <w:r>
        <w:rPr>
          <w:rFonts w:ascii="楷体" w:hAnsi="楷体" w:eastAsia="楷体" w:cs="楷体"/>
          <w:spacing w:val="9"/>
          <w:sz w:val="31"/>
          <w:szCs w:val="31"/>
        </w:rPr>
        <w:t>：县发展改革委、县人行、县商务局)</w:t>
      </w:r>
    </w:p>
    <w:p>
      <w:pPr>
        <w:spacing w:before="3" w:line="346" w:lineRule="auto"/>
        <w:ind w:left="4" w:firstLine="636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"/>
          <w:sz w:val="31"/>
          <w:szCs w:val="31"/>
        </w:rPr>
        <w:t>( 五 ) 落实党政领导干部联系民</w:t>
      </w:r>
      <w:r>
        <w:rPr>
          <w:rFonts w:ascii="楷体" w:hAnsi="楷体" w:eastAsia="楷体" w:cs="楷体"/>
          <w:sz w:val="31"/>
          <w:szCs w:val="31"/>
        </w:rPr>
        <w:t>营企业和商会制度。</w:t>
      </w:r>
      <w:r>
        <w:rPr>
          <w:rFonts w:ascii="仿宋" w:hAnsi="仿宋" w:eastAsia="仿宋" w:cs="仿宋"/>
          <w:sz w:val="31"/>
          <w:szCs w:val="31"/>
        </w:rPr>
        <w:t xml:space="preserve">各级领 </w:t>
      </w:r>
      <w:r>
        <w:rPr>
          <w:rFonts w:ascii="仿宋" w:hAnsi="仿宋" w:eastAsia="仿宋" w:cs="仿宋"/>
          <w:spacing w:val="10"/>
          <w:sz w:val="31"/>
          <w:szCs w:val="31"/>
        </w:rPr>
        <w:t>导干部</w:t>
      </w:r>
      <w:r>
        <w:rPr>
          <w:rFonts w:ascii="仿宋" w:hAnsi="仿宋" w:eastAsia="仿宋" w:cs="仿宋"/>
          <w:spacing w:val="5"/>
          <w:sz w:val="31"/>
          <w:szCs w:val="31"/>
        </w:rPr>
        <w:t>要做宣传党的路线方针政策、推动惠企政策落实、构建亲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清</w:t>
      </w:r>
      <w:r>
        <w:rPr>
          <w:rFonts w:ascii="仿宋" w:hAnsi="仿宋" w:eastAsia="仿宋" w:cs="仿宋"/>
          <w:spacing w:val="12"/>
          <w:sz w:val="31"/>
          <w:szCs w:val="31"/>
        </w:rPr>
        <w:t>政</w:t>
      </w:r>
      <w:r>
        <w:rPr>
          <w:rFonts w:ascii="仿宋" w:hAnsi="仿宋" w:eastAsia="仿宋" w:cs="仿宋"/>
          <w:spacing w:val="8"/>
          <w:sz w:val="31"/>
          <w:szCs w:val="31"/>
        </w:rPr>
        <w:t>商关系、促进企业健康发展、引导企业家健康成长的表率，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经常深</w:t>
      </w:r>
      <w:r>
        <w:rPr>
          <w:rFonts w:ascii="仿宋" w:hAnsi="仿宋" w:eastAsia="仿宋" w:cs="仿宋"/>
          <w:spacing w:val="5"/>
          <w:sz w:val="31"/>
          <w:szCs w:val="31"/>
        </w:rPr>
        <w:t>入联系点，了解民营企业发展状况，查找政策落实突出问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题，倾听企业愿望</w:t>
      </w:r>
      <w:r>
        <w:rPr>
          <w:rFonts w:ascii="仿宋" w:hAnsi="仿宋" w:eastAsia="仿宋" w:cs="仿宋"/>
          <w:spacing w:val="-2"/>
          <w:sz w:val="31"/>
          <w:szCs w:val="31"/>
        </w:rPr>
        <w:t>诉求，共商解决办法，协调相关部门破解难题，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增强民</w:t>
      </w:r>
      <w:r>
        <w:rPr>
          <w:rFonts w:ascii="仿宋" w:hAnsi="仿宋" w:eastAsia="仿宋" w:cs="仿宋"/>
          <w:spacing w:val="5"/>
          <w:sz w:val="31"/>
          <w:szCs w:val="31"/>
        </w:rPr>
        <w:t>营企业获得感。指导各类商会、协会准确定位，充分发挥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作用，提高服务民营企</w:t>
      </w:r>
      <w:r>
        <w:rPr>
          <w:rFonts w:ascii="仿宋" w:hAnsi="仿宋" w:eastAsia="仿宋" w:cs="仿宋"/>
          <w:spacing w:val="3"/>
          <w:sz w:val="31"/>
          <w:szCs w:val="31"/>
        </w:rPr>
        <w:t>业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能力水平。  </w:t>
      </w:r>
      <w:r>
        <w:rPr>
          <w:rFonts w:ascii="楷体" w:hAnsi="楷体" w:eastAsia="楷体" w:cs="楷体"/>
          <w:spacing w:val="2"/>
          <w:sz w:val="31"/>
          <w:szCs w:val="31"/>
        </w:rPr>
        <w:t>(牵头单位：县委统战部，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6"/>
          <w:sz w:val="31"/>
          <w:szCs w:val="31"/>
        </w:rPr>
        <w:t>责</w:t>
      </w:r>
      <w:r>
        <w:rPr>
          <w:rFonts w:ascii="楷体" w:hAnsi="楷体" w:eastAsia="楷体" w:cs="楷体"/>
          <w:spacing w:val="9"/>
          <w:sz w:val="31"/>
          <w:szCs w:val="31"/>
        </w:rPr>
        <w:t>任单位：县科技和工业信息化局、县工商联)</w:t>
      </w:r>
    </w:p>
    <w:p>
      <w:pPr>
        <w:sectPr>
          <w:footerReference r:id="rId190" w:type="default"/>
          <w:pgSz w:w="11906" w:h="16839"/>
          <w:pgMar w:top="400" w:right="1449" w:bottom="1439" w:left="1535" w:header="0" w:footer="1158" w:gutter="0"/>
          <w:cols w:space="720" w:num="1"/>
        </w:sect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before="101" w:line="344" w:lineRule="auto"/>
        <w:ind w:firstLine="642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"/>
          <w:sz w:val="31"/>
          <w:szCs w:val="31"/>
        </w:rPr>
        <w:t>( 六 ) 全面践行“首席服务</w:t>
      </w:r>
      <w:r>
        <w:rPr>
          <w:rFonts w:ascii="楷体" w:hAnsi="楷体" w:eastAsia="楷体" w:cs="楷体"/>
          <w:sz w:val="31"/>
          <w:szCs w:val="31"/>
        </w:rPr>
        <w:t>官”制度。</w:t>
      </w:r>
      <w:r>
        <w:rPr>
          <w:rFonts w:ascii="仿宋" w:hAnsi="仿宋" w:eastAsia="仿宋" w:cs="仿宋"/>
          <w:sz w:val="31"/>
          <w:szCs w:val="31"/>
        </w:rPr>
        <w:t xml:space="preserve">坚持一线工作法，推 </w:t>
      </w:r>
      <w:r>
        <w:rPr>
          <w:rFonts w:ascii="仿宋" w:hAnsi="仿宋" w:eastAsia="仿宋" w:cs="仿宋"/>
          <w:spacing w:val="10"/>
          <w:sz w:val="31"/>
          <w:szCs w:val="31"/>
        </w:rPr>
        <w:t>动干部下</w:t>
      </w:r>
      <w:r>
        <w:rPr>
          <w:rFonts w:ascii="仿宋" w:hAnsi="仿宋" w:eastAsia="仿宋" w:cs="仿宋"/>
          <w:spacing w:val="6"/>
          <w:sz w:val="31"/>
          <w:szCs w:val="31"/>
        </w:rPr>
        <w:t>沉</w:t>
      </w:r>
      <w:r>
        <w:rPr>
          <w:rFonts w:ascii="仿宋" w:hAnsi="仿宋" w:eastAsia="仿宋" w:cs="仿宋"/>
          <w:spacing w:val="5"/>
          <w:sz w:val="31"/>
          <w:szCs w:val="31"/>
        </w:rPr>
        <w:t>企业，优化全市“首席服务官”线上平台，为企业提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供“一对一”精准服务，当好惠企政策宣传员、企业发展服务</w:t>
      </w:r>
      <w:r>
        <w:rPr>
          <w:rFonts w:ascii="仿宋" w:hAnsi="仿宋" w:eastAsia="仿宋" w:cs="仿宋"/>
          <w:sz w:val="31"/>
          <w:szCs w:val="31"/>
        </w:rPr>
        <w:t xml:space="preserve">员、 </w:t>
      </w:r>
      <w:r>
        <w:rPr>
          <w:rFonts w:ascii="仿宋" w:hAnsi="仿宋" w:eastAsia="仿宋" w:cs="仿宋"/>
          <w:spacing w:val="-2"/>
          <w:sz w:val="31"/>
          <w:szCs w:val="31"/>
        </w:rPr>
        <w:t>民企党建指导员，着力破解企业生产经营中的堵点、痛点、难</w:t>
      </w:r>
      <w:r>
        <w:rPr>
          <w:rFonts w:ascii="仿宋" w:hAnsi="仿宋" w:eastAsia="仿宋" w:cs="仿宋"/>
          <w:sz w:val="31"/>
          <w:szCs w:val="31"/>
        </w:rPr>
        <w:t xml:space="preserve">点， </w:t>
      </w:r>
      <w:r>
        <w:rPr>
          <w:rFonts w:ascii="仿宋" w:hAnsi="仿宋" w:eastAsia="仿宋" w:cs="仿宋"/>
          <w:spacing w:val="10"/>
          <w:sz w:val="31"/>
          <w:szCs w:val="31"/>
        </w:rPr>
        <w:t>指导企业</w:t>
      </w:r>
      <w:r>
        <w:rPr>
          <w:rFonts w:ascii="仿宋" w:hAnsi="仿宋" w:eastAsia="仿宋" w:cs="仿宋"/>
          <w:spacing w:val="6"/>
          <w:sz w:val="31"/>
          <w:szCs w:val="31"/>
        </w:rPr>
        <w:t>学</w:t>
      </w:r>
      <w:r>
        <w:rPr>
          <w:rFonts w:ascii="仿宋" w:hAnsi="仿宋" w:eastAsia="仿宋" w:cs="仿宋"/>
          <w:spacing w:val="5"/>
          <w:sz w:val="31"/>
          <w:szCs w:val="31"/>
        </w:rPr>
        <w:t>好、用足、用活政策，及时收集反映并协调解决困扰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企业发展</w:t>
      </w:r>
      <w:r>
        <w:rPr>
          <w:rFonts w:ascii="仿宋" w:hAnsi="仿宋" w:eastAsia="仿宋" w:cs="仿宋"/>
          <w:spacing w:val="6"/>
          <w:sz w:val="31"/>
          <w:szCs w:val="31"/>
        </w:rPr>
        <w:t>的</w:t>
      </w:r>
      <w:r>
        <w:rPr>
          <w:rFonts w:ascii="仿宋" w:hAnsi="仿宋" w:eastAsia="仿宋" w:cs="仿宋"/>
          <w:spacing w:val="5"/>
          <w:sz w:val="31"/>
          <w:szCs w:val="31"/>
        </w:rPr>
        <w:t>具体问题，维护企业正常经营秩序，保护企业家合法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权益，指导企业以高质量党建推动高质量发展。针对企业在税</w:t>
      </w:r>
      <w:r>
        <w:rPr>
          <w:rFonts w:ascii="仿宋" w:hAnsi="仿宋" w:eastAsia="仿宋" w:cs="仿宋"/>
          <w:sz w:val="31"/>
          <w:szCs w:val="31"/>
        </w:rPr>
        <w:t xml:space="preserve">收、 </w:t>
      </w:r>
      <w:r>
        <w:rPr>
          <w:rFonts w:ascii="仿宋" w:hAnsi="仿宋" w:eastAsia="仿宋" w:cs="仿宋"/>
          <w:spacing w:val="10"/>
          <w:sz w:val="31"/>
          <w:szCs w:val="31"/>
        </w:rPr>
        <w:t>信贷、用</w:t>
      </w:r>
      <w:r>
        <w:rPr>
          <w:rFonts w:ascii="仿宋" w:hAnsi="仿宋" w:eastAsia="仿宋" w:cs="仿宋"/>
          <w:spacing w:val="6"/>
          <w:sz w:val="31"/>
          <w:szCs w:val="31"/>
        </w:rPr>
        <w:t>工</w:t>
      </w:r>
      <w:r>
        <w:rPr>
          <w:rFonts w:ascii="仿宋" w:hAnsi="仿宋" w:eastAsia="仿宋" w:cs="仿宋"/>
          <w:spacing w:val="5"/>
          <w:sz w:val="31"/>
          <w:szCs w:val="31"/>
        </w:rPr>
        <w:t>、要素保障等方面的个性化需求，县直各单位可探索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开展“首席税务官”“首席金融官”“首席人才官”等专项专</w:t>
      </w:r>
      <w:r>
        <w:rPr>
          <w:rFonts w:ascii="仿宋" w:hAnsi="仿宋" w:eastAsia="仿宋" w:cs="仿宋"/>
          <w:spacing w:val="1"/>
          <w:sz w:val="31"/>
          <w:szCs w:val="31"/>
        </w:rPr>
        <w:t>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对口服务，提</w:t>
      </w:r>
      <w:r>
        <w:rPr>
          <w:rFonts w:ascii="仿宋" w:hAnsi="仿宋" w:eastAsia="仿宋" w:cs="仿宋"/>
          <w:sz w:val="31"/>
          <w:szCs w:val="31"/>
        </w:rPr>
        <w:t xml:space="preserve">高服务精准度。  </w:t>
      </w:r>
      <w:r>
        <w:rPr>
          <w:rFonts w:ascii="楷体" w:hAnsi="楷体" w:eastAsia="楷体" w:cs="楷体"/>
          <w:sz w:val="31"/>
          <w:szCs w:val="31"/>
        </w:rPr>
        <w:t xml:space="preserve">(牵头单位：县发展改革委，参加 </w:t>
      </w:r>
      <w:r>
        <w:rPr>
          <w:rFonts w:ascii="楷体" w:hAnsi="楷体" w:eastAsia="楷体" w:cs="楷体"/>
          <w:spacing w:val="10"/>
          <w:sz w:val="31"/>
          <w:szCs w:val="31"/>
        </w:rPr>
        <w:t>单位：县</w:t>
      </w:r>
      <w:r>
        <w:rPr>
          <w:rFonts w:ascii="楷体" w:hAnsi="楷体" w:eastAsia="楷体" w:cs="楷体"/>
          <w:spacing w:val="6"/>
          <w:sz w:val="31"/>
          <w:szCs w:val="31"/>
        </w:rPr>
        <w:t>委</w:t>
      </w:r>
      <w:r>
        <w:rPr>
          <w:rFonts w:ascii="楷体" w:hAnsi="楷体" w:eastAsia="楷体" w:cs="楷体"/>
          <w:spacing w:val="5"/>
          <w:sz w:val="31"/>
          <w:szCs w:val="31"/>
        </w:rPr>
        <w:t>统战部、县科技和工业信息化局、县税务局、县金融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8"/>
          <w:sz w:val="31"/>
          <w:szCs w:val="31"/>
        </w:rPr>
        <w:t>工</w:t>
      </w:r>
      <w:r>
        <w:rPr>
          <w:rFonts w:ascii="楷体" w:hAnsi="楷体" w:eastAsia="楷体" w:cs="楷体"/>
          <w:spacing w:val="10"/>
          <w:sz w:val="31"/>
          <w:szCs w:val="31"/>
        </w:rPr>
        <w:t>作</w:t>
      </w:r>
      <w:r>
        <w:rPr>
          <w:rFonts w:ascii="楷体" w:hAnsi="楷体" w:eastAsia="楷体" w:cs="楷体"/>
          <w:spacing w:val="9"/>
          <w:sz w:val="31"/>
          <w:szCs w:val="31"/>
        </w:rPr>
        <w:t>局、县人力资源社会保障局、县工商联)</w:t>
      </w:r>
    </w:p>
    <w:p>
      <w:pPr>
        <w:spacing w:before="15" w:line="345" w:lineRule="auto"/>
        <w:ind w:left="7" w:firstLine="635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-1"/>
          <w:sz w:val="31"/>
          <w:szCs w:val="31"/>
        </w:rPr>
        <w:t>( 七 ) 推动产业项目落地达产。</w:t>
      </w:r>
      <w:r>
        <w:rPr>
          <w:rFonts w:ascii="仿宋" w:hAnsi="仿宋" w:eastAsia="仿宋" w:cs="仿宋"/>
          <w:sz w:val="31"/>
          <w:szCs w:val="31"/>
        </w:rPr>
        <w:t xml:space="preserve">深化“放管服”改革，全面 </w:t>
      </w:r>
      <w:r>
        <w:rPr>
          <w:rFonts w:ascii="仿宋" w:hAnsi="仿宋" w:eastAsia="仿宋" w:cs="仿宋"/>
          <w:spacing w:val="10"/>
          <w:sz w:val="31"/>
          <w:szCs w:val="31"/>
        </w:rPr>
        <w:t>推进</w:t>
      </w:r>
      <w:r>
        <w:rPr>
          <w:rFonts w:ascii="仿宋" w:hAnsi="仿宋" w:eastAsia="仿宋" w:cs="仿宋"/>
          <w:spacing w:val="6"/>
          <w:sz w:val="31"/>
          <w:szCs w:val="31"/>
        </w:rPr>
        <w:t>网</w:t>
      </w:r>
      <w:r>
        <w:rPr>
          <w:rFonts w:ascii="仿宋" w:hAnsi="仿宋" w:eastAsia="仿宋" w:cs="仿宋"/>
          <w:spacing w:val="5"/>
          <w:sz w:val="31"/>
          <w:szCs w:val="31"/>
        </w:rPr>
        <w:t>上办公、网上审批、网上服务。深入实施投资审批“三个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一”</w:t>
      </w:r>
      <w:r>
        <w:rPr>
          <w:rFonts w:ascii="仿宋" w:hAnsi="仿宋" w:eastAsia="仿宋" w:cs="仿宋"/>
          <w:spacing w:val="6"/>
          <w:sz w:val="31"/>
          <w:szCs w:val="31"/>
        </w:rPr>
        <w:t>改</w:t>
      </w:r>
      <w:r>
        <w:rPr>
          <w:rFonts w:ascii="仿宋" w:hAnsi="仿宋" w:eastAsia="仿宋" w:cs="仿宋"/>
          <w:spacing w:val="5"/>
          <w:sz w:val="31"/>
          <w:szCs w:val="31"/>
        </w:rPr>
        <w:t>革，简化优化事前审批，强化事中事后监管，维护企业投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资主</w:t>
      </w:r>
      <w:r>
        <w:rPr>
          <w:rFonts w:ascii="仿宋" w:hAnsi="仿宋" w:eastAsia="仿宋" w:cs="仿宋"/>
          <w:spacing w:val="8"/>
          <w:sz w:val="31"/>
          <w:szCs w:val="31"/>
        </w:rPr>
        <w:t>体</w:t>
      </w:r>
      <w:r>
        <w:rPr>
          <w:rFonts w:ascii="仿宋" w:hAnsi="仿宋" w:eastAsia="仿宋" w:cs="仿宋"/>
          <w:spacing w:val="5"/>
          <w:sz w:val="31"/>
          <w:szCs w:val="31"/>
        </w:rPr>
        <w:t>地位。优化再造投资项目前期审批流程，从办成项目前期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“</w:t>
      </w:r>
      <w:r>
        <w:rPr>
          <w:rFonts w:ascii="仿宋" w:hAnsi="仿宋" w:eastAsia="仿宋" w:cs="仿宋"/>
          <w:spacing w:val="-3"/>
          <w:sz w:val="31"/>
          <w:szCs w:val="31"/>
        </w:rPr>
        <w:t>一</w:t>
      </w:r>
      <w:r>
        <w:rPr>
          <w:rFonts w:ascii="仿宋" w:hAnsi="仿宋" w:eastAsia="仿宋" w:cs="仿宋"/>
          <w:spacing w:val="-2"/>
          <w:sz w:val="31"/>
          <w:szCs w:val="31"/>
        </w:rPr>
        <w:t>件事”出发，健全部门协同工作机制，加强项目立项与用地、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规划等建设条件衔接，推动项目可行性研究、用地预审、选址</w:t>
      </w:r>
      <w:r>
        <w:rPr>
          <w:rFonts w:ascii="仿宋" w:hAnsi="仿宋" w:eastAsia="仿宋" w:cs="仿宋"/>
          <w:spacing w:val="6"/>
          <w:sz w:val="31"/>
          <w:szCs w:val="31"/>
        </w:rPr>
        <w:t>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环境</w:t>
      </w:r>
      <w:r>
        <w:rPr>
          <w:rFonts w:ascii="仿宋" w:hAnsi="仿宋" w:eastAsia="仿宋" w:cs="仿宋"/>
          <w:spacing w:val="8"/>
          <w:sz w:val="31"/>
          <w:szCs w:val="31"/>
        </w:rPr>
        <w:t>影</w:t>
      </w:r>
      <w:r>
        <w:rPr>
          <w:rFonts w:ascii="仿宋" w:hAnsi="仿宋" w:eastAsia="仿宋" w:cs="仿宋"/>
          <w:spacing w:val="5"/>
          <w:sz w:val="31"/>
          <w:szCs w:val="31"/>
        </w:rPr>
        <w:t>响评价、安全评价、水土保持评价、压覆重要矿产资源评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估等</w:t>
      </w:r>
      <w:r>
        <w:rPr>
          <w:rFonts w:ascii="仿宋" w:hAnsi="仿宋" w:eastAsia="仿宋" w:cs="仿宋"/>
          <w:spacing w:val="8"/>
          <w:sz w:val="31"/>
          <w:szCs w:val="31"/>
        </w:rPr>
        <w:t>事</w:t>
      </w:r>
      <w:r>
        <w:rPr>
          <w:rFonts w:ascii="仿宋" w:hAnsi="仿宋" w:eastAsia="仿宋" w:cs="仿宋"/>
          <w:spacing w:val="5"/>
          <w:sz w:val="31"/>
          <w:szCs w:val="31"/>
        </w:rPr>
        <w:t>项，实行项目单位编报一套材料，政府部门统一受理、同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步评</w:t>
      </w:r>
      <w:r>
        <w:rPr>
          <w:rFonts w:ascii="仿宋" w:hAnsi="仿宋" w:eastAsia="仿宋" w:cs="仿宋"/>
          <w:spacing w:val="8"/>
          <w:sz w:val="31"/>
          <w:szCs w:val="31"/>
        </w:rPr>
        <w:t>估</w:t>
      </w:r>
      <w:r>
        <w:rPr>
          <w:rFonts w:ascii="仿宋" w:hAnsi="仿宋" w:eastAsia="仿宋" w:cs="仿宋"/>
          <w:spacing w:val="5"/>
          <w:sz w:val="31"/>
          <w:szCs w:val="31"/>
        </w:rPr>
        <w:t>、同步审批、统一反馈，加快项目落地。进一步提升工程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建设</w:t>
      </w:r>
      <w:r>
        <w:rPr>
          <w:rFonts w:ascii="仿宋" w:hAnsi="仿宋" w:eastAsia="仿宋" w:cs="仿宋"/>
          <w:spacing w:val="6"/>
          <w:sz w:val="31"/>
          <w:szCs w:val="31"/>
        </w:rPr>
        <w:t>项</w:t>
      </w:r>
      <w:r>
        <w:rPr>
          <w:rFonts w:ascii="仿宋" w:hAnsi="仿宋" w:eastAsia="仿宋" w:cs="仿宋"/>
          <w:spacing w:val="5"/>
          <w:sz w:val="31"/>
          <w:szCs w:val="31"/>
        </w:rPr>
        <w:t>目审批效率，全面推行工程建设项目分级分类管理，在确</w:t>
      </w:r>
    </w:p>
    <w:p>
      <w:pPr>
        <w:sectPr>
          <w:footerReference r:id="rId191" w:type="default"/>
          <w:pgSz w:w="11906" w:h="16839"/>
          <w:pgMar w:top="400" w:right="1435" w:bottom="1439" w:left="1533" w:header="0" w:footer="1158" w:gutter="0"/>
          <w:cols w:space="720" w:num="1"/>
        </w:sect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before="101" w:line="344" w:lineRule="auto"/>
        <w:ind w:firstLine="6"/>
        <w:rPr>
          <w:rFonts w:ascii="楷体" w:hAnsi="楷体" w:eastAsia="楷体" w:cs="楷体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保安全</w:t>
      </w:r>
      <w:r>
        <w:rPr>
          <w:rFonts w:ascii="仿宋" w:hAnsi="仿宋" w:eastAsia="仿宋" w:cs="仿宋"/>
          <w:spacing w:val="5"/>
          <w:sz w:val="31"/>
          <w:szCs w:val="31"/>
        </w:rPr>
        <w:t>前提下，对社会投资的小型低风险新建、改扩建项目，由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0"/>
          <w:sz w:val="31"/>
          <w:szCs w:val="31"/>
        </w:rPr>
        <w:t>政府部</w:t>
      </w:r>
      <w:r>
        <w:rPr>
          <w:rFonts w:ascii="仿宋" w:hAnsi="仿宋" w:eastAsia="仿宋" w:cs="仿宋"/>
          <w:spacing w:val="8"/>
          <w:sz w:val="31"/>
          <w:szCs w:val="31"/>
        </w:rPr>
        <w:t>门</w:t>
      </w:r>
      <w:r>
        <w:rPr>
          <w:rFonts w:ascii="仿宋" w:hAnsi="仿宋" w:eastAsia="仿宋" w:cs="仿宋"/>
          <w:spacing w:val="5"/>
          <w:sz w:val="31"/>
          <w:szCs w:val="31"/>
        </w:rPr>
        <w:t>发布统一的企业开工条件，企业取得用地、满足开工条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2"/>
          <w:sz w:val="31"/>
          <w:szCs w:val="31"/>
        </w:rPr>
        <w:t>件后作出相关</w:t>
      </w:r>
      <w:r>
        <w:rPr>
          <w:rFonts w:ascii="仿宋" w:hAnsi="仿宋" w:eastAsia="仿宋" w:cs="仿宋"/>
          <w:spacing w:val="1"/>
          <w:sz w:val="31"/>
          <w:szCs w:val="31"/>
        </w:rPr>
        <w:t>承诺，政府部门直接发放相关证书，项目即可开工。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加快推动</w:t>
      </w:r>
      <w:r>
        <w:rPr>
          <w:rFonts w:ascii="仿宋" w:hAnsi="仿宋" w:eastAsia="仿宋" w:cs="仿宋"/>
          <w:spacing w:val="6"/>
          <w:sz w:val="31"/>
          <w:szCs w:val="31"/>
        </w:rPr>
        <w:t>工</w:t>
      </w:r>
      <w:r>
        <w:rPr>
          <w:rFonts w:ascii="仿宋" w:hAnsi="仿宋" w:eastAsia="仿宋" w:cs="仿宋"/>
          <w:spacing w:val="5"/>
          <w:sz w:val="31"/>
          <w:szCs w:val="31"/>
        </w:rPr>
        <w:t>程建设项目全流程在线审批，推进工程建设项目审批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0"/>
          <w:sz w:val="31"/>
          <w:szCs w:val="31"/>
        </w:rPr>
        <w:t>管理系统</w:t>
      </w:r>
      <w:r>
        <w:rPr>
          <w:rFonts w:ascii="仿宋" w:hAnsi="仿宋" w:eastAsia="仿宋" w:cs="仿宋"/>
          <w:spacing w:val="6"/>
          <w:sz w:val="31"/>
          <w:szCs w:val="31"/>
        </w:rPr>
        <w:t>与</w:t>
      </w:r>
      <w:r>
        <w:rPr>
          <w:rFonts w:ascii="仿宋" w:hAnsi="仿宋" w:eastAsia="仿宋" w:cs="仿宋"/>
          <w:spacing w:val="5"/>
          <w:sz w:val="31"/>
          <w:szCs w:val="31"/>
        </w:rPr>
        <w:t>投资审批、规划、消防等管理系统数据实时共享，实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0"/>
          <w:sz w:val="31"/>
          <w:szCs w:val="31"/>
        </w:rPr>
        <w:t>现信息一</w:t>
      </w:r>
      <w:r>
        <w:rPr>
          <w:rFonts w:ascii="仿宋" w:hAnsi="仿宋" w:eastAsia="仿宋" w:cs="仿宋"/>
          <w:spacing w:val="6"/>
          <w:sz w:val="31"/>
          <w:szCs w:val="31"/>
        </w:rPr>
        <w:t>次</w:t>
      </w:r>
      <w:r>
        <w:rPr>
          <w:rFonts w:ascii="仿宋" w:hAnsi="仿宋" w:eastAsia="仿宋" w:cs="仿宋"/>
          <w:spacing w:val="5"/>
          <w:sz w:val="31"/>
          <w:szCs w:val="31"/>
        </w:rPr>
        <w:t>填报、材料一次上传、相关评审意见和审批结果即时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6"/>
          <w:sz w:val="31"/>
          <w:szCs w:val="31"/>
        </w:rPr>
        <w:t>推送。扎实推进签约项目落地，按照“谁签约、谁负责、谁跟踪</w:t>
      </w:r>
      <w:r>
        <w:rPr>
          <w:rFonts w:ascii="仿宋" w:hAnsi="仿宋" w:eastAsia="仿宋" w:cs="仿宋"/>
          <w:spacing w:val="1"/>
          <w:sz w:val="31"/>
          <w:szCs w:val="31"/>
        </w:rPr>
        <w:t>”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的原则，</w:t>
      </w:r>
      <w:r>
        <w:rPr>
          <w:rFonts w:ascii="仿宋" w:hAnsi="仿宋" w:eastAsia="仿宋" w:cs="仿宋"/>
          <w:spacing w:val="6"/>
          <w:sz w:val="31"/>
          <w:szCs w:val="31"/>
        </w:rPr>
        <w:t>抓</w:t>
      </w:r>
      <w:r>
        <w:rPr>
          <w:rFonts w:ascii="仿宋" w:hAnsi="仿宋" w:eastAsia="仿宋" w:cs="仿宋"/>
          <w:spacing w:val="5"/>
          <w:sz w:val="31"/>
          <w:szCs w:val="31"/>
        </w:rPr>
        <w:t>好签约项目的合同履约率、开工率、资金到位率，真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0"/>
          <w:sz w:val="31"/>
          <w:szCs w:val="31"/>
        </w:rPr>
        <w:t>正把招</w:t>
      </w:r>
      <w:r>
        <w:rPr>
          <w:rFonts w:ascii="仿宋" w:hAnsi="仿宋" w:eastAsia="仿宋" w:cs="仿宋"/>
          <w:spacing w:val="6"/>
          <w:sz w:val="31"/>
          <w:szCs w:val="31"/>
        </w:rPr>
        <w:t>商</w:t>
      </w:r>
      <w:r>
        <w:rPr>
          <w:rFonts w:ascii="仿宋" w:hAnsi="仿宋" w:eastAsia="仿宋" w:cs="仿宋"/>
          <w:spacing w:val="5"/>
          <w:sz w:val="31"/>
          <w:szCs w:val="31"/>
        </w:rPr>
        <w:t xml:space="preserve">活动的成果转化为实实在在的成效。 </w:t>
      </w:r>
      <w:r>
        <w:rPr>
          <w:rFonts w:ascii="楷体" w:hAnsi="楷体" w:eastAsia="楷体" w:cs="楷体"/>
          <w:spacing w:val="5"/>
          <w:sz w:val="31"/>
          <w:szCs w:val="31"/>
        </w:rPr>
        <w:t>(牵头单位：县政</w:t>
      </w:r>
      <w:r>
        <w:rPr>
          <w:rFonts w:ascii="楷体" w:hAnsi="楷体" w:eastAsia="楷体" w:cs="楷体"/>
          <w:sz w:val="31"/>
          <w:szCs w:val="31"/>
        </w:rPr>
        <w:t xml:space="preserve">  </w:t>
      </w:r>
      <w:r>
        <w:rPr>
          <w:rFonts w:ascii="楷体" w:hAnsi="楷体" w:eastAsia="楷体" w:cs="楷体"/>
          <w:spacing w:val="10"/>
          <w:sz w:val="31"/>
          <w:szCs w:val="31"/>
        </w:rPr>
        <w:t>务服务和</w:t>
      </w:r>
      <w:r>
        <w:rPr>
          <w:rFonts w:ascii="楷体" w:hAnsi="楷体" w:eastAsia="楷体" w:cs="楷体"/>
          <w:spacing w:val="6"/>
          <w:sz w:val="31"/>
          <w:szCs w:val="31"/>
        </w:rPr>
        <w:t>大</w:t>
      </w:r>
      <w:r>
        <w:rPr>
          <w:rFonts w:ascii="楷体" w:hAnsi="楷体" w:eastAsia="楷体" w:cs="楷体"/>
          <w:spacing w:val="5"/>
          <w:sz w:val="31"/>
          <w:szCs w:val="31"/>
        </w:rPr>
        <w:t>数据管理局，责任单位：县发展改革委、县市场监管</w:t>
      </w:r>
      <w:r>
        <w:rPr>
          <w:rFonts w:ascii="楷体" w:hAnsi="楷体" w:eastAsia="楷体" w:cs="楷体"/>
          <w:sz w:val="31"/>
          <w:szCs w:val="31"/>
        </w:rPr>
        <w:t xml:space="preserve">  </w:t>
      </w:r>
      <w:r>
        <w:rPr>
          <w:rFonts w:ascii="楷体" w:hAnsi="楷体" w:eastAsia="楷体" w:cs="楷体"/>
          <w:spacing w:val="2"/>
          <w:sz w:val="31"/>
          <w:szCs w:val="31"/>
        </w:rPr>
        <w:t>局、县自然资源局、县</w:t>
      </w:r>
      <w:r>
        <w:rPr>
          <w:rFonts w:ascii="楷体" w:hAnsi="楷体" w:eastAsia="楷体" w:cs="楷体"/>
          <w:spacing w:val="1"/>
          <w:sz w:val="31"/>
          <w:szCs w:val="31"/>
        </w:rPr>
        <w:t>住房城乡建设局、市生态环境局温县分局、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3"/>
          <w:sz w:val="31"/>
          <w:szCs w:val="31"/>
        </w:rPr>
        <w:t>县</w:t>
      </w:r>
      <w:r>
        <w:rPr>
          <w:rFonts w:ascii="楷体" w:hAnsi="楷体" w:eastAsia="楷体" w:cs="楷体"/>
          <w:spacing w:val="9"/>
          <w:sz w:val="31"/>
          <w:szCs w:val="31"/>
        </w:rPr>
        <w:t>应急管理局、县商务局)</w:t>
      </w:r>
    </w:p>
    <w:p>
      <w:pPr>
        <w:spacing w:before="1" w:line="344" w:lineRule="auto"/>
        <w:ind w:left="3" w:right="231" w:firstLine="638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4"/>
          <w:sz w:val="31"/>
          <w:szCs w:val="31"/>
        </w:rPr>
        <w:t>(八) 开展</w:t>
      </w:r>
      <w:r>
        <w:rPr>
          <w:rFonts w:ascii="楷体" w:hAnsi="楷体" w:eastAsia="楷体" w:cs="楷体"/>
          <w:spacing w:val="3"/>
          <w:sz w:val="31"/>
          <w:szCs w:val="31"/>
        </w:rPr>
        <w:t>“</w:t>
      </w:r>
      <w:r>
        <w:rPr>
          <w:rFonts w:ascii="楷体" w:hAnsi="楷体" w:eastAsia="楷体" w:cs="楷体"/>
          <w:spacing w:val="2"/>
          <w:sz w:val="31"/>
          <w:szCs w:val="31"/>
        </w:rPr>
        <w:t>万家企业评服务”活动。</w:t>
      </w:r>
      <w:r>
        <w:rPr>
          <w:rFonts w:ascii="仿宋" w:hAnsi="仿宋" w:eastAsia="仿宋" w:cs="仿宋"/>
          <w:spacing w:val="2"/>
          <w:sz w:val="31"/>
          <w:szCs w:val="31"/>
        </w:rPr>
        <w:t>配合全省、市工商联，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持续开</w:t>
      </w:r>
      <w:r>
        <w:rPr>
          <w:rFonts w:ascii="仿宋" w:hAnsi="仿宋" w:eastAsia="仿宋" w:cs="仿宋"/>
          <w:spacing w:val="5"/>
          <w:sz w:val="31"/>
          <w:szCs w:val="31"/>
        </w:rPr>
        <w:t>展万家民营企业评价营商环境工作，邀请人大代表、政协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委</w:t>
      </w:r>
      <w:r>
        <w:rPr>
          <w:rFonts w:ascii="仿宋" w:hAnsi="仿宋" w:eastAsia="仿宋" w:cs="仿宋"/>
          <w:spacing w:val="3"/>
          <w:sz w:val="31"/>
          <w:szCs w:val="31"/>
        </w:rPr>
        <w:t>员、民营企业对县直部门和县营商环境进行评议。</w:t>
      </w:r>
      <w:r>
        <w:rPr>
          <w:rFonts w:ascii="楷体" w:hAnsi="楷体" w:eastAsia="楷体" w:cs="楷体"/>
          <w:spacing w:val="3"/>
          <w:sz w:val="31"/>
          <w:szCs w:val="31"/>
        </w:rPr>
        <w:t>(牵头单位：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0"/>
          <w:sz w:val="31"/>
          <w:szCs w:val="31"/>
        </w:rPr>
        <w:t>县工商</w:t>
      </w:r>
      <w:r>
        <w:rPr>
          <w:rFonts w:ascii="楷体" w:hAnsi="楷体" w:eastAsia="楷体" w:cs="楷体"/>
          <w:spacing w:val="7"/>
          <w:sz w:val="31"/>
          <w:szCs w:val="31"/>
        </w:rPr>
        <w:t>联</w:t>
      </w:r>
      <w:r>
        <w:rPr>
          <w:rFonts w:ascii="楷体" w:hAnsi="楷体" w:eastAsia="楷体" w:cs="楷体"/>
          <w:spacing w:val="5"/>
          <w:sz w:val="31"/>
          <w:szCs w:val="31"/>
        </w:rPr>
        <w:t>，责任单位：县人大办公室、县政协办公室、县发展改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6"/>
          <w:sz w:val="31"/>
          <w:szCs w:val="31"/>
        </w:rPr>
        <w:t>革委)</w:t>
      </w:r>
    </w:p>
    <w:p>
      <w:pPr>
        <w:spacing w:before="6" w:line="347" w:lineRule="auto"/>
        <w:ind w:left="11" w:right="222" w:firstLine="631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11"/>
          <w:sz w:val="31"/>
          <w:szCs w:val="31"/>
        </w:rPr>
        <w:t>(九) 实施民营企业家“凝心工程”培训计划。</w:t>
      </w:r>
      <w:r>
        <w:rPr>
          <w:rFonts w:ascii="仿宋" w:hAnsi="仿宋" w:eastAsia="仿宋" w:cs="仿宋"/>
          <w:spacing w:val="11"/>
          <w:sz w:val="31"/>
          <w:szCs w:val="31"/>
        </w:rPr>
        <w:t>运用“怀</w:t>
      </w:r>
      <w:r>
        <w:rPr>
          <w:rFonts w:ascii="仿宋" w:hAnsi="仿宋" w:eastAsia="仿宋" w:cs="仿宋"/>
          <w:spacing w:val="7"/>
          <w:sz w:val="31"/>
          <w:szCs w:val="31"/>
        </w:rPr>
        <w:t>商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3"/>
          <w:sz w:val="31"/>
          <w:szCs w:val="31"/>
        </w:rPr>
        <w:t>大</w:t>
      </w:r>
      <w:r>
        <w:rPr>
          <w:rFonts w:ascii="仿宋" w:hAnsi="仿宋" w:eastAsia="仿宋" w:cs="仿宋"/>
          <w:spacing w:val="-10"/>
          <w:sz w:val="31"/>
          <w:szCs w:val="31"/>
        </w:rPr>
        <w:t>讲堂”、  “格局屏天下 ·怀商商学院”等教育平台，坚持高端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与普</w:t>
      </w:r>
      <w:r>
        <w:rPr>
          <w:rFonts w:ascii="仿宋" w:hAnsi="仿宋" w:eastAsia="仿宋" w:cs="仿宋"/>
          <w:spacing w:val="13"/>
          <w:sz w:val="31"/>
          <w:szCs w:val="31"/>
        </w:rPr>
        <w:t>惠</w:t>
      </w:r>
      <w:r>
        <w:rPr>
          <w:rFonts w:ascii="仿宋" w:hAnsi="仿宋" w:eastAsia="仿宋" w:cs="仿宋"/>
          <w:spacing w:val="8"/>
          <w:sz w:val="31"/>
          <w:szCs w:val="31"/>
        </w:rPr>
        <w:t>、专题与通识、线上与线下相结合，开展分级分类培训。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3</w:t>
      </w:r>
      <w:r>
        <w:rPr>
          <w:rFonts w:ascii="仿宋" w:hAnsi="仿宋" w:eastAsia="仿宋" w:cs="仿宋"/>
          <w:spacing w:val="3"/>
          <w:sz w:val="31"/>
          <w:szCs w:val="31"/>
        </w:rPr>
        <w:t>年内重点培训行业龙头型领军企业家、创新引领型骨干企业家、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潜</w:t>
      </w:r>
      <w:r>
        <w:rPr>
          <w:rFonts w:ascii="仿宋" w:hAnsi="仿宋" w:eastAsia="仿宋" w:cs="仿宋"/>
          <w:spacing w:val="6"/>
          <w:sz w:val="31"/>
          <w:szCs w:val="31"/>
        </w:rPr>
        <w:t>力发展型成长企业家，着力造就一支素质优良、结构合理、示</w:t>
      </w:r>
    </w:p>
    <w:p>
      <w:pPr>
        <w:sectPr>
          <w:footerReference r:id="rId192" w:type="default"/>
          <w:pgSz w:w="11906" w:h="16839"/>
          <w:pgMar w:top="400" w:right="1212" w:bottom="1439" w:left="1533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345" w:lineRule="auto"/>
        <w:ind w:left="6" w:firstLine="32"/>
        <w:rPr>
          <w:rFonts w:ascii="楷体" w:hAnsi="楷体" w:eastAsia="楷体" w:cs="楷体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范引</w:t>
      </w:r>
      <w:r>
        <w:rPr>
          <w:rFonts w:ascii="仿宋" w:hAnsi="仿宋" w:eastAsia="仿宋" w:cs="仿宋"/>
          <w:spacing w:val="5"/>
          <w:sz w:val="31"/>
          <w:szCs w:val="31"/>
        </w:rPr>
        <w:t>领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作用突出的优秀民营企业家队伍。 </w:t>
      </w:r>
      <w:r>
        <w:rPr>
          <w:rFonts w:ascii="楷体" w:hAnsi="楷体" w:eastAsia="楷体" w:cs="楷体"/>
          <w:spacing w:val="4"/>
          <w:sz w:val="31"/>
          <w:szCs w:val="31"/>
        </w:rPr>
        <w:t>(牵头单位：县委统战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2"/>
          <w:sz w:val="31"/>
          <w:szCs w:val="31"/>
        </w:rPr>
        <w:t>部，责任单位：县委组织部、县财政局、县科技和工业信息化局、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3"/>
          <w:sz w:val="31"/>
          <w:szCs w:val="31"/>
        </w:rPr>
        <w:t>县</w:t>
      </w:r>
      <w:r>
        <w:rPr>
          <w:rFonts w:ascii="楷体" w:hAnsi="楷体" w:eastAsia="楷体" w:cs="楷体"/>
          <w:spacing w:val="9"/>
          <w:sz w:val="31"/>
          <w:szCs w:val="31"/>
        </w:rPr>
        <w:t>人力资源社会保障局、县工商联)</w:t>
      </w:r>
    </w:p>
    <w:p>
      <w:pPr>
        <w:spacing w:before="5" w:line="344" w:lineRule="auto"/>
        <w:ind w:right="92" w:firstLine="64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1"/>
          <w:sz w:val="31"/>
          <w:szCs w:val="31"/>
        </w:rPr>
        <w:t>(十) 建立民营企业诉求响应机制。</w:t>
      </w:r>
      <w:r>
        <w:rPr>
          <w:rFonts w:ascii="仿宋" w:hAnsi="仿宋" w:eastAsia="仿宋" w:cs="仿宋"/>
          <w:spacing w:val="11"/>
          <w:sz w:val="31"/>
          <w:szCs w:val="31"/>
        </w:rPr>
        <w:t>继续运用好“企业纾</w:t>
      </w:r>
      <w:r>
        <w:rPr>
          <w:rFonts w:ascii="仿宋" w:hAnsi="仿宋" w:eastAsia="仿宋" w:cs="仿宋"/>
          <w:spacing w:val="7"/>
          <w:sz w:val="31"/>
          <w:szCs w:val="31"/>
        </w:rPr>
        <w:t>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8"/>
          <w:sz w:val="31"/>
          <w:szCs w:val="31"/>
        </w:rPr>
        <w:t xml:space="preserve">360 </w:t>
      </w:r>
      <w:r>
        <w:rPr>
          <w:rFonts w:ascii="仿宋" w:hAnsi="仿宋" w:eastAsia="仿宋" w:cs="仿宋"/>
          <w:spacing w:val="-4"/>
          <w:sz w:val="31"/>
          <w:szCs w:val="31"/>
        </w:rPr>
        <w:t>平台”、  “民营企业诉求响应智慧平台”，组建全县营商环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境投诉举</w:t>
      </w:r>
      <w:r>
        <w:rPr>
          <w:rFonts w:ascii="仿宋" w:hAnsi="仿宋" w:eastAsia="仿宋" w:cs="仿宋"/>
          <w:spacing w:val="6"/>
          <w:sz w:val="31"/>
          <w:szCs w:val="31"/>
        </w:rPr>
        <w:t>报</w:t>
      </w:r>
      <w:r>
        <w:rPr>
          <w:rFonts w:ascii="仿宋" w:hAnsi="仿宋" w:eastAsia="仿宋" w:cs="仿宋"/>
          <w:spacing w:val="5"/>
          <w:sz w:val="31"/>
          <w:szCs w:val="31"/>
        </w:rPr>
        <w:t>网络平台、移动服务平台，受理企业反映损害营商环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境的问题，督促有关单位及时处理解决，维护各类市场主体合</w:t>
      </w:r>
      <w:r>
        <w:rPr>
          <w:rFonts w:ascii="仿宋" w:hAnsi="仿宋" w:eastAsia="仿宋" w:cs="仿宋"/>
          <w:spacing w:val="1"/>
          <w:sz w:val="31"/>
          <w:szCs w:val="31"/>
        </w:rPr>
        <w:t>法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权益。分析研判营商环境的堵点痛点和企业关切的共性问题，</w:t>
      </w:r>
      <w:r>
        <w:rPr>
          <w:rFonts w:ascii="仿宋" w:hAnsi="仿宋" w:eastAsia="仿宋" w:cs="仿宋"/>
          <w:spacing w:val="1"/>
          <w:sz w:val="31"/>
          <w:szCs w:val="31"/>
        </w:rPr>
        <w:t>有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针对性的完善各项政策举措。根据全市统一部署，配合做好全</w:t>
      </w:r>
      <w:r>
        <w:rPr>
          <w:rFonts w:ascii="仿宋" w:hAnsi="仿宋" w:eastAsia="仿宋" w:cs="仿宋"/>
          <w:spacing w:val="1"/>
          <w:sz w:val="31"/>
          <w:szCs w:val="31"/>
        </w:rPr>
        <w:t>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营商环境监测服务平台建设工作，对营商环境工作情况进行实</w:t>
      </w:r>
      <w:r>
        <w:rPr>
          <w:rFonts w:ascii="仿宋" w:hAnsi="仿宋" w:eastAsia="仿宋" w:cs="仿宋"/>
          <w:spacing w:val="1"/>
          <w:sz w:val="31"/>
          <w:szCs w:val="31"/>
        </w:rPr>
        <w:t>时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监测，及时发现薄弱环节，全面掌握改革成效，精准优化营商</w:t>
      </w:r>
      <w:r>
        <w:rPr>
          <w:rFonts w:ascii="仿宋" w:hAnsi="仿宋" w:eastAsia="仿宋" w:cs="仿宋"/>
          <w:spacing w:val="1"/>
          <w:sz w:val="31"/>
          <w:szCs w:val="31"/>
        </w:rPr>
        <w:t>环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境。  </w:t>
      </w:r>
      <w:r>
        <w:rPr>
          <w:rFonts w:ascii="楷体" w:hAnsi="楷体" w:eastAsia="楷体" w:cs="楷体"/>
          <w:spacing w:val="1"/>
          <w:sz w:val="31"/>
          <w:szCs w:val="31"/>
        </w:rPr>
        <w:t>(牵头单位：县</w:t>
      </w:r>
      <w:r>
        <w:rPr>
          <w:rFonts w:ascii="楷体" w:hAnsi="楷体" w:eastAsia="楷体" w:cs="楷体"/>
          <w:sz w:val="31"/>
          <w:szCs w:val="31"/>
        </w:rPr>
        <w:t xml:space="preserve">政务服务和大数据管理局，责任单位：县发 </w:t>
      </w:r>
      <w:r>
        <w:rPr>
          <w:rFonts w:ascii="楷体" w:hAnsi="楷体" w:eastAsia="楷体" w:cs="楷体"/>
          <w:spacing w:val="13"/>
          <w:sz w:val="31"/>
          <w:szCs w:val="31"/>
        </w:rPr>
        <w:t>展</w:t>
      </w:r>
      <w:r>
        <w:rPr>
          <w:rFonts w:ascii="楷体" w:hAnsi="楷体" w:eastAsia="楷体" w:cs="楷体"/>
          <w:spacing w:val="9"/>
          <w:sz w:val="31"/>
          <w:szCs w:val="31"/>
        </w:rPr>
        <w:t>改革委、县工商联)</w:t>
      </w:r>
    </w:p>
    <w:p>
      <w:pPr>
        <w:spacing w:before="14" w:line="346" w:lineRule="auto"/>
        <w:ind w:left="3" w:firstLine="641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1"/>
          <w:sz w:val="31"/>
          <w:szCs w:val="31"/>
        </w:rPr>
        <w:t>(十一 )加强思想政治引领。</w:t>
      </w:r>
      <w:r>
        <w:rPr>
          <w:rFonts w:ascii="仿宋" w:hAnsi="仿宋" w:eastAsia="仿宋" w:cs="仿宋"/>
          <w:spacing w:val="11"/>
          <w:sz w:val="31"/>
          <w:szCs w:val="31"/>
        </w:rPr>
        <w:t>深入学习贯彻习近平总书记</w:t>
      </w:r>
      <w:r>
        <w:rPr>
          <w:rFonts w:ascii="仿宋" w:hAnsi="仿宋" w:eastAsia="仿宋" w:cs="仿宋"/>
          <w:spacing w:val="7"/>
          <w:sz w:val="31"/>
          <w:szCs w:val="31"/>
        </w:rPr>
        <w:t>关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于新时</w:t>
      </w:r>
      <w:r>
        <w:rPr>
          <w:rFonts w:ascii="仿宋" w:hAnsi="仿宋" w:eastAsia="仿宋" w:cs="仿宋"/>
          <w:spacing w:val="9"/>
          <w:sz w:val="31"/>
          <w:szCs w:val="31"/>
        </w:rPr>
        <w:t>代</w:t>
      </w:r>
      <w:r>
        <w:rPr>
          <w:rFonts w:ascii="仿宋" w:hAnsi="仿宋" w:eastAsia="仿宋" w:cs="仿宋"/>
          <w:spacing w:val="5"/>
          <w:sz w:val="31"/>
          <w:szCs w:val="31"/>
        </w:rPr>
        <w:t>民营经济统战工作的重要指示精神，开展中共党史学习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教育活动，引导民营企业和民营经济代表人士“学党史、悟思</w:t>
      </w:r>
      <w:r>
        <w:rPr>
          <w:rFonts w:ascii="仿宋" w:hAnsi="仿宋" w:eastAsia="仿宋" w:cs="仿宋"/>
          <w:spacing w:val="-1"/>
          <w:sz w:val="31"/>
          <w:szCs w:val="31"/>
        </w:rPr>
        <w:t>想</w:t>
      </w:r>
      <w:r>
        <w:rPr>
          <w:rFonts w:ascii="仿宋" w:hAnsi="仿宋" w:eastAsia="仿宋" w:cs="仿宋"/>
          <w:sz w:val="31"/>
          <w:szCs w:val="31"/>
        </w:rPr>
        <w:t xml:space="preserve">、 </w:t>
      </w:r>
      <w:r>
        <w:rPr>
          <w:rFonts w:ascii="仿宋" w:hAnsi="仿宋" w:eastAsia="仿宋" w:cs="仿宋"/>
          <w:spacing w:val="1"/>
          <w:sz w:val="31"/>
          <w:szCs w:val="31"/>
        </w:rPr>
        <w:t>办实事、开新局</w:t>
      </w:r>
      <w:r>
        <w:rPr>
          <w:rFonts w:ascii="仿宋" w:hAnsi="仿宋" w:eastAsia="仿宋" w:cs="仿宋"/>
          <w:sz w:val="31"/>
          <w:szCs w:val="31"/>
        </w:rPr>
        <w:t xml:space="preserve">”。庆祝建党 100 周年，开展“民企心向党”系 </w:t>
      </w:r>
      <w:r>
        <w:rPr>
          <w:rFonts w:ascii="仿宋" w:hAnsi="仿宋" w:eastAsia="仿宋" w:cs="仿宋"/>
          <w:spacing w:val="10"/>
          <w:sz w:val="31"/>
          <w:szCs w:val="31"/>
        </w:rPr>
        <w:t>列活动</w:t>
      </w:r>
      <w:r>
        <w:rPr>
          <w:rFonts w:ascii="仿宋" w:hAnsi="仿宋" w:eastAsia="仿宋" w:cs="仿宋"/>
          <w:spacing w:val="9"/>
          <w:sz w:val="31"/>
          <w:szCs w:val="31"/>
        </w:rPr>
        <w:t>，</w:t>
      </w:r>
      <w:r>
        <w:rPr>
          <w:rFonts w:ascii="仿宋" w:hAnsi="仿宋" w:eastAsia="仿宋" w:cs="仿宋"/>
          <w:spacing w:val="5"/>
          <w:sz w:val="31"/>
          <w:szCs w:val="31"/>
        </w:rPr>
        <w:t>推动交流商会党建工作。开展“学习张謇精神，争做报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国企业”主题教育活动，引导民营经济人士坚守主业、实业报</w:t>
      </w:r>
      <w:r>
        <w:rPr>
          <w:rFonts w:ascii="仿宋" w:hAnsi="仿宋" w:eastAsia="仿宋" w:cs="仿宋"/>
          <w:spacing w:val="-1"/>
          <w:sz w:val="31"/>
          <w:szCs w:val="31"/>
        </w:rPr>
        <w:t>国</w:t>
      </w:r>
      <w:r>
        <w:rPr>
          <w:rFonts w:ascii="仿宋" w:hAnsi="仿宋" w:eastAsia="仿宋" w:cs="仿宋"/>
          <w:sz w:val="31"/>
          <w:szCs w:val="31"/>
        </w:rPr>
        <w:t xml:space="preserve">， </w:t>
      </w:r>
      <w:r>
        <w:rPr>
          <w:rFonts w:ascii="仿宋" w:hAnsi="仿宋" w:eastAsia="仿宋" w:cs="仿宋"/>
          <w:spacing w:val="-2"/>
          <w:sz w:val="31"/>
          <w:szCs w:val="31"/>
        </w:rPr>
        <w:t>倡导争做 “四个典范”。着力培养 “讲政治、善经营、有</w:t>
      </w:r>
      <w:r>
        <w:rPr>
          <w:rFonts w:ascii="仿宋" w:hAnsi="仿宋" w:eastAsia="仿宋" w:cs="仿宋"/>
          <w:spacing w:val="-1"/>
          <w:sz w:val="31"/>
          <w:szCs w:val="31"/>
        </w:rPr>
        <w:t>激</w:t>
      </w:r>
      <w:r>
        <w:rPr>
          <w:rFonts w:ascii="仿宋" w:hAnsi="仿宋" w:eastAsia="仿宋" w:cs="仿宋"/>
          <w:sz w:val="31"/>
          <w:szCs w:val="31"/>
        </w:rPr>
        <w:t xml:space="preserve">情、 </w:t>
      </w:r>
      <w:r>
        <w:rPr>
          <w:rFonts w:ascii="仿宋" w:hAnsi="仿宋" w:eastAsia="仿宋" w:cs="仿宋"/>
          <w:spacing w:val="1"/>
          <w:sz w:val="31"/>
          <w:szCs w:val="31"/>
        </w:rPr>
        <w:t>正能量”的青年</w:t>
      </w:r>
      <w:r>
        <w:rPr>
          <w:rFonts w:ascii="仿宋" w:hAnsi="仿宋" w:eastAsia="仿宋" w:cs="仿宋"/>
          <w:sz w:val="31"/>
          <w:szCs w:val="31"/>
        </w:rPr>
        <w:t>企业家队伍。  (</w:t>
      </w:r>
      <w:r>
        <w:rPr>
          <w:rFonts w:ascii="楷体" w:hAnsi="楷体" w:eastAsia="楷体" w:cs="楷体"/>
          <w:sz w:val="31"/>
          <w:szCs w:val="31"/>
        </w:rPr>
        <w:t xml:space="preserve">牵头单位：县委统战部，责任单 </w:t>
      </w:r>
      <w:r>
        <w:rPr>
          <w:rFonts w:ascii="楷体" w:hAnsi="楷体" w:eastAsia="楷体" w:cs="楷体"/>
          <w:spacing w:val="10"/>
          <w:sz w:val="31"/>
          <w:szCs w:val="31"/>
        </w:rPr>
        <w:t>位：县</w:t>
      </w:r>
      <w:r>
        <w:rPr>
          <w:rFonts w:ascii="楷体" w:hAnsi="楷体" w:eastAsia="楷体" w:cs="楷体"/>
          <w:spacing w:val="9"/>
          <w:sz w:val="31"/>
          <w:szCs w:val="31"/>
        </w:rPr>
        <w:t>工</w:t>
      </w:r>
      <w:r>
        <w:rPr>
          <w:rFonts w:ascii="楷体" w:hAnsi="楷体" w:eastAsia="楷体" w:cs="楷体"/>
          <w:spacing w:val="5"/>
          <w:sz w:val="31"/>
          <w:szCs w:val="31"/>
        </w:rPr>
        <w:t>商联、县科技和工业信息化局、县委宣传部、县委组织</w:t>
      </w:r>
    </w:p>
    <w:p>
      <w:pPr>
        <w:sectPr>
          <w:footerReference r:id="rId193" w:type="default"/>
          <w:pgSz w:w="11906" w:h="16839"/>
          <w:pgMar w:top="400" w:right="1435" w:bottom="1439" w:left="1531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221" w:lineRule="auto"/>
        <w:ind w:left="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0"/>
          <w:sz w:val="31"/>
          <w:szCs w:val="31"/>
        </w:rPr>
        <w:t>部</w:t>
      </w:r>
      <w:r>
        <w:rPr>
          <w:rFonts w:ascii="楷体" w:hAnsi="楷体" w:eastAsia="楷体" w:cs="楷体"/>
          <w:spacing w:val="8"/>
          <w:sz w:val="31"/>
          <w:szCs w:val="31"/>
        </w:rPr>
        <w:t>、县民政局)</w:t>
      </w:r>
    </w:p>
    <w:p>
      <w:pPr>
        <w:spacing w:before="209" w:line="344" w:lineRule="auto"/>
        <w:ind w:left="8" w:right="58" w:firstLine="63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1"/>
          <w:sz w:val="31"/>
          <w:szCs w:val="31"/>
        </w:rPr>
        <w:t>(十二) 引导政商恪守亲清之道。</w:t>
      </w:r>
      <w:r>
        <w:rPr>
          <w:rFonts w:ascii="仿宋" w:hAnsi="仿宋" w:eastAsia="仿宋" w:cs="仿宋"/>
          <w:spacing w:val="11"/>
          <w:sz w:val="31"/>
          <w:szCs w:val="31"/>
        </w:rPr>
        <w:t>严格落实《焦作市关于</w:t>
      </w:r>
      <w:r>
        <w:rPr>
          <w:rFonts w:ascii="仿宋" w:hAnsi="仿宋" w:eastAsia="仿宋" w:cs="仿宋"/>
          <w:spacing w:val="7"/>
          <w:sz w:val="31"/>
          <w:szCs w:val="31"/>
        </w:rPr>
        <w:t>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动构建新型政商关系的实施意见》  (焦纪发〔2019〕16 号 </w:t>
      </w:r>
      <w:r>
        <w:rPr>
          <w:rFonts w:ascii="仿宋" w:hAnsi="仿宋" w:eastAsia="仿宋" w:cs="仿宋"/>
          <w:sz w:val="31"/>
          <w:szCs w:val="31"/>
        </w:rPr>
        <w:t xml:space="preserve">) ， </w:t>
      </w:r>
      <w:r>
        <w:rPr>
          <w:rFonts w:ascii="仿宋" w:hAnsi="仿宋" w:eastAsia="仿宋" w:cs="仿宋"/>
          <w:spacing w:val="20"/>
          <w:sz w:val="31"/>
          <w:szCs w:val="31"/>
        </w:rPr>
        <w:t>督</w:t>
      </w:r>
      <w:r>
        <w:rPr>
          <w:rFonts w:ascii="仿宋" w:hAnsi="仿宋" w:eastAsia="仿宋" w:cs="仿宋"/>
          <w:spacing w:val="17"/>
          <w:sz w:val="31"/>
          <w:szCs w:val="31"/>
        </w:rPr>
        <w:t>促落实省委、省政府关于党政领导干部与民营企业家交往正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面、</w:t>
      </w:r>
      <w:r>
        <w:rPr>
          <w:rFonts w:ascii="仿宋" w:hAnsi="仿宋" w:eastAsia="仿宋" w:cs="仿宋"/>
          <w:spacing w:val="7"/>
          <w:sz w:val="31"/>
          <w:szCs w:val="31"/>
        </w:rPr>
        <w:t>负</w:t>
      </w:r>
      <w:r>
        <w:rPr>
          <w:rFonts w:ascii="仿宋" w:hAnsi="仿宋" w:eastAsia="仿宋" w:cs="仿宋"/>
          <w:spacing w:val="5"/>
          <w:sz w:val="31"/>
          <w:szCs w:val="31"/>
        </w:rPr>
        <w:t>面清单，激励干部主动作为、守住底线，做到“亲”而有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3"/>
          <w:sz w:val="31"/>
          <w:szCs w:val="31"/>
        </w:rPr>
        <w:t>度</w:t>
      </w:r>
      <w:r>
        <w:rPr>
          <w:rFonts w:ascii="仿宋" w:hAnsi="仿宋" w:eastAsia="仿宋" w:cs="仿宋"/>
          <w:spacing w:val="-10"/>
          <w:sz w:val="31"/>
          <w:szCs w:val="31"/>
        </w:rPr>
        <w:t>、  “清”而有为。全面落实防止干预司法 “三个规定”，坚决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杜绝</w:t>
      </w:r>
      <w:r>
        <w:rPr>
          <w:rFonts w:ascii="仿宋" w:hAnsi="仿宋" w:eastAsia="仿宋" w:cs="仿宋"/>
          <w:spacing w:val="5"/>
          <w:sz w:val="31"/>
          <w:szCs w:val="31"/>
        </w:rPr>
        <w:t>关系案、人情案、金钱案，确保司法公平公正。引导民营企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业家</w:t>
      </w:r>
      <w:r>
        <w:rPr>
          <w:rFonts w:ascii="仿宋" w:hAnsi="仿宋" w:eastAsia="仿宋" w:cs="仿宋"/>
          <w:spacing w:val="5"/>
          <w:sz w:val="31"/>
          <w:szCs w:val="31"/>
        </w:rPr>
        <w:t>强化法治观念，增强规则意识，培养契约精神，依法诚信经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营，</w:t>
      </w:r>
      <w:r>
        <w:rPr>
          <w:rFonts w:ascii="仿宋" w:hAnsi="仿宋" w:eastAsia="仿宋" w:cs="仿宋"/>
          <w:spacing w:val="7"/>
          <w:sz w:val="31"/>
          <w:szCs w:val="31"/>
        </w:rPr>
        <w:t>做</w:t>
      </w:r>
      <w:r>
        <w:rPr>
          <w:rFonts w:ascii="仿宋" w:hAnsi="仿宋" w:eastAsia="仿宋" w:cs="仿宋"/>
          <w:spacing w:val="5"/>
          <w:sz w:val="31"/>
          <w:szCs w:val="31"/>
        </w:rPr>
        <w:t>亲清政商关系的坚定维护者、自觉践行者。严厉查处涉民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营企</w:t>
      </w:r>
      <w:r>
        <w:rPr>
          <w:rFonts w:ascii="仿宋" w:hAnsi="仿宋" w:eastAsia="仿宋" w:cs="仿宋"/>
          <w:spacing w:val="7"/>
          <w:sz w:val="31"/>
          <w:szCs w:val="31"/>
        </w:rPr>
        <w:t>业</w:t>
      </w:r>
      <w:r>
        <w:rPr>
          <w:rFonts w:ascii="仿宋" w:hAnsi="仿宋" w:eastAsia="仿宋" w:cs="仿宋"/>
          <w:spacing w:val="5"/>
          <w:sz w:val="31"/>
          <w:szCs w:val="31"/>
        </w:rPr>
        <w:t>扰乱政治经济秩序行为，坚决斩断“围猎”和甘于被“围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0"/>
          <w:sz w:val="31"/>
          <w:szCs w:val="31"/>
        </w:rPr>
        <w:t>猎”</w:t>
      </w:r>
      <w:r>
        <w:rPr>
          <w:rFonts w:ascii="仿宋" w:hAnsi="仿宋" w:eastAsia="仿宋" w:cs="仿宋"/>
          <w:spacing w:val="-8"/>
          <w:sz w:val="31"/>
          <w:szCs w:val="31"/>
        </w:rPr>
        <w:t>的</w:t>
      </w:r>
      <w:r>
        <w:rPr>
          <w:rFonts w:ascii="仿宋" w:hAnsi="仿宋" w:eastAsia="仿宋" w:cs="仿宋"/>
          <w:spacing w:val="-5"/>
          <w:sz w:val="31"/>
          <w:szCs w:val="31"/>
        </w:rPr>
        <w:t>利益链，坚决破除权钱交易的关系网。推进以案促改和“廉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洁从</w:t>
      </w:r>
      <w:r>
        <w:rPr>
          <w:rFonts w:ascii="仿宋" w:hAnsi="仿宋" w:eastAsia="仿宋" w:cs="仿宋"/>
          <w:spacing w:val="-3"/>
          <w:sz w:val="31"/>
          <w:szCs w:val="31"/>
        </w:rPr>
        <w:t>家</w:t>
      </w:r>
      <w:r>
        <w:rPr>
          <w:rFonts w:ascii="仿宋" w:hAnsi="仿宋" w:eastAsia="仿宋" w:cs="仿宋"/>
          <w:spacing w:val="-2"/>
          <w:sz w:val="31"/>
          <w:szCs w:val="31"/>
        </w:rPr>
        <w:t>出发”活动向民营企业延伸，引导民营企业党组织知敬畏、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明底线</w:t>
      </w:r>
      <w:r>
        <w:rPr>
          <w:rFonts w:ascii="仿宋" w:hAnsi="仿宋" w:eastAsia="仿宋" w:cs="仿宋"/>
          <w:sz w:val="31"/>
          <w:szCs w:val="31"/>
        </w:rPr>
        <w:t xml:space="preserve">、守规矩。  </w:t>
      </w:r>
      <w:r>
        <w:rPr>
          <w:rFonts w:ascii="楷体" w:hAnsi="楷体" w:eastAsia="楷体" w:cs="楷体"/>
          <w:sz w:val="31"/>
          <w:szCs w:val="31"/>
        </w:rPr>
        <w:t xml:space="preserve">(牵头单位：县纪委监委，责任单位：县委统 </w:t>
      </w:r>
      <w:r>
        <w:rPr>
          <w:rFonts w:ascii="楷体" w:hAnsi="楷体" w:eastAsia="楷体" w:cs="楷体"/>
          <w:spacing w:val="9"/>
          <w:sz w:val="31"/>
          <w:szCs w:val="31"/>
        </w:rPr>
        <w:t>战部、县法院、县检察院、县工商联</w:t>
      </w:r>
      <w:r>
        <w:rPr>
          <w:rFonts w:ascii="楷体" w:hAnsi="楷体" w:eastAsia="楷体" w:cs="楷体"/>
          <w:spacing w:val="8"/>
          <w:sz w:val="31"/>
          <w:szCs w:val="31"/>
        </w:rPr>
        <w:t>)</w:t>
      </w:r>
    </w:p>
    <w:p>
      <w:pPr>
        <w:spacing w:before="2" w:line="344" w:lineRule="auto"/>
        <w:ind w:left="14" w:firstLine="627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23"/>
          <w:sz w:val="31"/>
          <w:szCs w:val="31"/>
        </w:rPr>
        <w:t>(</w:t>
      </w:r>
      <w:r>
        <w:rPr>
          <w:rFonts w:ascii="楷体" w:hAnsi="楷体" w:eastAsia="楷体" w:cs="楷体"/>
          <w:spacing w:val="17"/>
          <w:sz w:val="31"/>
          <w:szCs w:val="31"/>
        </w:rPr>
        <w:t>十三)扎实做好先进典型选树工作。</w:t>
      </w:r>
      <w:r>
        <w:rPr>
          <w:rFonts w:ascii="仿宋" w:hAnsi="仿宋" w:eastAsia="仿宋" w:cs="仿宋"/>
          <w:spacing w:val="17"/>
          <w:sz w:val="31"/>
          <w:szCs w:val="31"/>
        </w:rPr>
        <w:t>每年评选优秀民营企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0"/>
          <w:sz w:val="31"/>
          <w:szCs w:val="31"/>
        </w:rPr>
        <w:t>业家，</w:t>
      </w:r>
      <w:r>
        <w:rPr>
          <w:rFonts w:ascii="仿宋" w:hAnsi="仿宋" w:eastAsia="仿宋" w:cs="仿宋"/>
          <w:spacing w:val="-9"/>
          <w:sz w:val="31"/>
          <w:szCs w:val="31"/>
        </w:rPr>
        <w:t>推</w:t>
      </w:r>
      <w:r>
        <w:rPr>
          <w:rFonts w:ascii="仿宋" w:hAnsi="仿宋" w:eastAsia="仿宋" w:cs="仿宋"/>
          <w:spacing w:val="-5"/>
          <w:sz w:val="31"/>
          <w:szCs w:val="31"/>
        </w:rPr>
        <w:t>荐优秀民营企业家参加焦作市“出彩焦作人”标兵、“出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0"/>
          <w:sz w:val="31"/>
          <w:szCs w:val="31"/>
        </w:rPr>
        <w:t>彩焦作</w:t>
      </w:r>
      <w:r>
        <w:rPr>
          <w:rFonts w:ascii="仿宋" w:hAnsi="仿宋" w:eastAsia="仿宋" w:cs="仿宋"/>
          <w:spacing w:val="-9"/>
          <w:sz w:val="31"/>
          <w:szCs w:val="31"/>
        </w:rPr>
        <w:t>人</w:t>
      </w:r>
      <w:r>
        <w:rPr>
          <w:rFonts w:ascii="仿宋" w:hAnsi="仿宋" w:eastAsia="仿宋" w:cs="仿宋"/>
          <w:spacing w:val="-5"/>
          <w:sz w:val="31"/>
          <w:szCs w:val="31"/>
        </w:rPr>
        <w:t>”年度人物评选活动。全国及全省非公有制经济人士“优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秀中国特色社会主义</w:t>
      </w:r>
      <w:r>
        <w:rPr>
          <w:rFonts w:ascii="仿宋" w:hAnsi="仿宋" w:eastAsia="仿宋" w:cs="仿宋"/>
          <w:sz w:val="31"/>
          <w:szCs w:val="31"/>
        </w:rPr>
        <w:t>事业建设者”原则上从年度人物中产生。</w:t>
      </w:r>
      <w:r>
        <w:rPr>
          <w:rFonts w:ascii="楷体" w:hAnsi="楷体" w:eastAsia="楷体" w:cs="楷体"/>
          <w:sz w:val="31"/>
          <w:szCs w:val="31"/>
        </w:rPr>
        <w:t xml:space="preserve">(牵 </w:t>
      </w:r>
      <w:r>
        <w:rPr>
          <w:rFonts w:ascii="楷体" w:hAnsi="楷体" w:eastAsia="楷体" w:cs="楷体"/>
          <w:spacing w:val="20"/>
          <w:sz w:val="31"/>
          <w:szCs w:val="31"/>
        </w:rPr>
        <w:t>头单</w:t>
      </w:r>
      <w:r>
        <w:rPr>
          <w:rFonts w:ascii="楷体" w:hAnsi="楷体" w:eastAsia="楷体" w:cs="楷体"/>
          <w:spacing w:val="11"/>
          <w:sz w:val="31"/>
          <w:szCs w:val="31"/>
        </w:rPr>
        <w:t>位</w:t>
      </w:r>
      <w:r>
        <w:rPr>
          <w:rFonts w:ascii="楷体" w:hAnsi="楷体" w:eastAsia="楷体" w:cs="楷体"/>
          <w:spacing w:val="10"/>
          <w:sz w:val="31"/>
          <w:szCs w:val="31"/>
        </w:rPr>
        <w:t>：县委统战部，责任单位:县纪委监委、县委宣传部、县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1"/>
          <w:sz w:val="31"/>
          <w:szCs w:val="31"/>
        </w:rPr>
        <w:t>法院、县检察院、县科</w:t>
      </w:r>
      <w:r>
        <w:rPr>
          <w:rFonts w:ascii="楷体" w:hAnsi="楷体" w:eastAsia="楷体" w:cs="楷体"/>
          <w:sz w:val="31"/>
          <w:szCs w:val="31"/>
        </w:rPr>
        <w:t>技和工业信息化局、县税务局、县工商联)</w:t>
      </w:r>
    </w:p>
    <w:p>
      <w:pPr>
        <w:spacing w:line="353" w:lineRule="auto"/>
        <w:ind w:right="151" w:firstLine="642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23"/>
          <w:sz w:val="31"/>
          <w:szCs w:val="31"/>
        </w:rPr>
        <w:t>(</w:t>
      </w:r>
      <w:r>
        <w:rPr>
          <w:rFonts w:ascii="楷体" w:hAnsi="楷体" w:eastAsia="楷体" w:cs="楷体"/>
          <w:spacing w:val="17"/>
          <w:sz w:val="31"/>
          <w:szCs w:val="31"/>
        </w:rPr>
        <w:t>十四)推动民营企业积极履行社会责任。</w:t>
      </w:r>
      <w:r>
        <w:rPr>
          <w:rFonts w:ascii="仿宋" w:hAnsi="仿宋" w:eastAsia="仿宋" w:cs="仿宋"/>
          <w:spacing w:val="17"/>
          <w:sz w:val="31"/>
          <w:szCs w:val="31"/>
        </w:rPr>
        <w:t>引导民营企业重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信誉、守信用、讲信义，自觉强化信用管理，打造诚信文化。</w:t>
      </w:r>
      <w:r>
        <w:rPr>
          <w:rFonts w:ascii="仿宋" w:hAnsi="仿宋" w:eastAsia="仿宋" w:cs="仿宋"/>
          <w:spacing w:val="1"/>
          <w:sz w:val="31"/>
          <w:szCs w:val="31"/>
        </w:rPr>
        <w:t>围</w:t>
      </w:r>
    </w:p>
    <w:p>
      <w:pPr>
        <w:sectPr>
          <w:footerReference r:id="rId194" w:type="default"/>
          <w:pgSz w:w="11906" w:h="16839"/>
          <w:pgMar w:top="400" w:right="1377" w:bottom="1439" w:left="1533" w:header="0" w:footer="1158" w:gutter="0"/>
          <w:cols w:space="720" w:num="1"/>
        </w:sect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before="101" w:line="344" w:lineRule="auto"/>
        <w:ind w:right="92" w:firstLine="18"/>
        <w:rPr>
          <w:rFonts w:ascii="楷体" w:hAnsi="楷体" w:eastAsia="楷体" w:cs="楷体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绕</w:t>
      </w:r>
      <w:r>
        <w:rPr>
          <w:rFonts w:ascii="仿宋" w:hAnsi="仿宋" w:eastAsia="仿宋" w:cs="仿宋"/>
          <w:spacing w:val="5"/>
          <w:sz w:val="31"/>
          <w:szCs w:val="31"/>
        </w:rPr>
        <w:t>国家乡村振兴战略和我县工作部署，引导民营企业由“百企帮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百村”</w:t>
      </w:r>
      <w:r>
        <w:rPr>
          <w:rFonts w:ascii="仿宋" w:hAnsi="仿宋" w:eastAsia="仿宋" w:cs="仿宋"/>
          <w:spacing w:val="9"/>
          <w:sz w:val="31"/>
          <w:szCs w:val="31"/>
        </w:rPr>
        <w:t>向</w:t>
      </w:r>
      <w:r>
        <w:rPr>
          <w:rFonts w:ascii="仿宋" w:hAnsi="仿宋" w:eastAsia="仿宋" w:cs="仿宋"/>
          <w:spacing w:val="5"/>
          <w:sz w:val="31"/>
          <w:szCs w:val="31"/>
        </w:rPr>
        <w:t>“百企兴百村”有效衔接，帮助脱贫村巩固成果，助推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乡村振</w:t>
      </w:r>
      <w:r>
        <w:rPr>
          <w:rFonts w:ascii="仿宋" w:hAnsi="仿宋" w:eastAsia="仿宋" w:cs="仿宋"/>
          <w:spacing w:val="9"/>
          <w:sz w:val="31"/>
          <w:szCs w:val="31"/>
        </w:rPr>
        <w:t>兴</w:t>
      </w:r>
      <w:r>
        <w:rPr>
          <w:rFonts w:ascii="仿宋" w:hAnsi="仿宋" w:eastAsia="仿宋" w:cs="仿宋"/>
          <w:spacing w:val="5"/>
          <w:sz w:val="31"/>
          <w:szCs w:val="31"/>
        </w:rPr>
        <w:t>。继续开展好“爱在古温”服务民生系列活动，引导在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外怀商返</w:t>
      </w:r>
      <w:r>
        <w:rPr>
          <w:rFonts w:ascii="仿宋" w:hAnsi="仿宋" w:eastAsia="仿宋" w:cs="仿宋"/>
          <w:sz w:val="31"/>
          <w:szCs w:val="31"/>
        </w:rPr>
        <w:t xml:space="preserve">乡创业。  </w:t>
      </w:r>
      <w:r>
        <w:rPr>
          <w:rFonts w:ascii="楷体" w:hAnsi="楷体" w:eastAsia="楷体" w:cs="楷体"/>
          <w:sz w:val="31"/>
          <w:szCs w:val="31"/>
        </w:rPr>
        <w:t xml:space="preserve">(牵头单位：县委统战部，责任单位：县工商 </w:t>
      </w:r>
      <w:r>
        <w:rPr>
          <w:rFonts w:ascii="楷体" w:hAnsi="楷体" w:eastAsia="楷体" w:cs="楷体"/>
          <w:spacing w:val="10"/>
          <w:sz w:val="31"/>
          <w:szCs w:val="31"/>
        </w:rPr>
        <w:t>联、县农</w:t>
      </w:r>
      <w:r>
        <w:rPr>
          <w:rFonts w:ascii="楷体" w:hAnsi="楷体" w:eastAsia="楷体" w:cs="楷体"/>
          <w:spacing w:val="7"/>
          <w:sz w:val="31"/>
          <w:szCs w:val="31"/>
        </w:rPr>
        <w:t>业</w:t>
      </w:r>
      <w:r>
        <w:rPr>
          <w:rFonts w:ascii="楷体" w:hAnsi="楷体" w:eastAsia="楷体" w:cs="楷体"/>
          <w:spacing w:val="5"/>
          <w:sz w:val="31"/>
          <w:szCs w:val="31"/>
        </w:rPr>
        <w:t>农村局、县教育局、县商务局、县发展改革委、县文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8"/>
          <w:sz w:val="31"/>
          <w:szCs w:val="31"/>
        </w:rPr>
        <w:t>化</w:t>
      </w:r>
      <w:r>
        <w:rPr>
          <w:rFonts w:ascii="楷体" w:hAnsi="楷体" w:eastAsia="楷体" w:cs="楷体"/>
          <w:spacing w:val="9"/>
          <w:sz w:val="31"/>
          <w:szCs w:val="31"/>
        </w:rPr>
        <w:t>广电和旅游局、县科技和工业信息化局)</w:t>
      </w:r>
    </w:p>
    <w:p>
      <w:pPr>
        <w:spacing w:before="1" w:line="236" w:lineRule="auto"/>
        <w:ind w:left="660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6"/>
          <w:sz w:val="31"/>
          <w:szCs w:val="31"/>
        </w:rPr>
        <w:t>三、有关要求</w:t>
      </w:r>
    </w:p>
    <w:p>
      <w:pPr>
        <w:spacing w:before="181" w:line="344" w:lineRule="auto"/>
        <w:ind w:left="1" w:firstLine="640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-1"/>
          <w:sz w:val="31"/>
          <w:szCs w:val="31"/>
        </w:rPr>
        <w:t>( 一 ) 加强组织领导。</w:t>
      </w:r>
      <w:r>
        <w:rPr>
          <w:rFonts w:ascii="仿宋" w:hAnsi="仿宋" w:eastAsia="仿宋" w:cs="仿宋"/>
          <w:spacing w:val="-1"/>
          <w:sz w:val="31"/>
          <w:szCs w:val="31"/>
        </w:rPr>
        <w:t>民营经济</w:t>
      </w:r>
      <w:r>
        <w:rPr>
          <w:rFonts w:ascii="仿宋" w:hAnsi="仿宋" w:eastAsia="仿宋" w:cs="仿宋"/>
          <w:sz w:val="31"/>
          <w:szCs w:val="31"/>
        </w:rPr>
        <w:t xml:space="preserve">“两个行动”是主动服务营 </w:t>
      </w:r>
      <w:r>
        <w:rPr>
          <w:rFonts w:ascii="仿宋" w:hAnsi="仿宋" w:eastAsia="仿宋" w:cs="仿宋"/>
          <w:spacing w:val="10"/>
          <w:sz w:val="31"/>
          <w:szCs w:val="31"/>
        </w:rPr>
        <w:t>商环境</w:t>
      </w:r>
      <w:r>
        <w:rPr>
          <w:rFonts w:ascii="仿宋" w:hAnsi="仿宋" w:eastAsia="仿宋" w:cs="仿宋"/>
          <w:spacing w:val="8"/>
          <w:sz w:val="31"/>
          <w:szCs w:val="31"/>
        </w:rPr>
        <w:t>的</w:t>
      </w:r>
      <w:r>
        <w:rPr>
          <w:rFonts w:ascii="仿宋" w:hAnsi="仿宋" w:eastAsia="仿宋" w:cs="仿宋"/>
          <w:spacing w:val="5"/>
          <w:sz w:val="31"/>
          <w:szCs w:val="31"/>
        </w:rPr>
        <w:t>重要载体和抓手，两者之间是有机整体，互为补充。各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级党委</w:t>
      </w:r>
      <w:r>
        <w:rPr>
          <w:rFonts w:ascii="仿宋" w:hAnsi="仿宋" w:eastAsia="仿宋" w:cs="仿宋"/>
          <w:spacing w:val="8"/>
          <w:sz w:val="31"/>
          <w:szCs w:val="31"/>
        </w:rPr>
        <w:t>、</w:t>
      </w:r>
      <w:r>
        <w:rPr>
          <w:rFonts w:ascii="仿宋" w:hAnsi="仿宋" w:eastAsia="仿宋" w:cs="仿宋"/>
          <w:spacing w:val="5"/>
          <w:sz w:val="31"/>
          <w:szCs w:val="31"/>
        </w:rPr>
        <w:t>政府要把服务营商环境专项行动摆上重要日程，落实主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体责任</w:t>
      </w:r>
      <w:r>
        <w:rPr>
          <w:rFonts w:ascii="仿宋" w:hAnsi="仿宋" w:eastAsia="仿宋" w:cs="仿宋"/>
          <w:spacing w:val="8"/>
          <w:sz w:val="31"/>
          <w:szCs w:val="31"/>
        </w:rPr>
        <w:t>，</w:t>
      </w:r>
      <w:r>
        <w:rPr>
          <w:rFonts w:ascii="仿宋" w:hAnsi="仿宋" w:eastAsia="仿宋" w:cs="仿宋"/>
          <w:spacing w:val="5"/>
          <w:sz w:val="31"/>
          <w:szCs w:val="31"/>
        </w:rPr>
        <w:t>完善保障措施，根据各级“民营经济工作联席会议”议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事规则，及时研究解决工作推进中的重大问题。各级党委统战部</w:t>
      </w:r>
      <w:r>
        <w:rPr>
          <w:rFonts w:ascii="仿宋" w:hAnsi="仿宋" w:eastAsia="仿宋" w:cs="仿宋"/>
          <w:spacing w:val="-1"/>
          <w:sz w:val="31"/>
          <w:szCs w:val="31"/>
        </w:rPr>
        <w:t>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科</w:t>
      </w:r>
      <w:r>
        <w:rPr>
          <w:rFonts w:ascii="仿宋" w:hAnsi="仿宋" w:eastAsia="仿宋" w:cs="仿宋"/>
          <w:spacing w:val="9"/>
          <w:sz w:val="31"/>
          <w:szCs w:val="31"/>
        </w:rPr>
        <w:t>技和工业信息化局、工商联要加强牵头抓总，做好沟通联络、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8"/>
          <w:sz w:val="31"/>
          <w:szCs w:val="31"/>
        </w:rPr>
        <w:t>反</w:t>
      </w:r>
      <w:r>
        <w:rPr>
          <w:rFonts w:ascii="仿宋" w:hAnsi="仿宋" w:eastAsia="仿宋" w:cs="仿宋"/>
          <w:spacing w:val="9"/>
          <w:sz w:val="31"/>
          <w:szCs w:val="31"/>
        </w:rPr>
        <w:t>映情况、组织协调等工作，推动各项重点任务落地落实。</w:t>
      </w:r>
    </w:p>
    <w:p>
      <w:pPr>
        <w:spacing w:before="2" w:line="344" w:lineRule="auto"/>
        <w:ind w:left="1" w:right="13" w:firstLine="640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11"/>
          <w:sz w:val="31"/>
          <w:szCs w:val="31"/>
        </w:rPr>
        <w:t>(二) 加强营造氛围。</w:t>
      </w:r>
      <w:r>
        <w:rPr>
          <w:rFonts w:ascii="仿宋" w:hAnsi="仿宋" w:eastAsia="仿宋" w:cs="仿宋"/>
          <w:spacing w:val="11"/>
          <w:sz w:val="31"/>
          <w:szCs w:val="31"/>
        </w:rPr>
        <w:t>要组织协调中央、省、市各类新闻</w:t>
      </w:r>
      <w:r>
        <w:rPr>
          <w:rFonts w:ascii="仿宋" w:hAnsi="仿宋" w:eastAsia="仿宋" w:cs="仿宋"/>
          <w:spacing w:val="7"/>
          <w:sz w:val="31"/>
          <w:szCs w:val="31"/>
        </w:rPr>
        <w:t>媒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体的对</w:t>
      </w:r>
      <w:r>
        <w:rPr>
          <w:rFonts w:ascii="仿宋" w:hAnsi="仿宋" w:eastAsia="仿宋" w:cs="仿宋"/>
          <w:spacing w:val="6"/>
          <w:sz w:val="31"/>
          <w:szCs w:val="31"/>
        </w:rPr>
        <w:t>接</w:t>
      </w:r>
      <w:r>
        <w:rPr>
          <w:rFonts w:ascii="仿宋" w:hAnsi="仿宋" w:eastAsia="仿宋" w:cs="仿宋"/>
          <w:spacing w:val="5"/>
          <w:sz w:val="31"/>
          <w:szCs w:val="31"/>
        </w:rPr>
        <w:t>联络，大力宣传“两个行动”服务营商环境专项行动的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工作经</w:t>
      </w:r>
      <w:r>
        <w:rPr>
          <w:rFonts w:ascii="仿宋" w:hAnsi="仿宋" w:eastAsia="仿宋" w:cs="仿宋"/>
          <w:spacing w:val="6"/>
          <w:sz w:val="31"/>
          <w:szCs w:val="31"/>
        </w:rPr>
        <w:t>验</w:t>
      </w:r>
      <w:r>
        <w:rPr>
          <w:rFonts w:ascii="仿宋" w:hAnsi="仿宋" w:eastAsia="仿宋" w:cs="仿宋"/>
          <w:spacing w:val="5"/>
          <w:sz w:val="31"/>
          <w:szCs w:val="31"/>
        </w:rPr>
        <w:t>和取得成效，主动讲好民营企业和企业家故事，在古温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大地营</w:t>
      </w:r>
      <w:r>
        <w:rPr>
          <w:rFonts w:ascii="仿宋" w:hAnsi="仿宋" w:eastAsia="仿宋" w:cs="仿宋"/>
          <w:spacing w:val="8"/>
          <w:sz w:val="31"/>
          <w:szCs w:val="31"/>
        </w:rPr>
        <w:t>造</w:t>
      </w:r>
      <w:r>
        <w:rPr>
          <w:rFonts w:ascii="仿宋" w:hAnsi="仿宋" w:eastAsia="仿宋" w:cs="仿宋"/>
          <w:spacing w:val="5"/>
          <w:sz w:val="31"/>
          <w:szCs w:val="31"/>
        </w:rPr>
        <w:t>大抓民营经济、支持民营企业、尊重民营企业家的浓厚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氛围。深化民</w:t>
      </w:r>
      <w:r>
        <w:rPr>
          <w:rFonts w:ascii="仿宋" w:hAnsi="仿宋" w:eastAsia="仿宋" w:cs="仿宋"/>
          <w:spacing w:val="-2"/>
          <w:sz w:val="31"/>
          <w:szCs w:val="31"/>
        </w:rPr>
        <w:t>营经济领域舆情分析研判，及时了解掌握动态信息，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做</w:t>
      </w:r>
      <w:r>
        <w:rPr>
          <w:rFonts w:ascii="仿宋" w:hAnsi="仿宋" w:eastAsia="仿宋" w:cs="仿宋"/>
          <w:spacing w:val="8"/>
          <w:sz w:val="31"/>
          <w:szCs w:val="31"/>
        </w:rPr>
        <w:t>好舆情引导处理。</w:t>
      </w:r>
    </w:p>
    <w:p>
      <w:pPr>
        <w:spacing w:before="1" w:line="352" w:lineRule="auto"/>
        <w:ind w:left="16" w:right="100" w:firstLine="625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18"/>
          <w:sz w:val="31"/>
          <w:szCs w:val="31"/>
        </w:rPr>
        <w:t>(</w:t>
      </w:r>
      <w:r>
        <w:rPr>
          <w:rFonts w:ascii="楷体" w:hAnsi="楷体" w:eastAsia="楷体" w:cs="楷体"/>
          <w:spacing w:val="10"/>
          <w:sz w:val="31"/>
          <w:szCs w:val="31"/>
        </w:rPr>
        <w:t xml:space="preserve"> 三 ) 加强督导检查。</w:t>
      </w:r>
      <w:r>
        <w:rPr>
          <w:rFonts w:ascii="仿宋" w:hAnsi="仿宋" w:eastAsia="仿宋" w:cs="仿宋"/>
          <w:spacing w:val="10"/>
          <w:sz w:val="31"/>
          <w:szCs w:val="31"/>
        </w:rPr>
        <w:t>要建立常态化督导机制，定期下发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2"/>
          <w:sz w:val="31"/>
          <w:szCs w:val="31"/>
        </w:rPr>
        <w:t>工</w:t>
      </w:r>
      <w:r>
        <w:rPr>
          <w:rFonts w:ascii="仿宋" w:hAnsi="仿宋" w:eastAsia="仿宋" w:cs="仿宋"/>
          <w:spacing w:val="16"/>
          <w:sz w:val="31"/>
          <w:szCs w:val="31"/>
        </w:rPr>
        <w:t>作通报，对各责任单位履职情况进行排名。对服务企业出彩</w:t>
      </w:r>
    </w:p>
    <w:p>
      <w:pPr>
        <w:sectPr>
          <w:footerReference r:id="rId195" w:type="default"/>
          <w:pgSz w:w="11906" w:h="16839"/>
          <w:pgMar w:top="400" w:right="1435" w:bottom="1439" w:left="1535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0" w:line="348" w:lineRule="auto"/>
        <w:ind w:firstLine="2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6"/>
          <w:sz w:val="31"/>
          <w:szCs w:val="31"/>
        </w:rPr>
        <w:t>的工作单位予以奖励，对表现突出的干部予以表彰；对思想</w:t>
      </w:r>
      <w:r>
        <w:rPr>
          <w:rFonts w:ascii="仿宋" w:hAnsi="仿宋" w:eastAsia="仿宋" w:cs="仿宋"/>
          <w:spacing w:val="12"/>
          <w:sz w:val="31"/>
          <w:szCs w:val="31"/>
        </w:rPr>
        <w:t>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重视、工作敷衍应付的责任单位和相关人员，严格按照有关</w:t>
      </w:r>
      <w:r>
        <w:rPr>
          <w:rFonts w:ascii="仿宋" w:hAnsi="仿宋" w:eastAsia="仿宋" w:cs="仿宋"/>
          <w:spacing w:val="14"/>
          <w:sz w:val="31"/>
          <w:szCs w:val="31"/>
        </w:rPr>
        <w:t>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定予以问责。在县级新闻媒体开设专栏，集中曝光工作落实</w:t>
      </w:r>
      <w:r>
        <w:rPr>
          <w:rFonts w:ascii="仿宋" w:hAnsi="仿宋" w:eastAsia="仿宋" w:cs="仿宋"/>
          <w:spacing w:val="14"/>
          <w:sz w:val="31"/>
          <w:szCs w:val="31"/>
        </w:rPr>
        <w:t>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0"/>
          <w:sz w:val="31"/>
          <w:szCs w:val="31"/>
        </w:rPr>
        <w:t>力的</w:t>
      </w:r>
      <w:r>
        <w:rPr>
          <w:rFonts w:ascii="仿宋" w:hAnsi="仿宋" w:eastAsia="仿宋" w:cs="仿宋"/>
          <w:spacing w:val="11"/>
          <w:sz w:val="31"/>
          <w:szCs w:val="31"/>
        </w:rPr>
        <w:t>责</w:t>
      </w:r>
      <w:r>
        <w:rPr>
          <w:rFonts w:ascii="仿宋" w:hAnsi="仿宋" w:eastAsia="仿宋" w:cs="仿宋"/>
          <w:spacing w:val="10"/>
          <w:sz w:val="31"/>
          <w:szCs w:val="31"/>
        </w:rPr>
        <w:t>任单位和人员，努力营造群众关心、企业参与、 民主监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督</w:t>
      </w:r>
      <w:r>
        <w:rPr>
          <w:rFonts w:ascii="仿宋" w:hAnsi="仿宋" w:eastAsia="仿宋" w:cs="仿宋"/>
          <w:spacing w:val="9"/>
          <w:sz w:val="31"/>
          <w:szCs w:val="31"/>
        </w:rPr>
        <w:t>的浓厚氛围。</w:t>
      </w:r>
    </w:p>
    <w:p>
      <w:pPr>
        <w:sectPr>
          <w:footerReference r:id="rId196" w:type="default"/>
          <w:pgSz w:w="11906" w:h="16839"/>
          <w:pgMar w:top="400" w:right="1535" w:bottom="1439" w:left="1543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0" w:line="226" w:lineRule="auto"/>
        <w:ind w:left="20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18"/>
          <w:sz w:val="31"/>
          <w:szCs w:val="31"/>
        </w:rPr>
        <w:t>附</w:t>
      </w:r>
      <w:r>
        <w:rPr>
          <w:rFonts w:ascii="黑体" w:hAnsi="黑体" w:eastAsia="黑体" w:cs="黑体"/>
          <w:spacing w:val="-15"/>
          <w:sz w:val="31"/>
          <w:szCs w:val="31"/>
        </w:rPr>
        <w:t>件20</w:t>
      </w:r>
    </w:p>
    <w:p>
      <w:pPr>
        <w:spacing w:line="460" w:lineRule="auto"/>
        <w:rPr>
          <w:rFonts w:ascii="Arial"/>
          <w:sz w:val="21"/>
        </w:rPr>
      </w:pPr>
    </w:p>
    <w:p>
      <w:pPr>
        <w:spacing w:before="184" w:line="214" w:lineRule="auto"/>
        <w:ind w:left="1329"/>
        <w:rPr>
          <w:rFonts w:ascii="微软雅黑" w:hAnsi="微软雅黑" w:eastAsia="微软雅黑" w:cs="微软雅黑"/>
          <w:sz w:val="43"/>
          <w:szCs w:val="43"/>
        </w:rPr>
      </w:pPr>
      <w:r>
        <w:rPr>
          <w:rFonts w:ascii="微软雅黑" w:hAnsi="微软雅黑" w:eastAsia="微软雅黑" w:cs="微软雅黑"/>
          <w:spacing w:val="10"/>
          <w:sz w:val="43"/>
          <w:szCs w:val="43"/>
        </w:rPr>
        <w:t>温县营商环境宣传专项行动方案</w:t>
      </w:r>
    </w:p>
    <w:p>
      <w:pPr>
        <w:spacing w:line="257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before="100" w:line="343" w:lineRule="auto"/>
        <w:ind w:right="56" w:firstLine="6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为</w:t>
      </w:r>
      <w:r>
        <w:rPr>
          <w:rFonts w:ascii="仿宋" w:hAnsi="仿宋" w:eastAsia="仿宋" w:cs="仿宋"/>
          <w:spacing w:val="6"/>
          <w:sz w:val="31"/>
          <w:szCs w:val="31"/>
        </w:rPr>
        <w:t>全面贯彻落实党中央、国务院和省委、省政府决策部署，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进一</w:t>
      </w:r>
      <w:r>
        <w:rPr>
          <w:rFonts w:ascii="仿宋" w:hAnsi="仿宋" w:eastAsia="仿宋" w:cs="仿宋"/>
          <w:spacing w:val="6"/>
          <w:sz w:val="31"/>
          <w:szCs w:val="31"/>
        </w:rPr>
        <w:t>步</w:t>
      </w:r>
      <w:r>
        <w:rPr>
          <w:rFonts w:ascii="仿宋" w:hAnsi="仿宋" w:eastAsia="仿宋" w:cs="仿宋"/>
          <w:spacing w:val="5"/>
          <w:sz w:val="31"/>
          <w:szCs w:val="31"/>
        </w:rPr>
        <w:t>营造优化营商环境良好舆论氛围，提升市场主体及社会公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众</w:t>
      </w:r>
      <w:r>
        <w:rPr>
          <w:rFonts w:ascii="仿宋" w:hAnsi="仿宋" w:eastAsia="仿宋" w:cs="仿宋"/>
          <w:spacing w:val="9"/>
          <w:sz w:val="31"/>
          <w:szCs w:val="31"/>
        </w:rPr>
        <w:t>对全县优化营商环境的感知度、获得感，特制定本方案。</w:t>
      </w:r>
    </w:p>
    <w:p>
      <w:pPr>
        <w:spacing w:line="507" w:lineRule="exact"/>
        <w:ind w:left="650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7"/>
          <w:position w:val="4"/>
          <w:sz w:val="31"/>
          <w:szCs w:val="31"/>
        </w:rPr>
        <w:t>一</w:t>
      </w:r>
      <w:r>
        <w:rPr>
          <w:rFonts w:ascii="黑体" w:hAnsi="黑体" w:eastAsia="黑体" w:cs="黑体"/>
          <w:spacing w:val="6"/>
          <w:position w:val="4"/>
          <w:sz w:val="31"/>
          <w:szCs w:val="31"/>
        </w:rPr>
        <w:t>、指导思想</w:t>
      </w:r>
    </w:p>
    <w:p>
      <w:pPr>
        <w:spacing w:before="69" w:line="343" w:lineRule="auto"/>
        <w:ind w:right="43" w:firstLine="65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坚持以</w:t>
      </w:r>
      <w:r>
        <w:rPr>
          <w:rFonts w:ascii="仿宋" w:hAnsi="仿宋" w:eastAsia="仿宋" w:cs="仿宋"/>
          <w:spacing w:val="4"/>
          <w:sz w:val="31"/>
          <w:szCs w:val="31"/>
        </w:rPr>
        <w:t>习近平新时代中国特色社会主义思想为指导，全面贯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彻</w:t>
      </w:r>
      <w:r>
        <w:rPr>
          <w:rFonts w:ascii="仿宋" w:hAnsi="仿宋" w:eastAsia="仿宋" w:cs="仿宋"/>
          <w:spacing w:val="8"/>
          <w:sz w:val="31"/>
          <w:szCs w:val="31"/>
        </w:rPr>
        <w:t>党</w:t>
      </w:r>
      <w:r>
        <w:rPr>
          <w:rFonts w:ascii="仿宋" w:hAnsi="仿宋" w:eastAsia="仿宋" w:cs="仿宋"/>
          <w:spacing w:val="5"/>
          <w:sz w:val="31"/>
          <w:szCs w:val="31"/>
        </w:rPr>
        <w:t>的十九大和十九届二中、三中、四中、五中全会精神，深入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9"/>
          <w:sz w:val="31"/>
          <w:szCs w:val="31"/>
        </w:rPr>
        <w:t>学</w:t>
      </w:r>
      <w:r>
        <w:rPr>
          <w:rFonts w:ascii="仿宋" w:hAnsi="仿宋" w:eastAsia="仿宋" w:cs="仿宋"/>
          <w:spacing w:val="17"/>
          <w:sz w:val="31"/>
          <w:szCs w:val="31"/>
        </w:rPr>
        <w:t>习贯彻习近平总书记视察河南重要讲话精神，聚焦打造市场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化</w:t>
      </w:r>
      <w:r>
        <w:rPr>
          <w:rFonts w:ascii="仿宋" w:hAnsi="仿宋" w:eastAsia="仿宋" w:cs="仿宋"/>
          <w:spacing w:val="7"/>
          <w:sz w:val="31"/>
          <w:szCs w:val="31"/>
        </w:rPr>
        <w:t>、法治化、国际化营商环境，健全宣传机制、畅通宣传渠道、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丰富</w:t>
      </w:r>
      <w:r>
        <w:rPr>
          <w:rFonts w:ascii="仿宋" w:hAnsi="仿宋" w:eastAsia="仿宋" w:cs="仿宋"/>
          <w:spacing w:val="6"/>
          <w:sz w:val="31"/>
          <w:szCs w:val="31"/>
        </w:rPr>
        <w:t>宣</w:t>
      </w:r>
      <w:r>
        <w:rPr>
          <w:rFonts w:ascii="仿宋" w:hAnsi="仿宋" w:eastAsia="仿宋" w:cs="仿宋"/>
          <w:spacing w:val="5"/>
          <w:sz w:val="31"/>
          <w:szCs w:val="31"/>
        </w:rPr>
        <w:t>传形式，深入宣传全县优化营商环境的决策部署、改革举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措</w:t>
      </w:r>
      <w:r>
        <w:rPr>
          <w:rFonts w:ascii="仿宋" w:hAnsi="仿宋" w:eastAsia="仿宋" w:cs="仿宋"/>
          <w:spacing w:val="8"/>
          <w:sz w:val="31"/>
          <w:szCs w:val="31"/>
        </w:rPr>
        <w:t>及</w:t>
      </w:r>
      <w:r>
        <w:rPr>
          <w:rFonts w:ascii="仿宋" w:hAnsi="仿宋" w:eastAsia="仿宋" w:cs="仿宋"/>
          <w:spacing w:val="5"/>
          <w:sz w:val="31"/>
          <w:szCs w:val="31"/>
        </w:rPr>
        <w:t>典型经验，强化正面引导作用，构建全方位、多层次、宽领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域、</w:t>
      </w:r>
      <w:r>
        <w:rPr>
          <w:rFonts w:ascii="仿宋" w:hAnsi="仿宋" w:eastAsia="仿宋" w:cs="仿宋"/>
          <w:spacing w:val="6"/>
          <w:sz w:val="31"/>
          <w:szCs w:val="31"/>
        </w:rPr>
        <w:t>系</w:t>
      </w:r>
      <w:r>
        <w:rPr>
          <w:rFonts w:ascii="仿宋" w:hAnsi="仿宋" w:eastAsia="仿宋" w:cs="仿宋"/>
          <w:spacing w:val="5"/>
          <w:sz w:val="31"/>
          <w:szCs w:val="31"/>
        </w:rPr>
        <w:t>统化的宣传格局，大力营造“人人参与营商环境、人人提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升</w:t>
      </w:r>
      <w:r>
        <w:rPr>
          <w:rFonts w:ascii="仿宋" w:hAnsi="仿宋" w:eastAsia="仿宋" w:cs="仿宋"/>
          <w:spacing w:val="8"/>
          <w:sz w:val="31"/>
          <w:szCs w:val="31"/>
        </w:rPr>
        <w:t>温县形象”的浓厚舆论氛围。</w:t>
      </w:r>
    </w:p>
    <w:p>
      <w:pPr>
        <w:spacing w:line="410" w:lineRule="exact"/>
        <w:ind w:left="649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position w:val="2"/>
          <w:sz w:val="31"/>
          <w:szCs w:val="31"/>
        </w:rPr>
        <w:t>二</w:t>
      </w:r>
      <w:r>
        <w:rPr>
          <w:rFonts w:ascii="黑体" w:hAnsi="黑体" w:eastAsia="黑体" w:cs="黑体"/>
          <w:spacing w:val="6"/>
          <w:position w:val="2"/>
          <w:sz w:val="31"/>
          <w:szCs w:val="31"/>
        </w:rPr>
        <w:t>、宣传重点</w:t>
      </w:r>
    </w:p>
    <w:p>
      <w:pPr>
        <w:spacing w:before="167" w:line="343" w:lineRule="auto"/>
        <w:ind w:left="2" w:firstLine="630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5"/>
          <w:sz w:val="31"/>
          <w:szCs w:val="31"/>
        </w:rPr>
        <w:t>( 一 )深入宣传各级关于优化营商环境的重要决策部署。</w:t>
      </w:r>
      <w:r>
        <w:rPr>
          <w:rFonts w:ascii="仿宋" w:hAnsi="仿宋" w:eastAsia="仿宋" w:cs="仿宋"/>
          <w:spacing w:val="3"/>
          <w:sz w:val="31"/>
          <w:szCs w:val="31"/>
        </w:rPr>
        <w:t>深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入宣</w:t>
      </w:r>
      <w:r>
        <w:rPr>
          <w:rFonts w:ascii="仿宋" w:hAnsi="仿宋" w:eastAsia="仿宋" w:cs="仿宋"/>
          <w:spacing w:val="12"/>
          <w:sz w:val="31"/>
          <w:szCs w:val="31"/>
        </w:rPr>
        <w:t>传</w:t>
      </w:r>
      <w:r>
        <w:rPr>
          <w:rFonts w:ascii="仿宋" w:hAnsi="仿宋" w:eastAsia="仿宋" w:cs="仿宋"/>
          <w:spacing w:val="8"/>
          <w:sz w:val="31"/>
          <w:szCs w:val="31"/>
        </w:rPr>
        <w:t>报道各级领导同志关于优化营商环境的讲话和指示精神。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大力宣传</w:t>
      </w:r>
      <w:r>
        <w:rPr>
          <w:rFonts w:ascii="仿宋" w:hAnsi="仿宋" w:eastAsia="仿宋" w:cs="仿宋"/>
          <w:spacing w:val="-2"/>
          <w:sz w:val="31"/>
          <w:szCs w:val="31"/>
        </w:rPr>
        <w:t>国家、省、市关于优化营商环境的法律法规、工作安排、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改革要求、政策措施，提高企业和群众的政策知晓度</w:t>
      </w:r>
      <w:r>
        <w:rPr>
          <w:rFonts w:ascii="仿宋" w:hAnsi="仿宋" w:eastAsia="仿宋" w:cs="仿宋"/>
          <w:spacing w:val="5"/>
          <w:sz w:val="31"/>
          <w:szCs w:val="31"/>
        </w:rPr>
        <w:t>。</w:t>
      </w:r>
    </w:p>
    <w:p>
      <w:pPr>
        <w:spacing w:line="221" w:lineRule="auto"/>
        <w:ind w:left="632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18"/>
          <w:sz w:val="31"/>
          <w:szCs w:val="31"/>
        </w:rPr>
        <w:t>(</w:t>
      </w:r>
      <w:r>
        <w:rPr>
          <w:rFonts w:ascii="楷体" w:hAnsi="楷体" w:eastAsia="楷体" w:cs="楷体"/>
          <w:spacing w:val="17"/>
          <w:sz w:val="31"/>
          <w:szCs w:val="31"/>
        </w:rPr>
        <w:t>二)重点宣传全县优化营商环境积极成效。</w:t>
      </w:r>
      <w:r>
        <w:rPr>
          <w:rFonts w:ascii="仿宋" w:hAnsi="仿宋" w:eastAsia="仿宋" w:cs="仿宋"/>
          <w:spacing w:val="17"/>
          <w:sz w:val="31"/>
          <w:szCs w:val="31"/>
        </w:rPr>
        <w:t>全面报道县优</w:t>
      </w:r>
    </w:p>
    <w:p>
      <w:pPr>
        <w:sectPr>
          <w:footerReference r:id="rId197" w:type="default"/>
          <w:pgSz w:w="11906" w:h="16839"/>
          <w:pgMar w:top="400" w:right="1435" w:bottom="1439" w:left="1543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343" w:lineRule="auto"/>
        <w:ind w:right="177" w:firstLine="1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9"/>
          <w:sz w:val="31"/>
          <w:szCs w:val="31"/>
        </w:rPr>
        <w:t>化</w:t>
      </w:r>
      <w:r>
        <w:rPr>
          <w:rFonts w:ascii="仿宋" w:hAnsi="仿宋" w:eastAsia="仿宋" w:cs="仿宋"/>
          <w:spacing w:val="16"/>
          <w:sz w:val="31"/>
          <w:szCs w:val="31"/>
        </w:rPr>
        <w:t>营商环境工作领导小组各成员单位推进优化营商环境工作落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0"/>
          <w:sz w:val="31"/>
          <w:szCs w:val="31"/>
        </w:rPr>
        <w:t>实</w:t>
      </w:r>
      <w:r>
        <w:rPr>
          <w:rFonts w:ascii="仿宋" w:hAnsi="仿宋" w:eastAsia="仿宋" w:cs="仿宋"/>
          <w:spacing w:val="17"/>
          <w:sz w:val="31"/>
          <w:szCs w:val="31"/>
        </w:rPr>
        <w:t>的情况，突出各级各部门贯彻落实各项政策措施的生动实践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和取得的成果。宣传各单位在优化服务、开展整改、改革创新</w:t>
      </w:r>
      <w:r>
        <w:rPr>
          <w:rFonts w:ascii="仿宋" w:hAnsi="仿宋" w:eastAsia="仿宋" w:cs="仿宋"/>
          <w:spacing w:val="7"/>
          <w:sz w:val="31"/>
          <w:szCs w:val="31"/>
        </w:rPr>
        <w:t>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破解难题等方面采取的有效措施，取得的好成效。 宣传各单</w:t>
      </w:r>
      <w:r>
        <w:rPr>
          <w:rFonts w:ascii="仿宋" w:hAnsi="仿宋" w:eastAsia="仿宋" w:cs="仿宋"/>
          <w:spacing w:val="10"/>
          <w:sz w:val="31"/>
          <w:szCs w:val="31"/>
        </w:rPr>
        <w:t>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优化营商环境的正面典型和先进经验。 宣传企业对全县改善</w:t>
      </w:r>
      <w:r>
        <w:rPr>
          <w:rFonts w:ascii="仿宋" w:hAnsi="仿宋" w:eastAsia="仿宋" w:cs="仿宋"/>
          <w:spacing w:val="10"/>
          <w:sz w:val="31"/>
          <w:szCs w:val="31"/>
        </w:rPr>
        <w:t>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0"/>
          <w:sz w:val="31"/>
          <w:szCs w:val="31"/>
        </w:rPr>
        <w:t>商</w:t>
      </w:r>
      <w:r>
        <w:rPr>
          <w:rFonts w:ascii="仿宋" w:hAnsi="仿宋" w:eastAsia="仿宋" w:cs="仿宋"/>
          <w:spacing w:val="17"/>
          <w:sz w:val="31"/>
          <w:szCs w:val="31"/>
        </w:rPr>
        <w:t>环境的热烈反响、群众对解决热点难点问题的切身体会等鲜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活的实例，全面生动呈现全县营商环境建设的成效</w:t>
      </w:r>
      <w:r>
        <w:rPr>
          <w:rFonts w:ascii="仿宋" w:hAnsi="仿宋" w:eastAsia="仿宋" w:cs="仿宋"/>
          <w:spacing w:val="10"/>
          <w:sz w:val="31"/>
          <w:szCs w:val="31"/>
        </w:rPr>
        <w:t>。</w:t>
      </w:r>
    </w:p>
    <w:p>
      <w:pPr>
        <w:spacing w:line="343" w:lineRule="auto"/>
        <w:ind w:left="15" w:right="270" w:firstLine="622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-1"/>
          <w:sz w:val="31"/>
          <w:szCs w:val="31"/>
        </w:rPr>
        <w:t>( 三 ) 大力宣传一批优秀企业和</w:t>
      </w:r>
      <w:r>
        <w:rPr>
          <w:rFonts w:ascii="楷体" w:hAnsi="楷体" w:eastAsia="楷体" w:cs="楷体"/>
          <w:sz w:val="31"/>
          <w:szCs w:val="31"/>
        </w:rPr>
        <w:t>企业家典型。</w:t>
      </w:r>
      <w:r>
        <w:rPr>
          <w:rFonts w:ascii="仿宋" w:hAnsi="仿宋" w:eastAsia="仿宋" w:cs="仿宋"/>
          <w:sz w:val="31"/>
          <w:szCs w:val="31"/>
        </w:rPr>
        <w:t xml:space="preserve">宣传一批具有 </w:t>
      </w:r>
      <w:r>
        <w:rPr>
          <w:rFonts w:ascii="仿宋" w:hAnsi="仿宋" w:eastAsia="仿宋" w:cs="仿宋"/>
          <w:spacing w:val="6"/>
          <w:sz w:val="31"/>
          <w:szCs w:val="31"/>
        </w:rPr>
        <w:t>责</w:t>
      </w:r>
      <w:r>
        <w:rPr>
          <w:rFonts w:ascii="仿宋" w:hAnsi="仿宋" w:eastAsia="仿宋" w:cs="仿宋"/>
          <w:spacing w:val="5"/>
          <w:sz w:val="31"/>
          <w:szCs w:val="31"/>
        </w:rPr>
        <w:t>任担当精神、为经济社会发展作出突出贡献的企业和企业家典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型，形成示范引领，反映我县优化营商环境、助力企业健康发</w:t>
      </w:r>
      <w:r>
        <w:rPr>
          <w:rFonts w:ascii="仿宋" w:hAnsi="仿宋" w:eastAsia="仿宋" w:cs="仿宋"/>
          <w:spacing w:val="4"/>
          <w:sz w:val="31"/>
          <w:szCs w:val="31"/>
        </w:rPr>
        <w:t>展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的</w:t>
      </w:r>
      <w:r>
        <w:rPr>
          <w:rFonts w:ascii="仿宋" w:hAnsi="仿宋" w:eastAsia="仿宋" w:cs="仿宋"/>
          <w:spacing w:val="4"/>
          <w:sz w:val="31"/>
          <w:szCs w:val="31"/>
        </w:rPr>
        <w:t>切实效果。</w:t>
      </w:r>
    </w:p>
    <w:p>
      <w:pPr>
        <w:spacing w:before="1" w:line="236" w:lineRule="auto"/>
        <w:ind w:left="658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6"/>
          <w:sz w:val="31"/>
          <w:szCs w:val="31"/>
        </w:rPr>
        <w:t>三、主要措施</w:t>
      </w:r>
    </w:p>
    <w:p>
      <w:pPr>
        <w:spacing w:before="178" w:line="343" w:lineRule="auto"/>
        <w:ind w:left="3" w:firstLine="63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6"/>
          <w:sz w:val="31"/>
          <w:szCs w:val="31"/>
        </w:rPr>
        <w:t xml:space="preserve">( </w:t>
      </w:r>
      <w:r>
        <w:rPr>
          <w:rFonts w:ascii="楷体" w:hAnsi="楷体" w:eastAsia="楷体" w:cs="楷体"/>
          <w:spacing w:val="5"/>
          <w:sz w:val="31"/>
          <w:szCs w:val="31"/>
        </w:rPr>
        <w:t>一</w:t>
      </w:r>
      <w:r>
        <w:rPr>
          <w:rFonts w:ascii="楷体" w:hAnsi="楷体" w:eastAsia="楷体" w:cs="楷体"/>
          <w:spacing w:val="3"/>
          <w:sz w:val="31"/>
          <w:szCs w:val="31"/>
        </w:rPr>
        <w:t xml:space="preserve"> ) 开辟专题专栏。</w:t>
      </w:r>
      <w:r>
        <w:rPr>
          <w:rFonts w:ascii="仿宋" w:hAnsi="仿宋" w:eastAsia="仿宋" w:cs="仿宋"/>
          <w:spacing w:val="3"/>
          <w:sz w:val="31"/>
          <w:szCs w:val="31"/>
        </w:rPr>
        <w:t>县新闻媒体要开设 “优化营商环境”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专题</w:t>
      </w:r>
      <w:r>
        <w:rPr>
          <w:rFonts w:ascii="仿宋" w:hAnsi="仿宋" w:eastAsia="仿宋" w:cs="仿宋"/>
          <w:spacing w:val="8"/>
          <w:sz w:val="31"/>
          <w:szCs w:val="31"/>
        </w:rPr>
        <w:t>专</w:t>
      </w:r>
      <w:r>
        <w:rPr>
          <w:rFonts w:ascii="仿宋" w:hAnsi="仿宋" w:eastAsia="仿宋" w:cs="仿宋"/>
          <w:spacing w:val="5"/>
          <w:sz w:val="31"/>
          <w:szCs w:val="31"/>
        </w:rPr>
        <w:t>栏，重点围绕优化营商环境重点政策、重要部署、重大活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动关</w:t>
      </w:r>
      <w:r>
        <w:rPr>
          <w:rFonts w:ascii="仿宋" w:hAnsi="仿宋" w:eastAsia="仿宋" w:cs="仿宋"/>
          <w:spacing w:val="8"/>
          <w:sz w:val="31"/>
          <w:szCs w:val="31"/>
        </w:rPr>
        <w:t>键</w:t>
      </w:r>
      <w:r>
        <w:rPr>
          <w:rFonts w:ascii="仿宋" w:hAnsi="仿宋" w:eastAsia="仿宋" w:cs="仿宋"/>
          <w:spacing w:val="5"/>
          <w:sz w:val="31"/>
          <w:szCs w:val="31"/>
        </w:rPr>
        <w:t>节点以及苗头性倾向性问题，及时推出评论言论，准确传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递国家</w:t>
      </w:r>
      <w:r>
        <w:rPr>
          <w:rFonts w:ascii="仿宋" w:hAnsi="仿宋" w:eastAsia="仿宋" w:cs="仿宋"/>
          <w:spacing w:val="6"/>
          <w:sz w:val="31"/>
          <w:szCs w:val="31"/>
        </w:rPr>
        <w:t>、</w:t>
      </w:r>
      <w:r>
        <w:rPr>
          <w:rFonts w:ascii="仿宋" w:hAnsi="仿宋" w:eastAsia="仿宋" w:cs="仿宋"/>
          <w:spacing w:val="5"/>
          <w:sz w:val="31"/>
          <w:szCs w:val="31"/>
        </w:rPr>
        <w:t>省、市、县相关精神。同时，要加快开通我县营商环境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公众</w:t>
      </w:r>
      <w:r>
        <w:rPr>
          <w:rFonts w:ascii="仿宋" w:hAnsi="仿宋" w:eastAsia="仿宋" w:cs="仿宋"/>
          <w:sz w:val="31"/>
          <w:szCs w:val="31"/>
        </w:rPr>
        <w:t xml:space="preserve">号。  </w:t>
      </w:r>
      <w:r>
        <w:rPr>
          <w:rFonts w:ascii="楷体" w:hAnsi="楷体" w:eastAsia="楷体" w:cs="楷体"/>
          <w:sz w:val="31"/>
          <w:szCs w:val="31"/>
        </w:rPr>
        <w:t xml:space="preserve">(责任单位：县委宣传部牵头，县优化营商环境工作领 </w:t>
      </w:r>
      <w:r>
        <w:rPr>
          <w:rFonts w:ascii="楷体" w:hAnsi="楷体" w:eastAsia="楷体" w:cs="楷体"/>
          <w:spacing w:val="13"/>
          <w:sz w:val="31"/>
          <w:szCs w:val="31"/>
        </w:rPr>
        <w:t>导</w:t>
      </w:r>
      <w:r>
        <w:rPr>
          <w:rFonts w:ascii="楷体" w:hAnsi="楷体" w:eastAsia="楷体" w:cs="楷体"/>
          <w:spacing w:val="8"/>
          <w:sz w:val="31"/>
          <w:szCs w:val="31"/>
        </w:rPr>
        <w:t>小组各成员单位配合)</w:t>
      </w:r>
    </w:p>
    <w:p>
      <w:pPr>
        <w:spacing w:before="4" w:line="347" w:lineRule="auto"/>
        <w:ind w:left="9" w:right="218" w:firstLine="629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20"/>
          <w:sz w:val="31"/>
          <w:szCs w:val="31"/>
        </w:rPr>
        <w:t>(二</w:t>
      </w:r>
      <w:r>
        <w:rPr>
          <w:rFonts w:ascii="楷体" w:hAnsi="楷体" w:eastAsia="楷体" w:cs="楷体"/>
          <w:spacing w:val="11"/>
          <w:sz w:val="31"/>
          <w:szCs w:val="31"/>
        </w:rPr>
        <w:t>)</w:t>
      </w:r>
      <w:r>
        <w:rPr>
          <w:rFonts w:ascii="楷体" w:hAnsi="楷体" w:eastAsia="楷体" w:cs="楷体"/>
          <w:spacing w:val="10"/>
          <w:sz w:val="31"/>
          <w:szCs w:val="31"/>
        </w:rPr>
        <w:t xml:space="preserve"> 强化典型宣传。</w:t>
      </w:r>
      <w:r>
        <w:rPr>
          <w:rFonts w:ascii="仿宋" w:hAnsi="仿宋" w:eastAsia="仿宋" w:cs="仿宋"/>
          <w:spacing w:val="10"/>
          <w:sz w:val="31"/>
          <w:szCs w:val="31"/>
        </w:rPr>
        <w:t>组织记者深入一线采访，及时报道我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县</w:t>
      </w:r>
      <w:r>
        <w:rPr>
          <w:rFonts w:ascii="仿宋" w:hAnsi="仿宋" w:eastAsia="仿宋" w:cs="仿宋"/>
          <w:spacing w:val="7"/>
          <w:sz w:val="31"/>
          <w:szCs w:val="31"/>
        </w:rPr>
        <w:t>贯彻落实优化提升营商环境政策措施的生动实践、特色亮点、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经</w:t>
      </w:r>
      <w:r>
        <w:rPr>
          <w:rFonts w:ascii="仿宋" w:hAnsi="仿宋" w:eastAsia="仿宋" w:cs="仿宋"/>
          <w:spacing w:val="5"/>
          <w:sz w:val="31"/>
          <w:szCs w:val="31"/>
        </w:rPr>
        <w:t>验做法和取得的成果。结合市场主体对全县优化营商环境建设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的</w:t>
      </w:r>
      <w:r>
        <w:rPr>
          <w:rFonts w:ascii="仿宋" w:hAnsi="仿宋" w:eastAsia="仿宋" w:cs="仿宋"/>
          <w:spacing w:val="7"/>
          <w:sz w:val="31"/>
          <w:szCs w:val="31"/>
        </w:rPr>
        <w:t>反</w:t>
      </w:r>
      <w:r>
        <w:rPr>
          <w:rFonts w:ascii="仿宋" w:hAnsi="仿宋" w:eastAsia="仿宋" w:cs="仿宋"/>
          <w:spacing w:val="5"/>
          <w:sz w:val="31"/>
          <w:szCs w:val="31"/>
        </w:rPr>
        <w:t>馈反映，以及群众对有关部门解决热点难点问题的感受和体</w:t>
      </w:r>
    </w:p>
    <w:p>
      <w:pPr>
        <w:sectPr>
          <w:footerReference r:id="rId198" w:type="default"/>
          <w:pgSz w:w="11906" w:h="16839"/>
          <w:pgMar w:top="400" w:right="1260" w:bottom="1439" w:left="1537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343" w:lineRule="auto"/>
        <w:ind w:firstLine="10"/>
        <w:rPr>
          <w:rFonts w:ascii="楷体" w:hAnsi="楷体" w:eastAsia="楷体" w:cs="楷体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会</w:t>
      </w:r>
      <w:r>
        <w:rPr>
          <w:rFonts w:ascii="仿宋" w:hAnsi="仿宋" w:eastAsia="仿宋" w:cs="仿宋"/>
          <w:spacing w:val="5"/>
          <w:sz w:val="31"/>
          <w:szCs w:val="31"/>
        </w:rPr>
        <w:t>，深入挖掘宣传先进典型。宣传一批具有责任担当精神、为经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济社会</w:t>
      </w:r>
      <w:r>
        <w:rPr>
          <w:rFonts w:ascii="仿宋" w:hAnsi="仿宋" w:eastAsia="仿宋" w:cs="仿宋"/>
          <w:spacing w:val="6"/>
          <w:sz w:val="31"/>
          <w:szCs w:val="31"/>
        </w:rPr>
        <w:t>发</w:t>
      </w:r>
      <w:r>
        <w:rPr>
          <w:rFonts w:ascii="仿宋" w:hAnsi="仿宋" w:eastAsia="仿宋" w:cs="仿宋"/>
          <w:spacing w:val="5"/>
          <w:sz w:val="31"/>
          <w:szCs w:val="31"/>
        </w:rPr>
        <w:t>展作出突出贡献的企业和企业家典型。每周至少提供一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篇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(条) 宣传信息素材，通过相关渠道向有关媒体提供，具有时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效性的活动、新</w:t>
      </w:r>
      <w:r>
        <w:rPr>
          <w:rFonts w:ascii="仿宋" w:hAnsi="仿宋" w:eastAsia="仿宋" w:cs="仿宋"/>
          <w:spacing w:val="4"/>
          <w:sz w:val="31"/>
          <w:szCs w:val="31"/>
        </w:rPr>
        <w:t>闻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可随时上报。  </w:t>
      </w:r>
      <w:r>
        <w:rPr>
          <w:rFonts w:ascii="楷体" w:hAnsi="楷体" w:eastAsia="楷体" w:cs="楷体"/>
          <w:spacing w:val="3"/>
          <w:sz w:val="31"/>
          <w:szCs w:val="31"/>
        </w:rPr>
        <w:t>(责任单位：县委宣传部牵头，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8"/>
          <w:sz w:val="31"/>
          <w:szCs w:val="31"/>
        </w:rPr>
        <w:t>县</w:t>
      </w:r>
      <w:r>
        <w:rPr>
          <w:rFonts w:ascii="楷体" w:hAnsi="楷体" w:eastAsia="楷体" w:cs="楷体"/>
          <w:spacing w:val="15"/>
          <w:sz w:val="31"/>
          <w:szCs w:val="31"/>
        </w:rPr>
        <w:t>融</w:t>
      </w:r>
      <w:r>
        <w:rPr>
          <w:rFonts w:ascii="楷体" w:hAnsi="楷体" w:eastAsia="楷体" w:cs="楷体"/>
          <w:spacing w:val="9"/>
          <w:sz w:val="31"/>
          <w:szCs w:val="31"/>
        </w:rPr>
        <w:t>媒体中心、县优化营商环境工作领导小组各成员单位配合)</w:t>
      </w:r>
    </w:p>
    <w:p>
      <w:pPr>
        <w:spacing w:line="343" w:lineRule="auto"/>
        <w:ind w:left="6" w:right="108" w:firstLine="631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"/>
          <w:sz w:val="31"/>
          <w:szCs w:val="31"/>
        </w:rPr>
        <w:t>( 三 ) 组织人物访谈。</w:t>
      </w:r>
      <w:r>
        <w:rPr>
          <w:rFonts w:ascii="仿宋" w:hAnsi="仿宋" w:eastAsia="仿宋" w:cs="仿宋"/>
          <w:spacing w:val="-1"/>
          <w:sz w:val="31"/>
          <w:szCs w:val="31"/>
        </w:rPr>
        <w:t>围绕不同</w:t>
      </w:r>
      <w:r>
        <w:rPr>
          <w:rFonts w:ascii="仿宋" w:hAnsi="仿宋" w:eastAsia="仿宋" w:cs="仿宋"/>
          <w:sz w:val="31"/>
          <w:szCs w:val="31"/>
        </w:rPr>
        <w:t xml:space="preserve">阶段的目标任务，采取人物 </w:t>
      </w:r>
      <w:r>
        <w:rPr>
          <w:rFonts w:ascii="仿宋" w:hAnsi="仿宋" w:eastAsia="仿宋" w:cs="仿宋"/>
          <w:spacing w:val="5"/>
          <w:sz w:val="31"/>
          <w:szCs w:val="31"/>
        </w:rPr>
        <w:t>专访或嘉宾访谈等形式，采访各乡镇 (街道) 和县直部门主要</w:t>
      </w:r>
      <w:r>
        <w:rPr>
          <w:rFonts w:ascii="仿宋" w:hAnsi="仿宋" w:eastAsia="仿宋" w:cs="仿宋"/>
          <w:spacing w:val="2"/>
          <w:sz w:val="31"/>
          <w:szCs w:val="31"/>
        </w:rPr>
        <w:t>负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责同</w:t>
      </w:r>
      <w:r>
        <w:rPr>
          <w:rFonts w:ascii="仿宋" w:hAnsi="仿宋" w:eastAsia="仿宋" w:cs="仿宋"/>
          <w:spacing w:val="5"/>
          <w:sz w:val="31"/>
          <w:szCs w:val="31"/>
        </w:rPr>
        <w:t>志、涉企部门负责人以及企业家代表、专家学者等，全面反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映</w:t>
      </w:r>
      <w:r>
        <w:rPr>
          <w:rFonts w:ascii="仿宋" w:hAnsi="仿宋" w:eastAsia="仿宋" w:cs="仿宋"/>
          <w:spacing w:val="7"/>
          <w:sz w:val="31"/>
          <w:szCs w:val="31"/>
        </w:rPr>
        <w:t>各</w:t>
      </w:r>
      <w:r>
        <w:rPr>
          <w:rFonts w:ascii="仿宋" w:hAnsi="仿宋" w:eastAsia="仿宋" w:cs="仿宋"/>
          <w:spacing w:val="5"/>
          <w:sz w:val="31"/>
          <w:szCs w:val="31"/>
        </w:rPr>
        <w:t>级各部门关于优化营商环境的工作思路、创新做法和实际行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 xml:space="preserve">动。 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楷体" w:hAnsi="楷体" w:eastAsia="楷体" w:cs="楷体"/>
          <w:sz w:val="31"/>
          <w:szCs w:val="31"/>
        </w:rPr>
        <w:t xml:space="preserve">(责任单位：县委宣传部牵头，县融媒体中心、县优化营商 </w:t>
      </w:r>
      <w:r>
        <w:rPr>
          <w:rFonts w:ascii="楷体" w:hAnsi="楷体" w:eastAsia="楷体" w:cs="楷体"/>
          <w:spacing w:val="16"/>
          <w:sz w:val="31"/>
          <w:szCs w:val="31"/>
        </w:rPr>
        <w:t>环</w:t>
      </w:r>
      <w:r>
        <w:rPr>
          <w:rFonts w:ascii="楷体" w:hAnsi="楷体" w:eastAsia="楷体" w:cs="楷体"/>
          <w:spacing w:val="12"/>
          <w:sz w:val="31"/>
          <w:szCs w:val="31"/>
        </w:rPr>
        <w:t>境</w:t>
      </w:r>
      <w:r>
        <w:rPr>
          <w:rFonts w:ascii="楷体" w:hAnsi="楷体" w:eastAsia="楷体" w:cs="楷体"/>
          <w:spacing w:val="8"/>
          <w:sz w:val="31"/>
          <w:szCs w:val="31"/>
        </w:rPr>
        <w:t>工作领导小组各成员单位配合)</w:t>
      </w:r>
    </w:p>
    <w:p>
      <w:pPr>
        <w:spacing w:before="10" w:line="344" w:lineRule="auto"/>
        <w:ind w:left="3" w:right="29" w:firstLine="63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23"/>
          <w:sz w:val="31"/>
          <w:szCs w:val="31"/>
        </w:rPr>
        <w:t>(</w:t>
      </w:r>
      <w:r>
        <w:rPr>
          <w:rFonts w:ascii="楷体" w:hAnsi="楷体" w:eastAsia="楷体" w:cs="楷体"/>
          <w:spacing w:val="17"/>
          <w:sz w:val="31"/>
          <w:szCs w:val="31"/>
        </w:rPr>
        <w:t>四)制作播出专题片和系列微视频。</w:t>
      </w:r>
      <w:r>
        <w:rPr>
          <w:rFonts w:ascii="仿宋" w:hAnsi="仿宋" w:eastAsia="仿宋" w:cs="仿宋"/>
          <w:spacing w:val="17"/>
          <w:sz w:val="31"/>
          <w:szCs w:val="31"/>
        </w:rPr>
        <w:t>组织县融媒体中心等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媒体</w:t>
      </w:r>
      <w:r>
        <w:rPr>
          <w:rFonts w:ascii="仿宋" w:hAnsi="仿宋" w:eastAsia="仿宋" w:cs="仿宋"/>
          <w:spacing w:val="7"/>
          <w:sz w:val="31"/>
          <w:szCs w:val="31"/>
        </w:rPr>
        <w:t>制</w:t>
      </w:r>
      <w:r>
        <w:rPr>
          <w:rFonts w:ascii="仿宋" w:hAnsi="仿宋" w:eastAsia="仿宋" w:cs="仿宋"/>
          <w:spacing w:val="5"/>
          <w:sz w:val="31"/>
          <w:szCs w:val="31"/>
        </w:rPr>
        <w:t>作温县优化营商环境对外宣传片，赴优化营商环境工作成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效</w:t>
      </w:r>
      <w:r>
        <w:rPr>
          <w:rFonts w:ascii="仿宋" w:hAnsi="仿宋" w:eastAsia="仿宋" w:cs="仿宋"/>
          <w:spacing w:val="5"/>
          <w:sz w:val="31"/>
          <w:szCs w:val="31"/>
        </w:rPr>
        <w:t>显著的乡镇 (街道) 、有关单位进行实地拍摄，讲述优化营商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环境</w:t>
      </w:r>
      <w:r>
        <w:rPr>
          <w:rFonts w:ascii="仿宋" w:hAnsi="仿宋" w:eastAsia="仿宋" w:cs="仿宋"/>
          <w:spacing w:val="7"/>
          <w:sz w:val="31"/>
          <w:szCs w:val="31"/>
        </w:rPr>
        <w:t>的</w:t>
      </w:r>
      <w:r>
        <w:rPr>
          <w:rFonts w:ascii="仿宋" w:hAnsi="仿宋" w:eastAsia="仿宋" w:cs="仿宋"/>
          <w:spacing w:val="5"/>
          <w:sz w:val="31"/>
          <w:szCs w:val="31"/>
        </w:rPr>
        <w:t>鲜活故事，并将在县广播电视台播出，同时向焦作广播电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视</w:t>
      </w:r>
      <w:r>
        <w:rPr>
          <w:rFonts w:ascii="仿宋" w:hAnsi="仿宋" w:eastAsia="仿宋" w:cs="仿宋"/>
          <w:spacing w:val="10"/>
          <w:sz w:val="31"/>
          <w:szCs w:val="31"/>
        </w:rPr>
        <w:t>台</w:t>
      </w:r>
      <w:r>
        <w:rPr>
          <w:rFonts w:ascii="仿宋" w:hAnsi="仿宋" w:eastAsia="仿宋" w:cs="仿宋"/>
          <w:spacing w:val="8"/>
          <w:sz w:val="31"/>
          <w:szCs w:val="31"/>
        </w:rPr>
        <w:t>推送。选取优化营商环境典型案例，组织拍摄系列微视频，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在</w:t>
      </w:r>
      <w:r>
        <w:rPr>
          <w:rFonts w:ascii="仿宋" w:hAnsi="仿宋" w:eastAsia="仿宋" w:cs="仿宋"/>
          <w:spacing w:val="10"/>
          <w:sz w:val="31"/>
          <w:szCs w:val="31"/>
        </w:rPr>
        <w:t>各</w:t>
      </w:r>
      <w:r>
        <w:rPr>
          <w:rFonts w:ascii="仿宋" w:hAnsi="仿宋" w:eastAsia="仿宋" w:cs="仿宋"/>
          <w:spacing w:val="8"/>
          <w:sz w:val="31"/>
          <w:szCs w:val="31"/>
        </w:rPr>
        <w:t>级新闻媒体进行发布，并积极向中央、省级新闻媒体推送。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各优</w:t>
      </w:r>
      <w:r>
        <w:rPr>
          <w:rFonts w:ascii="仿宋" w:hAnsi="仿宋" w:eastAsia="仿宋" w:cs="仿宋"/>
          <w:spacing w:val="5"/>
          <w:sz w:val="31"/>
          <w:szCs w:val="31"/>
        </w:rPr>
        <w:t>化营商环境工作领导小组各成员单位积极配合，遴选推荐一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批典型案例，总结提</w:t>
      </w:r>
      <w:r>
        <w:rPr>
          <w:rFonts w:ascii="仿宋" w:hAnsi="仿宋" w:eastAsia="仿宋" w:cs="仿宋"/>
          <w:spacing w:val="-2"/>
          <w:sz w:val="31"/>
          <w:szCs w:val="31"/>
        </w:rPr>
        <w:t>炼优化营商环境的好做法、好经验、好典型，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为</w:t>
      </w:r>
      <w:r>
        <w:rPr>
          <w:rFonts w:ascii="仿宋" w:hAnsi="仿宋" w:eastAsia="仿宋" w:cs="仿宋"/>
          <w:spacing w:val="7"/>
          <w:sz w:val="31"/>
          <w:szCs w:val="31"/>
        </w:rPr>
        <w:t>宣</w:t>
      </w:r>
      <w:r>
        <w:rPr>
          <w:rFonts w:ascii="仿宋" w:hAnsi="仿宋" w:eastAsia="仿宋" w:cs="仿宋"/>
          <w:spacing w:val="5"/>
          <w:sz w:val="31"/>
          <w:szCs w:val="31"/>
        </w:rPr>
        <w:t xml:space="preserve">传工作提供内容素材和必要保障。 </w:t>
      </w:r>
      <w:r>
        <w:rPr>
          <w:rFonts w:ascii="楷体" w:hAnsi="楷体" w:eastAsia="楷体" w:cs="楷体"/>
          <w:spacing w:val="5"/>
          <w:sz w:val="31"/>
          <w:szCs w:val="31"/>
        </w:rPr>
        <w:t>(责任单位：县委宣传部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0"/>
          <w:sz w:val="31"/>
          <w:szCs w:val="31"/>
        </w:rPr>
        <w:t>牵头</w:t>
      </w:r>
      <w:r>
        <w:rPr>
          <w:rFonts w:ascii="楷体" w:hAnsi="楷体" w:eastAsia="楷体" w:cs="楷体"/>
          <w:spacing w:val="5"/>
          <w:sz w:val="31"/>
          <w:szCs w:val="31"/>
        </w:rPr>
        <w:t>，县优化营商环境工作领导小组各成员单位、县融媒体中心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9"/>
          <w:sz w:val="31"/>
          <w:szCs w:val="31"/>
        </w:rPr>
        <w:t>等</w:t>
      </w:r>
      <w:r>
        <w:rPr>
          <w:rFonts w:ascii="楷体" w:hAnsi="楷体" w:eastAsia="楷体" w:cs="楷体"/>
          <w:spacing w:val="7"/>
          <w:sz w:val="31"/>
          <w:szCs w:val="31"/>
        </w:rPr>
        <w:t>单位配合)</w:t>
      </w:r>
    </w:p>
    <w:p>
      <w:pPr>
        <w:sectPr>
          <w:footerReference r:id="rId199" w:type="default"/>
          <w:pgSz w:w="11906" w:h="16839"/>
          <w:pgMar w:top="400" w:right="1420" w:bottom="1439" w:left="1538" w:header="0" w:footer="1158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1" w:line="343" w:lineRule="auto"/>
        <w:ind w:left="4" w:right="21" w:firstLine="63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"/>
          <w:sz w:val="31"/>
          <w:szCs w:val="31"/>
        </w:rPr>
        <w:t>( 五 ) 做好新闻发布宣传。</w:t>
      </w:r>
      <w:r>
        <w:rPr>
          <w:rFonts w:ascii="仿宋" w:hAnsi="仿宋" w:eastAsia="仿宋" w:cs="仿宋"/>
          <w:spacing w:val="-1"/>
          <w:sz w:val="31"/>
          <w:szCs w:val="31"/>
        </w:rPr>
        <w:t>结合</w:t>
      </w:r>
      <w:r>
        <w:rPr>
          <w:rFonts w:ascii="仿宋" w:hAnsi="仿宋" w:eastAsia="仿宋" w:cs="仿宋"/>
          <w:sz w:val="31"/>
          <w:szCs w:val="31"/>
        </w:rPr>
        <w:t xml:space="preserve">最新政策法规颁布、重大活 </w:t>
      </w:r>
      <w:r>
        <w:rPr>
          <w:rFonts w:ascii="仿宋" w:hAnsi="仿宋" w:eastAsia="仿宋" w:cs="仿宋"/>
          <w:spacing w:val="10"/>
          <w:sz w:val="31"/>
          <w:szCs w:val="31"/>
        </w:rPr>
        <w:t>动开</w:t>
      </w:r>
      <w:r>
        <w:rPr>
          <w:rFonts w:ascii="仿宋" w:hAnsi="仿宋" w:eastAsia="仿宋" w:cs="仿宋"/>
          <w:spacing w:val="8"/>
          <w:sz w:val="31"/>
          <w:szCs w:val="31"/>
        </w:rPr>
        <w:t>展</w:t>
      </w:r>
      <w:r>
        <w:rPr>
          <w:rFonts w:ascii="仿宋" w:hAnsi="仿宋" w:eastAsia="仿宋" w:cs="仿宋"/>
          <w:spacing w:val="5"/>
          <w:sz w:val="31"/>
          <w:szCs w:val="31"/>
        </w:rPr>
        <w:t>、重要任务部署、典型成效推广等节点，适时组织召开专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场新</w:t>
      </w:r>
      <w:r>
        <w:rPr>
          <w:rFonts w:ascii="仿宋" w:hAnsi="仿宋" w:eastAsia="仿宋" w:cs="仿宋"/>
          <w:spacing w:val="6"/>
          <w:sz w:val="31"/>
          <w:szCs w:val="31"/>
        </w:rPr>
        <w:t>闻</w:t>
      </w:r>
      <w:r>
        <w:rPr>
          <w:rFonts w:ascii="仿宋" w:hAnsi="仿宋" w:eastAsia="仿宋" w:cs="仿宋"/>
          <w:spacing w:val="5"/>
          <w:sz w:val="31"/>
          <w:szCs w:val="31"/>
        </w:rPr>
        <w:t>发布会。由县委宣传部牵头，会同县政府新闻办、县优化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营商</w:t>
      </w:r>
      <w:r>
        <w:rPr>
          <w:rFonts w:ascii="仿宋" w:hAnsi="仿宋" w:eastAsia="仿宋" w:cs="仿宋"/>
          <w:spacing w:val="8"/>
          <w:sz w:val="31"/>
          <w:szCs w:val="31"/>
        </w:rPr>
        <w:t>环</w:t>
      </w:r>
      <w:r>
        <w:rPr>
          <w:rFonts w:ascii="仿宋" w:hAnsi="仿宋" w:eastAsia="仿宋" w:cs="仿宋"/>
          <w:spacing w:val="5"/>
          <w:sz w:val="31"/>
          <w:szCs w:val="31"/>
        </w:rPr>
        <w:t>境工作领导小组办公室发布优化营商环境工作的成就、亮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点、特色，及时回应社会</w:t>
      </w:r>
      <w:r>
        <w:rPr>
          <w:rFonts w:ascii="仿宋" w:hAnsi="仿宋" w:eastAsia="仿宋" w:cs="仿宋"/>
          <w:spacing w:val="-3"/>
          <w:sz w:val="31"/>
          <w:szCs w:val="31"/>
        </w:rPr>
        <w:t>公</w:t>
      </w:r>
      <w:r>
        <w:rPr>
          <w:rFonts w:ascii="仿宋" w:hAnsi="仿宋" w:eastAsia="仿宋" w:cs="仿宋"/>
          <w:spacing w:val="-2"/>
          <w:sz w:val="31"/>
          <w:szCs w:val="31"/>
        </w:rPr>
        <w:t xml:space="preserve">众关切，强化舆论引导。 </w:t>
      </w:r>
      <w:r>
        <w:rPr>
          <w:rFonts w:ascii="楷体" w:hAnsi="楷体" w:eastAsia="楷体" w:cs="楷体"/>
          <w:spacing w:val="-2"/>
          <w:sz w:val="31"/>
          <w:szCs w:val="31"/>
        </w:rPr>
        <w:t>(责任单位：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0"/>
          <w:sz w:val="31"/>
          <w:szCs w:val="31"/>
        </w:rPr>
        <w:t>县委</w:t>
      </w:r>
      <w:r>
        <w:rPr>
          <w:rFonts w:ascii="楷体" w:hAnsi="楷体" w:eastAsia="楷体" w:cs="楷体"/>
          <w:spacing w:val="6"/>
          <w:sz w:val="31"/>
          <w:szCs w:val="31"/>
        </w:rPr>
        <w:t>宣</w:t>
      </w:r>
      <w:r>
        <w:rPr>
          <w:rFonts w:ascii="楷体" w:hAnsi="楷体" w:eastAsia="楷体" w:cs="楷体"/>
          <w:spacing w:val="5"/>
          <w:sz w:val="31"/>
          <w:szCs w:val="31"/>
        </w:rPr>
        <w:t>传部牵头，县新闻办、县优化营商环境工作领导小组各成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0"/>
          <w:sz w:val="31"/>
          <w:szCs w:val="31"/>
        </w:rPr>
        <w:t>员</w:t>
      </w:r>
      <w:r>
        <w:rPr>
          <w:rFonts w:ascii="楷体" w:hAnsi="楷体" w:eastAsia="楷体" w:cs="楷体"/>
          <w:spacing w:val="7"/>
          <w:sz w:val="31"/>
          <w:szCs w:val="31"/>
        </w:rPr>
        <w:t>单位配合)</w:t>
      </w:r>
    </w:p>
    <w:p>
      <w:pPr>
        <w:spacing w:line="228" w:lineRule="auto"/>
        <w:ind w:left="67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4"/>
          <w:sz w:val="31"/>
          <w:szCs w:val="31"/>
        </w:rPr>
        <w:t>四、有关要</w:t>
      </w:r>
      <w:r>
        <w:rPr>
          <w:rFonts w:ascii="黑体" w:hAnsi="黑体" w:eastAsia="黑体" w:cs="黑体"/>
          <w:spacing w:val="3"/>
          <w:sz w:val="31"/>
          <w:szCs w:val="31"/>
        </w:rPr>
        <w:t>求</w:t>
      </w:r>
    </w:p>
    <w:p>
      <w:pPr>
        <w:spacing w:before="193" w:line="343" w:lineRule="auto"/>
        <w:ind w:firstLine="640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-1"/>
          <w:sz w:val="31"/>
          <w:szCs w:val="31"/>
        </w:rPr>
        <w:t>( 一 ) 完善工作机制。</w:t>
      </w:r>
      <w:r>
        <w:rPr>
          <w:rFonts w:ascii="仿宋" w:hAnsi="仿宋" w:eastAsia="仿宋" w:cs="仿宋"/>
          <w:spacing w:val="-1"/>
          <w:sz w:val="31"/>
          <w:szCs w:val="31"/>
        </w:rPr>
        <w:t>县委宣传</w:t>
      </w:r>
      <w:r>
        <w:rPr>
          <w:rFonts w:ascii="仿宋" w:hAnsi="仿宋" w:eastAsia="仿宋" w:cs="仿宋"/>
          <w:sz w:val="31"/>
          <w:szCs w:val="31"/>
        </w:rPr>
        <w:t xml:space="preserve">部牵头全县优化营商环境宣 </w:t>
      </w:r>
      <w:r>
        <w:rPr>
          <w:rFonts w:ascii="仿宋" w:hAnsi="仿宋" w:eastAsia="仿宋" w:cs="仿宋"/>
          <w:spacing w:val="10"/>
          <w:sz w:val="31"/>
          <w:szCs w:val="31"/>
        </w:rPr>
        <w:t>传工作</w:t>
      </w:r>
      <w:r>
        <w:rPr>
          <w:rFonts w:ascii="仿宋" w:hAnsi="仿宋" w:eastAsia="仿宋" w:cs="仿宋"/>
          <w:spacing w:val="8"/>
          <w:sz w:val="31"/>
          <w:szCs w:val="31"/>
        </w:rPr>
        <w:t>，</w:t>
      </w:r>
      <w:r>
        <w:rPr>
          <w:rFonts w:ascii="仿宋" w:hAnsi="仿宋" w:eastAsia="仿宋" w:cs="仿宋"/>
          <w:spacing w:val="5"/>
          <w:sz w:val="31"/>
          <w:szCs w:val="31"/>
        </w:rPr>
        <w:t>统筹全县优化营商环境宣传计划及活动部署，会同县优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化营商</w:t>
      </w:r>
      <w:r>
        <w:rPr>
          <w:rFonts w:ascii="仿宋" w:hAnsi="仿宋" w:eastAsia="仿宋" w:cs="仿宋"/>
          <w:spacing w:val="8"/>
          <w:sz w:val="31"/>
          <w:szCs w:val="31"/>
        </w:rPr>
        <w:t>环</w:t>
      </w:r>
      <w:r>
        <w:rPr>
          <w:rFonts w:ascii="仿宋" w:hAnsi="仿宋" w:eastAsia="仿宋" w:cs="仿宋"/>
          <w:spacing w:val="5"/>
          <w:sz w:val="31"/>
          <w:szCs w:val="31"/>
        </w:rPr>
        <w:t>境工作领导小组各成员单位，结合重要会议、重大活动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和重要</w:t>
      </w:r>
      <w:r>
        <w:rPr>
          <w:rFonts w:ascii="仿宋" w:hAnsi="仿宋" w:eastAsia="仿宋" w:cs="仿宋"/>
          <w:spacing w:val="8"/>
          <w:sz w:val="31"/>
          <w:szCs w:val="31"/>
        </w:rPr>
        <w:t>节</w:t>
      </w:r>
      <w:r>
        <w:rPr>
          <w:rFonts w:ascii="仿宋" w:hAnsi="仿宋" w:eastAsia="仿宋" w:cs="仿宋"/>
          <w:spacing w:val="5"/>
          <w:sz w:val="31"/>
          <w:szCs w:val="31"/>
        </w:rPr>
        <w:t>点，协调相关新闻媒体积极参与优化营商环境的报道工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作。高度重视营商环境宣传工作，指定专人负责，明确宣传重点</w:t>
      </w:r>
      <w:r>
        <w:rPr>
          <w:rFonts w:ascii="仿宋" w:hAnsi="仿宋" w:eastAsia="仿宋" w:cs="仿宋"/>
          <w:spacing w:val="-1"/>
          <w:sz w:val="31"/>
          <w:szCs w:val="31"/>
        </w:rPr>
        <w:t>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确</w:t>
      </w:r>
      <w:r>
        <w:rPr>
          <w:rFonts w:ascii="仿宋" w:hAnsi="仿宋" w:eastAsia="仿宋" w:cs="仿宋"/>
          <w:spacing w:val="9"/>
          <w:sz w:val="31"/>
          <w:szCs w:val="31"/>
        </w:rPr>
        <w:t>定完成时限、落实责任要求，做好营商环境宣传、信息报送、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新</w:t>
      </w:r>
      <w:r>
        <w:rPr>
          <w:rFonts w:ascii="仿宋" w:hAnsi="仿宋" w:eastAsia="仿宋" w:cs="仿宋"/>
          <w:spacing w:val="8"/>
          <w:sz w:val="31"/>
          <w:szCs w:val="31"/>
        </w:rPr>
        <w:t>闻发布会等工作。</w:t>
      </w:r>
    </w:p>
    <w:p>
      <w:pPr>
        <w:spacing w:line="343" w:lineRule="auto"/>
        <w:ind w:left="11" w:right="95" w:firstLine="629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11"/>
          <w:sz w:val="31"/>
          <w:szCs w:val="31"/>
        </w:rPr>
        <w:t>(二) 加强协调联动。</w:t>
      </w:r>
      <w:r>
        <w:rPr>
          <w:rFonts w:ascii="仿宋" w:hAnsi="仿宋" w:eastAsia="仿宋" w:cs="仿宋"/>
          <w:spacing w:val="11"/>
          <w:sz w:val="31"/>
          <w:szCs w:val="31"/>
        </w:rPr>
        <w:t>各级各单位要强化沟通交流、工作</w:t>
      </w:r>
      <w:r>
        <w:rPr>
          <w:rFonts w:ascii="仿宋" w:hAnsi="仿宋" w:eastAsia="仿宋" w:cs="仿宋"/>
          <w:spacing w:val="7"/>
          <w:sz w:val="31"/>
          <w:szCs w:val="31"/>
        </w:rPr>
        <w:t>协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同</w:t>
      </w:r>
      <w:r>
        <w:rPr>
          <w:rFonts w:ascii="仿宋" w:hAnsi="仿宋" w:eastAsia="仿宋" w:cs="仿宋"/>
          <w:spacing w:val="7"/>
          <w:sz w:val="31"/>
          <w:szCs w:val="31"/>
        </w:rPr>
        <w:t>，</w:t>
      </w:r>
      <w:r>
        <w:rPr>
          <w:rFonts w:ascii="仿宋" w:hAnsi="仿宋" w:eastAsia="仿宋" w:cs="仿宋"/>
          <w:spacing w:val="5"/>
          <w:sz w:val="31"/>
          <w:szCs w:val="31"/>
        </w:rPr>
        <w:t>增强宣传意识，对集体成效、联合活动要并行挖掘，共同形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成亮点特色。各媒体所属网站及新媒体平台要同步开展宣传</w:t>
      </w:r>
      <w:r>
        <w:rPr>
          <w:rFonts w:ascii="仿宋" w:hAnsi="仿宋" w:eastAsia="仿宋" w:cs="仿宋"/>
          <w:spacing w:val="15"/>
          <w:sz w:val="31"/>
          <w:szCs w:val="31"/>
        </w:rPr>
        <w:t>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道</w:t>
      </w:r>
      <w:r>
        <w:rPr>
          <w:rFonts w:ascii="仿宋" w:hAnsi="仿宋" w:eastAsia="仿宋" w:cs="仿宋"/>
          <w:spacing w:val="7"/>
          <w:sz w:val="31"/>
          <w:szCs w:val="31"/>
        </w:rPr>
        <w:t>。</w:t>
      </w:r>
      <w:r>
        <w:rPr>
          <w:rFonts w:ascii="仿宋" w:hAnsi="仿宋" w:eastAsia="仿宋" w:cs="仿宋"/>
          <w:spacing w:val="5"/>
          <w:sz w:val="31"/>
          <w:szCs w:val="31"/>
        </w:rPr>
        <w:t>各级各单位、各级新闻媒体要结合工作实际，参照制定宣传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报</w:t>
      </w:r>
      <w:r>
        <w:rPr>
          <w:rFonts w:ascii="仿宋" w:hAnsi="仿宋" w:eastAsia="仿宋" w:cs="仿宋"/>
          <w:spacing w:val="7"/>
          <w:sz w:val="31"/>
          <w:szCs w:val="31"/>
        </w:rPr>
        <w:t>道</w:t>
      </w:r>
      <w:r>
        <w:rPr>
          <w:rFonts w:ascii="仿宋" w:hAnsi="仿宋" w:eastAsia="仿宋" w:cs="仿宋"/>
          <w:spacing w:val="5"/>
          <w:sz w:val="31"/>
          <w:szCs w:val="31"/>
        </w:rPr>
        <w:t>计划，上下联动形成宣传工作合力，努力扩大优化营商环境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宣</w:t>
      </w:r>
      <w:r>
        <w:rPr>
          <w:rFonts w:ascii="仿宋" w:hAnsi="仿宋" w:eastAsia="仿宋" w:cs="仿宋"/>
          <w:spacing w:val="5"/>
          <w:sz w:val="31"/>
          <w:szCs w:val="31"/>
        </w:rPr>
        <w:t>传覆盖面。</w:t>
      </w:r>
    </w:p>
    <w:p>
      <w:pPr>
        <w:spacing w:line="220" w:lineRule="auto"/>
        <w:ind w:left="640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1"/>
          <w:sz w:val="31"/>
          <w:szCs w:val="31"/>
        </w:rPr>
        <w:t>( 三 ) 突出正面引导。</w:t>
      </w:r>
      <w:r>
        <w:rPr>
          <w:rFonts w:ascii="仿宋" w:hAnsi="仿宋" w:eastAsia="仿宋" w:cs="仿宋"/>
          <w:spacing w:val="1"/>
          <w:sz w:val="31"/>
          <w:szCs w:val="31"/>
        </w:rPr>
        <w:t>要以正面宣传为主</w:t>
      </w:r>
      <w:r>
        <w:rPr>
          <w:rFonts w:ascii="仿宋" w:hAnsi="仿宋" w:eastAsia="仿宋" w:cs="仿宋"/>
          <w:sz w:val="31"/>
          <w:szCs w:val="31"/>
        </w:rPr>
        <w:t>、舆论监督为辅，</w:t>
      </w:r>
    </w:p>
    <w:p>
      <w:pPr>
        <w:sectPr>
          <w:footerReference r:id="rId200" w:type="default"/>
          <w:pgSz w:w="11906" w:h="16839"/>
          <w:pgMar w:top="400" w:right="1435" w:bottom="1439" w:left="1536" w:header="0" w:footer="1158" w:gutter="0"/>
          <w:cols w:space="720" w:num="1"/>
        </w:sectPr>
      </w:pPr>
    </w:p>
    <w:p>
      <w:pPr>
        <w:spacing w:line="268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before="101" w:line="346" w:lineRule="auto"/>
        <w:ind w:firstLine="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深</w:t>
      </w:r>
      <w:r>
        <w:rPr>
          <w:rFonts w:ascii="仿宋" w:hAnsi="仿宋" w:eastAsia="仿宋" w:cs="仿宋"/>
          <w:spacing w:val="5"/>
          <w:sz w:val="31"/>
          <w:szCs w:val="31"/>
        </w:rPr>
        <w:t>入宣传县委、县政府关于优化营商环境工作的决策部署，宣传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全县</w:t>
      </w:r>
      <w:r>
        <w:rPr>
          <w:rFonts w:ascii="仿宋" w:hAnsi="仿宋" w:eastAsia="仿宋" w:cs="仿宋"/>
          <w:spacing w:val="5"/>
          <w:sz w:val="31"/>
          <w:szCs w:val="31"/>
        </w:rPr>
        <w:t>优化营商环境典型成效。要认真做好信息审核，各级各单位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要强</w:t>
      </w:r>
      <w:r>
        <w:rPr>
          <w:rFonts w:ascii="仿宋" w:hAnsi="仿宋" w:eastAsia="仿宋" w:cs="仿宋"/>
          <w:spacing w:val="7"/>
          <w:sz w:val="31"/>
          <w:szCs w:val="31"/>
        </w:rPr>
        <w:t>化</w:t>
      </w:r>
      <w:r>
        <w:rPr>
          <w:rFonts w:ascii="仿宋" w:hAnsi="仿宋" w:eastAsia="仿宋" w:cs="仿宋"/>
          <w:spacing w:val="5"/>
          <w:sz w:val="31"/>
          <w:szCs w:val="31"/>
        </w:rPr>
        <w:t>主体责任，对所发布新闻信息内容进行严格审核把关，引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导干</w:t>
      </w:r>
      <w:r>
        <w:rPr>
          <w:rFonts w:ascii="仿宋" w:hAnsi="仿宋" w:eastAsia="仿宋" w:cs="仿宋"/>
          <w:spacing w:val="7"/>
          <w:sz w:val="31"/>
          <w:szCs w:val="31"/>
        </w:rPr>
        <w:t>部</w:t>
      </w:r>
      <w:r>
        <w:rPr>
          <w:rFonts w:ascii="仿宋" w:hAnsi="仿宋" w:eastAsia="仿宋" w:cs="仿宋"/>
          <w:spacing w:val="5"/>
          <w:sz w:val="31"/>
          <w:szCs w:val="31"/>
        </w:rPr>
        <w:t>群众在肯定成绩、鼓舞斗志的同时，正确认识当前我县营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商环</w:t>
      </w:r>
      <w:r>
        <w:rPr>
          <w:rFonts w:ascii="仿宋" w:hAnsi="仿宋" w:eastAsia="仿宋" w:cs="仿宋"/>
          <w:spacing w:val="7"/>
          <w:sz w:val="31"/>
          <w:szCs w:val="31"/>
        </w:rPr>
        <w:t>境</w:t>
      </w:r>
      <w:r>
        <w:rPr>
          <w:rFonts w:ascii="仿宋" w:hAnsi="仿宋" w:eastAsia="仿宋" w:cs="仿宋"/>
          <w:spacing w:val="5"/>
          <w:sz w:val="31"/>
          <w:szCs w:val="31"/>
        </w:rPr>
        <w:t>领域存在的不足，避免以偏概全，确保导向正确、引导有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效，</w:t>
      </w:r>
      <w:r>
        <w:rPr>
          <w:rFonts w:ascii="仿宋" w:hAnsi="仿宋" w:eastAsia="仿宋" w:cs="仿宋"/>
          <w:spacing w:val="7"/>
          <w:sz w:val="31"/>
          <w:szCs w:val="31"/>
        </w:rPr>
        <w:t>努</w:t>
      </w:r>
      <w:r>
        <w:rPr>
          <w:rFonts w:ascii="仿宋" w:hAnsi="仿宋" w:eastAsia="仿宋" w:cs="仿宋"/>
          <w:spacing w:val="5"/>
          <w:sz w:val="31"/>
          <w:szCs w:val="31"/>
        </w:rPr>
        <w:t>力在全县形成良好的舆论氛围，助推全县营商环境持续优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化</w:t>
      </w:r>
      <w:r>
        <w:rPr>
          <w:rFonts w:ascii="仿宋" w:hAnsi="仿宋" w:eastAsia="仿宋" w:cs="仿宋"/>
          <w:spacing w:val="4"/>
          <w:sz w:val="31"/>
          <w:szCs w:val="31"/>
        </w:rPr>
        <w:t>提升。</w:t>
      </w:r>
    </w:p>
    <w:p>
      <w:pPr>
        <w:sectPr>
          <w:footerReference r:id="rId201" w:type="default"/>
          <w:pgSz w:w="11906" w:h="16839"/>
          <w:pgMar w:top="400" w:right="1530" w:bottom="1439" w:left="1542" w:header="0" w:footer="1158" w:gutter="0"/>
          <w:cols w:space="720" w:num="1"/>
        </w:sect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12979" w:lineRule="exact"/>
        <w:textAlignment w:val="center"/>
      </w:pPr>
      <w:r>
        <w:drawing>
          <wp:inline distT="0" distB="0" distL="0" distR="0">
            <wp:extent cx="5624830" cy="8241665"/>
            <wp:effectExtent l="0" t="0" r="0" b="0"/>
            <wp:docPr id="1" name="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 1"/>
                    <pic:cNvPicPr/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>
                      <a:off x="0" y="0"/>
                      <a:ext cx="5625083" cy="824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202" w:type="default"/>
          <w:pgSz w:w="11906" w:h="16839"/>
          <w:pgMar w:top="400" w:right="1516" w:bottom="1439" w:left="1531" w:header="0" w:footer="1158" w:gutter="0"/>
          <w:cols w:space="720" w:num="1"/>
        </w:sect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12979" w:lineRule="exact"/>
        <w:textAlignment w:val="center"/>
      </w:pPr>
      <w:r>
        <w:drawing>
          <wp:inline distT="0" distB="0" distL="0" distR="0">
            <wp:extent cx="5635625" cy="8241665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>
                      <a:off x="0" y="0"/>
                      <a:ext cx="5635752" cy="824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203" w:type="default"/>
          <w:pgSz w:w="11906" w:h="16839"/>
          <w:pgMar w:top="400" w:right="1499" w:bottom="1439" w:left="1531" w:header="0" w:footer="1158" w:gutter="0"/>
          <w:cols w:space="720" w:num="1"/>
        </w:sect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12979" w:lineRule="exact"/>
        <w:textAlignment w:val="center"/>
      </w:pPr>
      <w:r>
        <w:drawing>
          <wp:inline distT="0" distB="0" distL="0" distR="0">
            <wp:extent cx="5638800" cy="8241665"/>
            <wp:effectExtent l="0" t="0" r="0" b="0"/>
            <wp:docPr id="3" name="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3"/>
                    <pic:cNvPicPr/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824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204" w:type="default"/>
          <w:pgSz w:w="11906" w:h="16839"/>
          <w:pgMar w:top="400" w:right="1494" w:bottom="1438" w:left="1531" w:header="0" w:footer="1158" w:gutter="0"/>
          <w:cols w:space="720" w:num="1"/>
        </w:sect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12979" w:lineRule="exact"/>
        <w:textAlignment w:val="center"/>
      </w:pPr>
      <w:r>
        <w:drawing>
          <wp:inline distT="0" distB="0" distL="0" distR="0">
            <wp:extent cx="5630545" cy="8241665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>
                      <a:off x="0" y="0"/>
                      <a:ext cx="5631179" cy="824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205" w:type="default"/>
          <w:pgSz w:w="11906" w:h="16839"/>
          <w:pgMar w:top="400" w:right="1506" w:bottom="1439" w:left="1531" w:header="0" w:footer="1158" w:gutter="0"/>
          <w:cols w:space="720" w:num="1"/>
        </w:sect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12979" w:lineRule="exact"/>
        <w:textAlignment w:val="center"/>
      </w:pPr>
      <w:r>
        <w:drawing>
          <wp:inline distT="0" distB="0" distL="0" distR="0">
            <wp:extent cx="5626100" cy="8241665"/>
            <wp:effectExtent l="0" t="0" r="0" b="0"/>
            <wp:docPr id="5" name="I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 5"/>
                    <pic:cNvPicPr/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>
                      <a:off x="0" y="0"/>
                      <a:ext cx="5626607" cy="824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206" w:type="default"/>
          <w:pgSz w:w="11906" w:h="16839"/>
          <w:pgMar w:top="400" w:right="1514" w:bottom="1438" w:left="1531" w:header="0" w:footer="1158" w:gutter="0"/>
          <w:cols w:space="720" w:num="1"/>
        </w:sect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12979" w:lineRule="exact"/>
        <w:textAlignment w:val="center"/>
      </w:pPr>
      <w:r>
        <w:drawing>
          <wp:inline distT="0" distB="0" distL="0" distR="0">
            <wp:extent cx="5618480" cy="8241665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>
                      <a:off x="0" y="0"/>
                      <a:ext cx="5618988" cy="824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207" w:type="default"/>
          <w:pgSz w:w="11906" w:h="16839"/>
          <w:pgMar w:top="400" w:right="1525" w:bottom="1438" w:left="1531" w:header="0" w:footer="1158" w:gutter="0"/>
          <w:cols w:space="720" w:num="1"/>
        </w:sect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12979" w:lineRule="exact"/>
        <w:textAlignment w:val="center"/>
      </w:pPr>
      <w:r>
        <w:drawing>
          <wp:inline distT="0" distB="0" distL="0" distR="0">
            <wp:extent cx="5597525" cy="8241665"/>
            <wp:effectExtent l="0" t="0" r="0" b="0"/>
            <wp:docPr id="7" name="I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7"/>
                    <pic:cNvPicPr/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5597652" cy="824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208" w:type="default"/>
          <w:pgSz w:w="11906" w:h="16839"/>
          <w:pgMar w:top="400" w:right="1559" w:bottom="1438" w:left="1531" w:header="0" w:footer="1158" w:gutter="0"/>
          <w:cols w:space="720" w:num="1"/>
        </w:sect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12979" w:lineRule="exact"/>
        <w:textAlignment w:val="center"/>
      </w:pPr>
      <w:r>
        <w:drawing>
          <wp:inline distT="0" distB="0" distL="0" distR="0">
            <wp:extent cx="5603240" cy="8241665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5603748" cy="824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209" w:type="default"/>
          <w:pgSz w:w="11906" w:h="16839"/>
          <w:pgMar w:top="400" w:right="1549" w:bottom="1438" w:left="1531" w:header="0" w:footer="1158" w:gutter="0"/>
          <w:cols w:space="720" w:num="1"/>
        </w:sect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12979" w:lineRule="exact"/>
        <w:textAlignment w:val="center"/>
      </w:pPr>
      <w:r>
        <w:drawing>
          <wp:inline distT="0" distB="0" distL="0" distR="0">
            <wp:extent cx="5614035" cy="8241665"/>
            <wp:effectExtent l="0" t="0" r="0" b="0"/>
            <wp:docPr id="9" name="I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 9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5614416" cy="824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210" w:type="default"/>
          <w:pgSz w:w="11906" w:h="16839"/>
          <w:pgMar w:top="400" w:right="1533" w:bottom="1438" w:left="1531" w:header="0" w:footer="1158" w:gutter="0"/>
          <w:cols w:space="720" w:num="1"/>
        </w:sect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12979" w:lineRule="exact"/>
        <w:textAlignment w:val="center"/>
      </w:pPr>
      <w:r>
        <w:drawing>
          <wp:inline distT="0" distB="0" distL="0" distR="0">
            <wp:extent cx="5598795" cy="824166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>
                      <a:off x="0" y="0"/>
                      <a:ext cx="5599175" cy="824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211" w:type="default"/>
          <w:pgSz w:w="11906" w:h="16839"/>
          <w:pgMar w:top="400" w:right="1557" w:bottom="1438" w:left="1531" w:header="0" w:footer="1158" w:gutter="0"/>
          <w:cols w:space="720" w:num="1"/>
        </w:sect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12979" w:lineRule="exact"/>
        <w:textAlignment w:val="center"/>
      </w:pPr>
      <w:r>
        <w:drawing>
          <wp:inline distT="0" distB="0" distL="0" distR="0">
            <wp:extent cx="5600700" cy="8241665"/>
            <wp:effectExtent l="0" t="0" r="0" b="0"/>
            <wp:docPr id="11" name="IM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 11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824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212" w:type="default"/>
          <w:pgSz w:w="11906" w:h="16839"/>
          <w:pgMar w:top="400" w:right="1554" w:bottom="1438" w:left="1531" w:header="0" w:footer="1158" w:gutter="0"/>
          <w:cols w:space="720" w:num="1"/>
        </w:sect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12979" w:lineRule="exact"/>
        <w:textAlignment w:val="center"/>
      </w:pPr>
      <w:r>
        <w:drawing>
          <wp:inline distT="0" distB="0" distL="0" distR="0">
            <wp:extent cx="5621655" cy="8241665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265"/>
                    <a:stretch>
                      <a:fillRect/>
                    </a:stretch>
                  </pic:blipFill>
                  <pic:spPr>
                    <a:xfrm>
                      <a:off x="0" y="0"/>
                      <a:ext cx="5622035" cy="824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213" w:type="default"/>
          <w:pgSz w:w="11906" w:h="16839"/>
          <w:pgMar w:top="400" w:right="1521" w:bottom="1438" w:left="1531" w:header="0" w:footer="1158" w:gutter="0"/>
          <w:cols w:space="720" w:num="1"/>
        </w:sect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12979" w:lineRule="exact"/>
        <w:textAlignment w:val="center"/>
      </w:pPr>
      <w:r>
        <w:drawing>
          <wp:inline distT="0" distB="0" distL="0" distR="0">
            <wp:extent cx="5610860" cy="8241665"/>
            <wp:effectExtent l="0" t="0" r="0" b="0"/>
            <wp:docPr id="13" name="I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 13"/>
                    <pic:cNvPicPr/>
                  </pic:nvPicPr>
                  <pic:blipFill>
                    <a:blip r:embed="rId266"/>
                    <a:stretch>
                      <a:fillRect/>
                    </a:stretch>
                  </pic:blipFill>
                  <pic:spPr>
                    <a:xfrm>
                      <a:off x="0" y="0"/>
                      <a:ext cx="5611368" cy="824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214" w:type="default"/>
          <w:pgSz w:w="11906" w:h="16839"/>
          <w:pgMar w:top="400" w:right="1537" w:bottom="1439" w:left="1531" w:header="0" w:footer="1158" w:gutter="0"/>
          <w:cols w:space="720" w:num="1"/>
        </w:sect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12979" w:lineRule="exact"/>
        <w:textAlignment w:val="center"/>
      </w:pPr>
      <w:r>
        <w:drawing>
          <wp:inline distT="0" distB="0" distL="0" distR="0">
            <wp:extent cx="5620385" cy="8241665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267"/>
                    <a:stretch>
                      <a:fillRect/>
                    </a:stretch>
                  </pic:blipFill>
                  <pic:spPr>
                    <a:xfrm>
                      <a:off x="0" y="0"/>
                      <a:ext cx="5620511" cy="824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215" w:type="default"/>
          <w:pgSz w:w="11906" w:h="16839"/>
          <w:pgMar w:top="400" w:right="1523" w:bottom="1439" w:left="1531" w:header="0" w:footer="1156" w:gutter="0"/>
          <w:cols w:space="720" w:num="1"/>
        </w:sect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12979" w:lineRule="exact"/>
        <w:textAlignment w:val="center"/>
      </w:pPr>
      <w:r>
        <w:drawing>
          <wp:inline distT="0" distB="0" distL="0" distR="0">
            <wp:extent cx="5615940" cy="8241665"/>
            <wp:effectExtent l="0" t="0" r="0" b="0"/>
            <wp:docPr id="15" name="IM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 15"/>
                    <pic:cNvPicPr/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824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216" w:type="default"/>
          <w:pgSz w:w="11906" w:h="16839"/>
          <w:pgMar w:top="400" w:right="1530" w:bottom="1439" w:left="1531" w:header="0" w:footer="1156" w:gutter="0"/>
          <w:cols w:space="720" w:num="1"/>
        </w:sect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12975" w:lineRule="exact"/>
        <w:textAlignment w:val="center"/>
      </w:pPr>
      <w:r>
        <w:drawing>
          <wp:inline distT="0" distB="0" distL="0" distR="0">
            <wp:extent cx="5603240" cy="8238490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>
                      <a:off x="0" y="0"/>
                      <a:ext cx="5603748" cy="823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217" w:type="default"/>
          <w:pgSz w:w="11906" w:h="16839"/>
          <w:pgMar w:top="400" w:right="1549" w:bottom="1439" w:left="1531" w:header="0" w:footer="1158" w:gutter="0"/>
          <w:cols w:space="720" w:num="1"/>
        </w:sect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12979" w:lineRule="exact"/>
        <w:textAlignment w:val="center"/>
      </w:pPr>
      <w:r>
        <w:drawing>
          <wp:inline distT="0" distB="0" distL="0" distR="0">
            <wp:extent cx="5635625" cy="8241665"/>
            <wp:effectExtent l="0" t="0" r="0" b="0"/>
            <wp:docPr id="17" name="IM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 17"/>
                    <pic:cNvPicPr/>
                  </pic:nvPicPr>
                  <pic:blipFill>
                    <a:blip r:embed="rId270"/>
                    <a:stretch>
                      <a:fillRect/>
                    </a:stretch>
                  </pic:blipFill>
                  <pic:spPr>
                    <a:xfrm>
                      <a:off x="0" y="0"/>
                      <a:ext cx="5635752" cy="824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218" w:type="default"/>
          <w:pgSz w:w="11906" w:h="16839"/>
          <w:pgMar w:top="400" w:right="1499" w:bottom="1439" w:left="1531" w:header="0" w:footer="1156" w:gutter="0"/>
          <w:cols w:space="720" w:num="1"/>
        </w:sect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12979" w:lineRule="exact"/>
        <w:textAlignment w:val="center"/>
      </w:pPr>
      <w:r>
        <w:drawing>
          <wp:inline distT="0" distB="0" distL="0" distR="0">
            <wp:extent cx="5622925" cy="8241665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>
                      <a:off x="0" y="0"/>
                      <a:ext cx="5623559" cy="824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219" w:type="default"/>
          <w:pgSz w:w="11906" w:h="16839"/>
          <w:pgMar w:top="400" w:right="1518" w:bottom="1439" w:left="1531" w:header="0" w:footer="1158" w:gutter="0"/>
          <w:cols w:space="720" w:num="1"/>
        </w:sect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12979" w:lineRule="exact"/>
        <w:textAlignment w:val="center"/>
      </w:pPr>
      <w:r>
        <w:drawing>
          <wp:inline distT="0" distB="0" distL="0" distR="0">
            <wp:extent cx="5620385" cy="8241665"/>
            <wp:effectExtent l="0" t="0" r="0" b="0"/>
            <wp:docPr id="19" name="IM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 19"/>
                    <pic:cNvPicPr/>
                  </pic:nvPicPr>
                  <pic:blipFill>
                    <a:blip r:embed="rId272"/>
                    <a:stretch>
                      <a:fillRect/>
                    </a:stretch>
                  </pic:blipFill>
                  <pic:spPr>
                    <a:xfrm>
                      <a:off x="0" y="0"/>
                      <a:ext cx="5620511" cy="824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220" w:type="default"/>
          <w:pgSz w:w="11906" w:h="16839"/>
          <w:pgMar w:top="400" w:right="1523" w:bottom="1439" w:left="1531" w:header="0" w:footer="1158" w:gutter="0"/>
          <w:cols w:space="720" w:num="1"/>
        </w:sect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12979" w:lineRule="exact"/>
        <w:textAlignment w:val="center"/>
      </w:pPr>
      <w:r>
        <w:drawing>
          <wp:inline distT="0" distB="0" distL="0" distR="0">
            <wp:extent cx="5624830" cy="8241665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273"/>
                    <a:stretch>
                      <a:fillRect/>
                    </a:stretch>
                  </pic:blipFill>
                  <pic:spPr>
                    <a:xfrm>
                      <a:off x="0" y="0"/>
                      <a:ext cx="5625083" cy="824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221" w:type="default"/>
          <w:pgSz w:w="11906" w:h="16839"/>
          <w:pgMar w:top="400" w:right="1516" w:bottom="1439" w:left="1531" w:header="0" w:footer="1158" w:gutter="0"/>
          <w:cols w:space="720" w:num="1"/>
        </w:sect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12979" w:lineRule="exact"/>
        <w:textAlignment w:val="center"/>
      </w:pPr>
      <w:r>
        <w:drawing>
          <wp:inline distT="0" distB="0" distL="0" distR="0">
            <wp:extent cx="5610860" cy="8241665"/>
            <wp:effectExtent l="0" t="0" r="0" b="0"/>
            <wp:docPr id="21" name="IM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 21"/>
                    <pic:cNvPicPr/>
                  </pic:nvPicPr>
                  <pic:blipFill>
                    <a:blip r:embed="rId274"/>
                    <a:stretch>
                      <a:fillRect/>
                    </a:stretch>
                  </pic:blipFill>
                  <pic:spPr>
                    <a:xfrm>
                      <a:off x="0" y="0"/>
                      <a:ext cx="5611368" cy="824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222" w:type="default"/>
          <w:pgSz w:w="11906" w:h="16839"/>
          <w:pgMar w:top="400" w:right="1537" w:bottom="1439" w:left="1531" w:header="0" w:footer="1158" w:gutter="0"/>
          <w:cols w:space="720" w:num="1"/>
        </w:sect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12979" w:lineRule="exact"/>
        <w:textAlignment w:val="center"/>
      </w:pPr>
      <w:r>
        <w:drawing>
          <wp:inline distT="0" distB="0" distL="0" distR="0">
            <wp:extent cx="5635625" cy="8241665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>
                      <a:off x="0" y="0"/>
                      <a:ext cx="5635752" cy="824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223" w:type="default"/>
          <w:pgSz w:w="11906" w:h="16839"/>
          <w:pgMar w:top="400" w:right="1499" w:bottom="1439" w:left="1531" w:header="0" w:footer="1158" w:gutter="0"/>
          <w:cols w:space="720" w:num="1"/>
        </w:sect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12979" w:lineRule="exact"/>
        <w:textAlignment w:val="center"/>
      </w:pPr>
      <w:r>
        <w:drawing>
          <wp:inline distT="0" distB="0" distL="0" distR="0">
            <wp:extent cx="5622925" cy="8241665"/>
            <wp:effectExtent l="0" t="0" r="0" b="0"/>
            <wp:docPr id="23" name="IM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 23"/>
                    <pic:cNvPicPr/>
                  </pic:nvPicPr>
                  <pic:blipFill>
                    <a:blip r:embed="rId276"/>
                    <a:stretch>
                      <a:fillRect/>
                    </a:stretch>
                  </pic:blipFill>
                  <pic:spPr>
                    <a:xfrm>
                      <a:off x="0" y="0"/>
                      <a:ext cx="5623559" cy="824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224" w:type="default"/>
          <w:pgSz w:w="11906" w:h="16839"/>
          <w:pgMar w:top="400" w:right="1518" w:bottom="1438" w:left="1531" w:header="0" w:footer="1158" w:gutter="0"/>
          <w:cols w:space="720" w:num="1"/>
        </w:sect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12979" w:lineRule="exact"/>
        <w:textAlignment w:val="center"/>
      </w:pPr>
      <w:r>
        <w:drawing>
          <wp:inline distT="0" distB="0" distL="0" distR="0">
            <wp:extent cx="5647690" cy="8241665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277"/>
                    <a:stretch>
                      <a:fillRect/>
                    </a:stretch>
                  </pic:blipFill>
                  <pic:spPr>
                    <a:xfrm>
                      <a:off x="0" y="0"/>
                      <a:ext cx="5647944" cy="824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225" w:type="default"/>
          <w:pgSz w:w="11906" w:h="16839"/>
          <w:pgMar w:top="400" w:right="1480" w:bottom="1439" w:left="1531" w:header="0" w:footer="1156" w:gutter="0"/>
          <w:cols w:space="720" w:num="1"/>
        </w:sect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12979" w:lineRule="exact"/>
        <w:textAlignment w:val="center"/>
      </w:pPr>
      <w:r>
        <w:drawing>
          <wp:inline distT="0" distB="0" distL="0" distR="0">
            <wp:extent cx="5606415" cy="8241665"/>
            <wp:effectExtent l="0" t="0" r="0" b="0"/>
            <wp:docPr id="25" name="IM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 25"/>
                    <pic:cNvPicPr/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>
                      <a:off x="0" y="0"/>
                      <a:ext cx="5606795" cy="824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226" w:type="default"/>
          <w:pgSz w:w="11906" w:h="16839"/>
          <w:pgMar w:top="400" w:right="1545" w:bottom="1438" w:left="1531" w:header="0" w:footer="1156" w:gutter="0"/>
          <w:cols w:space="720" w:num="1"/>
        </w:sect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12979" w:lineRule="exact"/>
        <w:textAlignment w:val="center"/>
      </w:pPr>
      <w:r>
        <w:drawing>
          <wp:inline distT="0" distB="0" distL="0" distR="0">
            <wp:extent cx="5612765" cy="8241665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>
                      <a:off x="0" y="0"/>
                      <a:ext cx="5612892" cy="824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227" w:type="default"/>
          <w:pgSz w:w="11906" w:h="16839"/>
          <w:pgMar w:top="400" w:right="1535" w:bottom="1438" w:left="1531" w:header="0" w:footer="1158" w:gutter="0"/>
          <w:cols w:space="720" w:num="1"/>
        </w:sect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12979" w:lineRule="exact"/>
        <w:textAlignment w:val="center"/>
      </w:pPr>
      <w:r>
        <w:drawing>
          <wp:inline distT="0" distB="0" distL="0" distR="0">
            <wp:extent cx="5622925" cy="8241665"/>
            <wp:effectExtent l="0" t="0" r="0" b="0"/>
            <wp:docPr id="27" name="IM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 27"/>
                    <pic:cNvPicPr/>
                  </pic:nvPicPr>
                  <pic:blipFill>
                    <a:blip r:embed="rId280"/>
                    <a:stretch>
                      <a:fillRect/>
                    </a:stretch>
                  </pic:blipFill>
                  <pic:spPr>
                    <a:xfrm>
                      <a:off x="0" y="0"/>
                      <a:ext cx="5623559" cy="824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228" w:type="default"/>
          <w:pgSz w:w="11906" w:h="16839"/>
          <w:pgMar w:top="400" w:right="1518" w:bottom="1438" w:left="1531" w:header="0" w:footer="1156" w:gutter="0"/>
          <w:cols w:space="720" w:num="1"/>
        </w:sect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12979" w:lineRule="exact"/>
        <w:textAlignment w:val="center"/>
      </w:pPr>
      <w:r>
        <w:drawing>
          <wp:inline distT="0" distB="0" distL="0" distR="0">
            <wp:extent cx="5622925" cy="8241665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281"/>
                    <a:stretch>
                      <a:fillRect/>
                    </a:stretch>
                  </pic:blipFill>
                  <pic:spPr>
                    <a:xfrm>
                      <a:off x="0" y="0"/>
                      <a:ext cx="5623559" cy="824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229" w:type="default"/>
          <w:pgSz w:w="11906" w:h="16839"/>
          <w:pgMar w:top="400" w:right="1518" w:bottom="1438" w:left="1531" w:header="0" w:footer="1158" w:gutter="0"/>
          <w:cols w:space="720" w:num="1"/>
        </w:sect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12979" w:lineRule="exact"/>
        <w:textAlignment w:val="center"/>
      </w:pPr>
      <w:r>
        <w:drawing>
          <wp:inline distT="0" distB="0" distL="0" distR="0">
            <wp:extent cx="5617210" cy="8241665"/>
            <wp:effectExtent l="0" t="0" r="0" b="0"/>
            <wp:docPr id="29" name="IM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 29"/>
                    <pic:cNvPicPr/>
                  </pic:nvPicPr>
                  <pic:blipFill>
                    <a:blip r:embed="rId282"/>
                    <a:stretch>
                      <a:fillRect/>
                    </a:stretch>
                  </pic:blipFill>
                  <pic:spPr>
                    <a:xfrm>
                      <a:off x="0" y="0"/>
                      <a:ext cx="5617464" cy="824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230" w:type="default"/>
          <w:pgSz w:w="11906" w:h="16839"/>
          <w:pgMar w:top="400" w:right="1528" w:bottom="1438" w:left="1531" w:header="0" w:footer="1158" w:gutter="0"/>
          <w:cols w:space="720" w:num="1"/>
        </w:sect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12979" w:lineRule="exact"/>
        <w:textAlignment w:val="center"/>
      </w:pPr>
      <w:r>
        <w:drawing>
          <wp:inline distT="0" distB="0" distL="0" distR="0">
            <wp:extent cx="5598795" cy="8241665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>
                      <a:off x="0" y="0"/>
                      <a:ext cx="5599175" cy="824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231" w:type="default"/>
          <w:pgSz w:w="11906" w:h="16839"/>
          <w:pgMar w:top="400" w:right="1557" w:bottom="1438" w:left="1531" w:header="0" w:footer="1158" w:gutter="0"/>
          <w:cols w:space="720" w:num="1"/>
        </w:sect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12979" w:lineRule="exact"/>
        <w:textAlignment w:val="center"/>
      </w:pPr>
      <w:r>
        <w:drawing>
          <wp:inline distT="0" distB="0" distL="0" distR="0">
            <wp:extent cx="5628005" cy="8241665"/>
            <wp:effectExtent l="0" t="0" r="0" b="0"/>
            <wp:docPr id="31" name="IM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 31"/>
                    <pic:cNvPicPr/>
                  </pic:nvPicPr>
                  <pic:blipFill>
                    <a:blip r:embed="rId284"/>
                    <a:stretch>
                      <a:fillRect/>
                    </a:stretch>
                  </pic:blipFill>
                  <pic:spPr>
                    <a:xfrm>
                      <a:off x="0" y="0"/>
                      <a:ext cx="5628131" cy="824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232" w:type="default"/>
          <w:pgSz w:w="11906" w:h="16839"/>
          <w:pgMar w:top="400" w:right="1511" w:bottom="1438" w:left="1531" w:header="0" w:footer="1158" w:gutter="0"/>
          <w:cols w:space="720" w:num="1"/>
        </w:sect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12979" w:lineRule="exact"/>
        <w:textAlignment w:val="center"/>
      </w:pPr>
      <w:r>
        <w:drawing>
          <wp:inline distT="0" distB="0" distL="0" distR="0">
            <wp:extent cx="5626100" cy="8241665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>
                      <a:off x="0" y="0"/>
                      <a:ext cx="5626607" cy="824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233" w:type="default"/>
          <w:pgSz w:w="11906" w:h="16839"/>
          <w:pgMar w:top="400" w:right="1514" w:bottom="1438" w:left="1531" w:header="0" w:footer="1158" w:gutter="0"/>
          <w:cols w:space="720" w:num="1"/>
        </w:sect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12979" w:lineRule="exact"/>
        <w:textAlignment w:val="center"/>
      </w:pPr>
      <w:r>
        <w:drawing>
          <wp:inline distT="0" distB="0" distL="0" distR="0">
            <wp:extent cx="5629275" cy="8241665"/>
            <wp:effectExtent l="0" t="0" r="0" b="0"/>
            <wp:docPr id="33" name="IM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 33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5629655" cy="824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234" w:type="default"/>
          <w:pgSz w:w="11906" w:h="16839"/>
          <w:pgMar w:top="400" w:right="1509" w:bottom="1438" w:left="1531" w:header="0" w:footer="1158" w:gutter="0"/>
          <w:cols w:space="720" w:num="1"/>
        </w:sect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12979" w:lineRule="exact"/>
        <w:textAlignment w:val="center"/>
      </w:pPr>
      <w:r>
        <w:drawing>
          <wp:inline distT="0" distB="0" distL="0" distR="0">
            <wp:extent cx="5648960" cy="8241665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>
                      <a:off x="0" y="0"/>
                      <a:ext cx="5649468" cy="824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235" w:type="default"/>
          <w:pgSz w:w="11906" w:h="16839"/>
          <w:pgMar w:top="400" w:right="1477" w:bottom="1439" w:left="1531" w:header="0" w:footer="1158" w:gutter="0"/>
          <w:cols w:space="720" w:num="1"/>
        </w:sect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12979" w:lineRule="exact"/>
        <w:textAlignment w:val="center"/>
      </w:pPr>
      <w:r>
        <w:drawing>
          <wp:inline distT="0" distB="0" distL="0" distR="0">
            <wp:extent cx="5635625" cy="8241665"/>
            <wp:effectExtent l="0" t="0" r="0" b="0"/>
            <wp:docPr id="35" name="IM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 35"/>
                    <pic:cNvPicPr/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>
                      <a:off x="0" y="0"/>
                      <a:ext cx="5635752" cy="824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236" w:type="default"/>
          <w:pgSz w:w="11906" w:h="16839"/>
          <w:pgMar w:top="400" w:right="1499" w:bottom="1438" w:left="1531" w:header="0" w:footer="1158" w:gutter="0"/>
          <w:cols w:space="720" w:num="1"/>
        </w:sect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12979" w:lineRule="exact"/>
        <w:textAlignment w:val="center"/>
      </w:pPr>
      <w:r>
        <w:drawing>
          <wp:inline distT="0" distB="0" distL="0" distR="0">
            <wp:extent cx="5629275" cy="8241665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5629655" cy="824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237" w:type="default"/>
          <w:pgSz w:w="11906" w:h="16839"/>
          <w:pgMar w:top="400" w:right="1509" w:bottom="1438" w:left="1531" w:header="0" w:footer="1158" w:gutter="0"/>
          <w:cols w:space="720" w:num="1"/>
        </w:sect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12979" w:lineRule="exact"/>
        <w:textAlignment w:val="center"/>
      </w:pPr>
      <w:r>
        <w:drawing>
          <wp:inline distT="0" distB="0" distL="0" distR="0">
            <wp:extent cx="5633720" cy="8241665"/>
            <wp:effectExtent l="0" t="0" r="0" b="0"/>
            <wp:docPr id="37" name="IM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 37"/>
                    <pic:cNvPicPr/>
                  </pic:nvPicPr>
                  <pic:blipFill>
                    <a:blip r:embed="rId290"/>
                    <a:stretch>
                      <a:fillRect/>
                    </a:stretch>
                  </pic:blipFill>
                  <pic:spPr>
                    <a:xfrm>
                      <a:off x="0" y="0"/>
                      <a:ext cx="5634228" cy="824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238" w:type="default"/>
          <w:pgSz w:w="11906" w:h="16839"/>
          <w:pgMar w:top="400" w:right="1501" w:bottom="1438" w:left="1531" w:header="0" w:footer="1158" w:gutter="0"/>
          <w:cols w:space="720" w:num="1"/>
        </w:sect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12979" w:lineRule="exact"/>
        <w:textAlignment w:val="center"/>
      </w:pPr>
      <w:r>
        <w:drawing>
          <wp:inline distT="0" distB="0" distL="0" distR="0">
            <wp:extent cx="5654040" cy="8241665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291"/>
                    <a:stretch>
                      <a:fillRect/>
                    </a:stretch>
                  </pic:blipFill>
                  <pic:spPr>
                    <a:xfrm>
                      <a:off x="0" y="0"/>
                      <a:ext cx="5654040" cy="824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239" w:type="default"/>
          <w:pgSz w:w="11906" w:h="16839"/>
          <w:pgMar w:top="400" w:right="1470" w:bottom="1438" w:left="1531" w:header="0" w:footer="1158" w:gutter="0"/>
          <w:cols w:space="720" w:num="1"/>
        </w:sect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12979" w:lineRule="exact"/>
        <w:textAlignment w:val="center"/>
      </w:pPr>
      <w:r>
        <w:drawing>
          <wp:inline distT="0" distB="0" distL="0" distR="0">
            <wp:extent cx="5632450" cy="8241665"/>
            <wp:effectExtent l="0" t="0" r="0" b="0"/>
            <wp:docPr id="39" name="IM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 39"/>
                    <pic:cNvPicPr/>
                  </pic:nvPicPr>
                  <pic:blipFill>
                    <a:blip r:embed="rId292"/>
                    <a:stretch>
                      <a:fillRect/>
                    </a:stretch>
                  </pic:blipFill>
                  <pic:spPr>
                    <a:xfrm>
                      <a:off x="0" y="0"/>
                      <a:ext cx="5632703" cy="824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240" w:type="default"/>
          <w:pgSz w:w="11906" w:h="16839"/>
          <w:pgMar w:top="400" w:right="1504" w:bottom="1438" w:left="1531" w:header="0" w:footer="1158" w:gutter="0"/>
          <w:cols w:space="720" w:num="1"/>
        </w:sect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12979" w:lineRule="exact"/>
        <w:textAlignment w:val="center"/>
      </w:pPr>
      <w:r>
        <w:drawing>
          <wp:inline distT="0" distB="0" distL="0" distR="0">
            <wp:extent cx="5620385" cy="8241665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293"/>
                    <a:stretch>
                      <a:fillRect/>
                    </a:stretch>
                  </pic:blipFill>
                  <pic:spPr>
                    <a:xfrm>
                      <a:off x="0" y="0"/>
                      <a:ext cx="5620511" cy="824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241" w:type="default"/>
          <w:pgSz w:w="11906" w:h="16839"/>
          <w:pgMar w:top="400" w:right="1523" w:bottom="1438" w:left="1531" w:header="0" w:footer="1158" w:gutter="0"/>
          <w:cols w:space="720" w:num="1"/>
        </w:sect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12979" w:lineRule="exact"/>
        <w:textAlignment w:val="center"/>
      </w:pPr>
      <w:r>
        <w:drawing>
          <wp:inline distT="0" distB="0" distL="0" distR="0">
            <wp:extent cx="5618480" cy="8241665"/>
            <wp:effectExtent l="0" t="0" r="0" b="0"/>
            <wp:docPr id="41" name="IM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 41"/>
                    <pic:cNvPicPr/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>
                      <a:off x="0" y="0"/>
                      <a:ext cx="5618988" cy="824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242" w:type="default"/>
          <w:pgSz w:w="11906" w:h="16839"/>
          <w:pgMar w:top="400" w:right="1525" w:bottom="1438" w:left="1531" w:header="0" w:footer="1158" w:gutter="0"/>
          <w:cols w:space="720" w:num="1"/>
        </w:sect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12979" w:lineRule="exact"/>
        <w:textAlignment w:val="center"/>
      </w:pPr>
      <w:r>
        <w:drawing>
          <wp:inline distT="0" distB="0" distL="0" distR="0">
            <wp:extent cx="5630545" cy="8241665"/>
            <wp:effectExtent l="0" t="0" r="0" b="0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295"/>
                    <a:stretch>
                      <a:fillRect/>
                    </a:stretch>
                  </pic:blipFill>
                  <pic:spPr>
                    <a:xfrm>
                      <a:off x="0" y="0"/>
                      <a:ext cx="5631179" cy="824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243" w:type="default"/>
          <w:pgSz w:w="11906" w:h="16839"/>
          <w:pgMar w:top="400" w:right="1506" w:bottom="1438" w:left="1531" w:header="0" w:footer="1158" w:gutter="0"/>
          <w:cols w:space="720" w:num="1"/>
        </w:sect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12979" w:lineRule="exact"/>
        <w:textAlignment w:val="center"/>
      </w:pPr>
      <w:r>
        <w:drawing>
          <wp:inline distT="0" distB="0" distL="0" distR="0">
            <wp:extent cx="5621655" cy="8241665"/>
            <wp:effectExtent l="0" t="0" r="0" b="0"/>
            <wp:docPr id="43" name="IM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 43"/>
                    <pic:cNvPicPr/>
                  </pic:nvPicPr>
                  <pic:blipFill>
                    <a:blip r:embed="rId296"/>
                    <a:stretch>
                      <a:fillRect/>
                    </a:stretch>
                  </pic:blipFill>
                  <pic:spPr>
                    <a:xfrm>
                      <a:off x="0" y="0"/>
                      <a:ext cx="5622035" cy="824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244" w:type="default"/>
          <w:pgSz w:w="11906" w:h="16839"/>
          <w:pgMar w:top="400" w:right="1521" w:bottom="1438" w:left="1531" w:header="0" w:footer="1158" w:gutter="0"/>
          <w:cols w:space="720" w:num="1"/>
        </w:sect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12979" w:lineRule="exact"/>
        <w:textAlignment w:val="center"/>
      </w:pPr>
      <w:r>
        <w:drawing>
          <wp:inline distT="0" distB="0" distL="0" distR="0">
            <wp:extent cx="5652135" cy="8241665"/>
            <wp:effectExtent l="0" t="0" r="0" b="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>
                      <a:off x="0" y="0"/>
                      <a:ext cx="5652516" cy="824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245" w:type="default"/>
          <w:pgSz w:w="11906" w:h="16839"/>
          <w:pgMar w:top="400" w:right="1473" w:bottom="1439" w:left="1531" w:header="0" w:footer="1156" w:gutter="0"/>
          <w:cols w:space="720" w:num="1"/>
        </w:sect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12979" w:lineRule="exact"/>
        <w:textAlignment w:val="center"/>
      </w:pPr>
      <w:r>
        <w:drawing>
          <wp:inline distT="0" distB="0" distL="0" distR="0">
            <wp:extent cx="5629275" cy="8241665"/>
            <wp:effectExtent l="0" t="0" r="0" b="0"/>
            <wp:docPr id="45" name="IM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 45"/>
                    <pic:cNvPicPr/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>
                      <a:off x="0" y="0"/>
                      <a:ext cx="5629655" cy="824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246" w:type="default"/>
          <w:pgSz w:w="11906" w:h="16839"/>
          <w:pgMar w:top="400" w:right="1509" w:bottom="1438" w:left="1531" w:header="0" w:footer="1156" w:gutter="0"/>
          <w:cols w:space="720" w:num="1"/>
        </w:sect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12979" w:lineRule="exact"/>
        <w:textAlignment w:val="center"/>
      </w:pPr>
      <w:r>
        <w:drawing>
          <wp:inline distT="0" distB="0" distL="0" distR="0">
            <wp:extent cx="5621655" cy="8241665"/>
            <wp:effectExtent l="0" t="0" r="0" b="0"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299"/>
                    <a:stretch>
                      <a:fillRect/>
                    </a:stretch>
                  </pic:blipFill>
                  <pic:spPr>
                    <a:xfrm>
                      <a:off x="0" y="0"/>
                      <a:ext cx="5622035" cy="824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247" w:type="default"/>
          <w:pgSz w:w="11906" w:h="16839"/>
          <w:pgMar w:top="400" w:right="1521" w:bottom="1438" w:left="1531" w:header="0" w:footer="1158" w:gutter="0"/>
          <w:cols w:space="720" w:num="1"/>
        </w:sect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12979" w:lineRule="exact"/>
        <w:textAlignment w:val="center"/>
      </w:pPr>
      <w:r>
        <w:drawing>
          <wp:inline distT="0" distB="0" distL="0" distR="0">
            <wp:extent cx="5643245" cy="8241665"/>
            <wp:effectExtent l="0" t="0" r="0" b="0"/>
            <wp:docPr id="47" name="IM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 47"/>
                    <pic:cNvPicPr/>
                  </pic:nvPicPr>
                  <pic:blipFill>
                    <a:blip r:embed="rId300"/>
                    <a:stretch>
                      <a:fillRect/>
                    </a:stretch>
                  </pic:blipFill>
                  <pic:spPr>
                    <a:xfrm>
                      <a:off x="0" y="0"/>
                      <a:ext cx="5643371" cy="824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248" w:type="default"/>
          <w:pgSz w:w="11906" w:h="16839"/>
          <w:pgMar w:top="400" w:right="1487" w:bottom="1438" w:left="1531" w:header="0" w:footer="1156" w:gutter="0"/>
          <w:cols w:space="720" w:num="1"/>
        </w:sect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12979" w:lineRule="exact"/>
        <w:textAlignment w:val="center"/>
      </w:pPr>
      <w:r>
        <w:drawing>
          <wp:inline distT="0" distB="0" distL="0" distR="0">
            <wp:extent cx="5628005" cy="8241665"/>
            <wp:effectExtent l="0" t="0" r="0" b="0"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301"/>
                    <a:stretch>
                      <a:fillRect/>
                    </a:stretch>
                  </pic:blipFill>
                  <pic:spPr>
                    <a:xfrm>
                      <a:off x="0" y="0"/>
                      <a:ext cx="5628131" cy="824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249" w:type="default"/>
          <w:pgSz w:w="11906" w:h="16839"/>
          <w:pgMar w:top="400" w:right="1511" w:bottom="1438" w:left="1531" w:header="0" w:footer="1158" w:gutter="0"/>
          <w:cols w:space="720" w:num="1"/>
        </w:sect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12979" w:lineRule="exact"/>
        <w:textAlignment w:val="center"/>
      </w:pPr>
      <w:r>
        <w:drawing>
          <wp:inline distT="0" distB="0" distL="0" distR="0">
            <wp:extent cx="5624830" cy="8241665"/>
            <wp:effectExtent l="0" t="0" r="0" b="0"/>
            <wp:docPr id="49" name="IM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 49"/>
                    <pic:cNvPicPr/>
                  </pic:nvPicPr>
                  <pic:blipFill>
                    <a:blip r:embed="rId302"/>
                    <a:stretch>
                      <a:fillRect/>
                    </a:stretch>
                  </pic:blipFill>
                  <pic:spPr>
                    <a:xfrm>
                      <a:off x="0" y="0"/>
                      <a:ext cx="5625083" cy="824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250" w:type="default"/>
          <w:pgSz w:w="11906" w:h="16839"/>
          <w:pgMar w:top="400" w:right="1516" w:bottom="1438" w:left="1531" w:header="0" w:footer="1158" w:gutter="0"/>
          <w:cols w:space="720" w:num="1"/>
        </w:sect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12979" w:lineRule="exact"/>
        <w:textAlignment w:val="center"/>
      </w:pPr>
      <w:r>
        <w:drawing>
          <wp:inline distT="0" distB="0" distL="0" distR="0">
            <wp:extent cx="3838575" cy="8241665"/>
            <wp:effectExtent l="0" t="0" r="0" b="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303"/>
                    <a:stretch>
                      <a:fillRect/>
                    </a:stretch>
                  </pic:blipFill>
                  <pic:spPr>
                    <a:xfrm>
                      <a:off x="0" y="0"/>
                      <a:ext cx="3838955" cy="824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251" w:type="default"/>
          <w:pgSz w:w="11906" w:h="16839"/>
          <w:pgMar w:top="400" w:right="1785" w:bottom="1438" w:left="1531" w:header="0" w:footer="1158" w:gutter="0"/>
          <w:cols w:space="720" w:num="1"/>
        </w:sectPr>
      </w:pPr>
    </w:p>
    <w:p>
      <w:pPr>
        <w:spacing w:line="242" w:lineRule="auto"/>
        <w:rPr>
          <w:rFonts w:ascii="Arial"/>
          <w:sz w:val="21"/>
        </w:rPr>
      </w:pPr>
      <w:r>
        <w:drawing>
          <wp:anchor distT="0" distB="0" distL="0" distR="0" simplePos="0" relativeHeight="251660288" behindDoc="0" locked="0" layoutInCell="0" allowOverlap="1">
            <wp:simplePos x="0" y="0"/>
            <wp:positionH relativeFrom="page">
              <wp:posOffset>956310</wp:posOffset>
            </wp:positionH>
            <wp:positionV relativeFrom="page">
              <wp:posOffset>9097010</wp:posOffset>
            </wp:positionV>
            <wp:extent cx="5636895" cy="8255"/>
            <wp:effectExtent l="0" t="0" r="0" b="0"/>
            <wp:wrapNone/>
            <wp:docPr id="51" name="IM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 51"/>
                    <pic:cNvPicPr/>
                  </pic:nvPicPr>
                  <pic:blipFill>
                    <a:blip r:embed="rId304"/>
                    <a:stretch>
                      <a:fillRect/>
                    </a:stretch>
                  </pic:blipFill>
                  <pic:spPr>
                    <a:xfrm>
                      <a:off x="0" y="0"/>
                      <a:ext cx="5636894" cy="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0" allowOverlap="1">
            <wp:simplePos x="0" y="0"/>
            <wp:positionH relativeFrom="page">
              <wp:posOffset>967105</wp:posOffset>
            </wp:positionH>
            <wp:positionV relativeFrom="page">
              <wp:posOffset>9451975</wp:posOffset>
            </wp:positionV>
            <wp:extent cx="5636895" cy="8255"/>
            <wp:effectExtent l="0" t="0" r="0" b="0"/>
            <wp:wrapNone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305"/>
                    <a:stretch>
                      <a:fillRect/>
                    </a:stretch>
                  </pic:blipFill>
                  <pic:spPr>
                    <a:xfrm>
                      <a:off x="0" y="0"/>
                      <a:ext cx="5636895" cy="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before="101" w:line="222" w:lineRule="auto"/>
        <w:ind w:left="29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8"/>
          <w:sz w:val="31"/>
          <w:szCs w:val="31"/>
        </w:rPr>
        <w:t>中共</w:t>
      </w:r>
      <w:r>
        <w:rPr>
          <w:rFonts w:ascii="仿宋" w:hAnsi="仿宋" w:eastAsia="仿宋" w:cs="仿宋"/>
          <w:spacing w:val="-7"/>
          <w:sz w:val="31"/>
          <w:szCs w:val="31"/>
        </w:rPr>
        <w:t>温</w:t>
      </w:r>
      <w:r>
        <w:rPr>
          <w:rFonts w:ascii="仿宋" w:hAnsi="仿宋" w:eastAsia="仿宋" w:cs="仿宋"/>
          <w:spacing w:val="-4"/>
          <w:sz w:val="31"/>
          <w:szCs w:val="31"/>
        </w:rPr>
        <w:t>县县委办公室               2021 年 4 月 28 日印发</w:t>
      </w: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before="91" w:line="185" w:lineRule="auto"/>
        <w:ind w:left="30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>— 248 —</w:t>
      </w:r>
    </w:p>
    <w:sectPr>
      <w:footerReference r:id="rId252" w:type="default"/>
      <w:pgSz w:w="11906" w:h="16839"/>
      <w:pgMar w:top="400" w:right="1505" w:bottom="400" w:left="1506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6" w:lineRule="auto"/>
      <w:ind w:left="264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1"/>
        <w:sz w:val="28"/>
        <w:szCs w:val="28"/>
      </w:rPr>
      <w:t>—</w:t>
    </w:r>
    <w:r>
      <w:rPr>
        <w:rFonts w:ascii="宋体" w:hAnsi="宋体" w:eastAsia="宋体" w:cs="宋体"/>
        <w:sz w:val="28"/>
        <w:szCs w:val="28"/>
      </w:rPr>
      <w:t xml:space="preserve"> 2 —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7" w:lineRule="auto"/>
      <w:ind w:right="359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11 —</w:t>
    </w: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right="329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 xml:space="preserve">— </w:t>
    </w:r>
    <w:r>
      <w:rPr>
        <w:rFonts w:ascii="宋体" w:hAnsi="宋体" w:eastAsia="宋体" w:cs="宋体"/>
        <w:sz w:val="28"/>
        <w:szCs w:val="28"/>
      </w:rPr>
      <w:t>101 —</w:t>
    </w:r>
  </w:p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left="273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102 —</w:t>
    </w:r>
  </w:p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right="367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 xml:space="preserve">— </w:t>
    </w:r>
    <w:r>
      <w:rPr>
        <w:rFonts w:ascii="宋体" w:hAnsi="宋体" w:eastAsia="宋体" w:cs="宋体"/>
        <w:sz w:val="28"/>
        <w:szCs w:val="28"/>
      </w:rPr>
      <w:t>103 —</w:t>
    </w:r>
  </w:p>
</w:ftr>
</file>

<file path=word/footer1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left="270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104 —</w:t>
    </w:r>
  </w:p>
</w:ftr>
</file>

<file path=word/footer1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right="359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 xml:space="preserve">— </w:t>
    </w:r>
    <w:r>
      <w:rPr>
        <w:rFonts w:ascii="宋体" w:hAnsi="宋体" w:eastAsia="宋体" w:cs="宋体"/>
        <w:sz w:val="28"/>
        <w:szCs w:val="28"/>
      </w:rPr>
      <w:t>105 —</w:t>
    </w:r>
  </w:p>
</w:ftr>
</file>

<file path=word/footer1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left="278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106 —</w:t>
    </w:r>
  </w:p>
</w:ftr>
</file>

<file path=word/footer1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right="377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 xml:space="preserve">— </w:t>
    </w:r>
    <w:r>
      <w:rPr>
        <w:rFonts w:ascii="宋体" w:hAnsi="宋体" w:eastAsia="宋体" w:cs="宋体"/>
        <w:sz w:val="28"/>
        <w:szCs w:val="28"/>
      </w:rPr>
      <w:t>107 —</w:t>
    </w:r>
  </w:p>
</w:ftr>
</file>

<file path=word/footer1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left="268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108 —</w:t>
    </w:r>
  </w:p>
</w:ftr>
</file>

<file path=word/footer1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right="278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 xml:space="preserve">— </w:t>
    </w:r>
    <w:r>
      <w:rPr>
        <w:rFonts w:ascii="宋体" w:hAnsi="宋体" w:eastAsia="宋体" w:cs="宋体"/>
        <w:sz w:val="28"/>
        <w:szCs w:val="28"/>
      </w:rPr>
      <w:t>109 —</w:t>
    </w:r>
  </w:p>
</w:ftr>
</file>

<file path=word/footer1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left="270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110 —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7" w:lineRule="auto"/>
      <w:ind w:left="278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>—</w:t>
    </w:r>
    <w:r>
      <w:rPr>
        <w:rFonts w:ascii="宋体" w:hAnsi="宋体" w:eastAsia="宋体" w:cs="宋体"/>
        <w:sz w:val="28"/>
        <w:szCs w:val="28"/>
      </w:rPr>
      <w:t xml:space="preserve"> 12 —</w:t>
    </w:r>
  </w:p>
</w:ftr>
</file>

<file path=word/footer1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7" w:lineRule="auto"/>
      <w:ind w:right="323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 xml:space="preserve">— </w:t>
    </w:r>
    <w:r>
      <w:rPr>
        <w:rFonts w:ascii="宋体" w:hAnsi="宋体" w:eastAsia="宋体" w:cs="宋体"/>
        <w:sz w:val="28"/>
        <w:szCs w:val="28"/>
      </w:rPr>
      <w:t>111 —</w:t>
    </w:r>
  </w:p>
</w:ftr>
</file>

<file path=word/footer1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7" w:lineRule="auto"/>
      <w:ind w:left="267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112 —</w:t>
    </w:r>
  </w:p>
</w:ftr>
</file>

<file path=word/footer1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right="278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 xml:space="preserve">— </w:t>
    </w:r>
    <w:r>
      <w:rPr>
        <w:rFonts w:ascii="宋体" w:hAnsi="宋体" w:eastAsia="宋体" w:cs="宋体"/>
        <w:sz w:val="28"/>
        <w:szCs w:val="28"/>
      </w:rPr>
      <w:t>113 —</w:t>
    </w:r>
  </w:p>
</w:ftr>
</file>

<file path=word/footer1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7" w:lineRule="auto"/>
      <w:ind w:left="268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114 —</w:t>
    </w:r>
  </w:p>
</w:ftr>
</file>

<file path=word/footer1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right="278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 xml:space="preserve">— </w:t>
    </w:r>
    <w:r>
      <w:rPr>
        <w:rFonts w:ascii="宋体" w:hAnsi="宋体" w:eastAsia="宋体" w:cs="宋体"/>
        <w:sz w:val="28"/>
        <w:szCs w:val="28"/>
      </w:rPr>
      <w:t>115 —</w:t>
    </w:r>
  </w:p>
</w:ftr>
</file>

<file path=word/footer1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left="275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116 —</w:t>
    </w:r>
  </w:p>
</w:ftr>
</file>

<file path=word/footer1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right="329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 xml:space="preserve">— </w:t>
    </w:r>
    <w:r>
      <w:rPr>
        <w:rFonts w:ascii="宋体" w:hAnsi="宋体" w:eastAsia="宋体" w:cs="宋体"/>
        <w:sz w:val="28"/>
        <w:szCs w:val="28"/>
      </w:rPr>
      <w:t>117 —</w:t>
    </w:r>
  </w:p>
</w:ftr>
</file>

<file path=word/footer1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left="270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118 —</w:t>
    </w:r>
  </w:p>
</w:ftr>
</file>

<file path=word/footer1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right="329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 xml:space="preserve">— </w:t>
    </w:r>
    <w:r>
      <w:rPr>
        <w:rFonts w:ascii="宋体" w:hAnsi="宋体" w:eastAsia="宋体" w:cs="宋体"/>
        <w:sz w:val="28"/>
        <w:szCs w:val="28"/>
      </w:rPr>
      <w:t>119 —</w:t>
    </w:r>
  </w:p>
</w:ftr>
</file>

<file path=word/footer1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left="275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120 —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right="439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13 —</w:t>
    </w:r>
  </w:p>
</w:ftr>
</file>

<file path=word/footer1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7" w:lineRule="auto"/>
      <w:ind w:right="316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 xml:space="preserve">— </w:t>
    </w:r>
    <w:r>
      <w:rPr>
        <w:rFonts w:ascii="宋体" w:hAnsi="宋体" w:eastAsia="宋体" w:cs="宋体"/>
        <w:sz w:val="28"/>
        <w:szCs w:val="28"/>
      </w:rPr>
      <w:t>121 —</w:t>
    </w:r>
  </w:p>
</w:ftr>
</file>

<file path=word/footer1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7" w:lineRule="auto"/>
      <w:ind w:left="273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122 —</w:t>
    </w:r>
  </w:p>
</w:ftr>
</file>

<file path=word/footer1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right="373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 xml:space="preserve">— </w:t>
    </w:r>
    <w:r>
      <w:rPr>
        <w:rFonts w:ascii="宋体" w:hAnsi="宋体" w:eastAsia="宋体" w:cs="宋体"/>
        <w:sz w:val="28"/>
        <w:szCs w:val="28"/>
      </w:rPr>
      <w:t>123 —</w:t>
    </w:r>
  </w:p>
</w:ftr>
</file>

<file path=word/footer1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7" w:lineRule="auto"/>
      <w:ind w:left="273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124 —</w:t>
    </w:r>
  </w:p>
</w:ftr>
</file>

<file path=word/footer1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right="329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 xml:space="preserve">— </w:t>
    </w:r>
    <w:r>
      <w:rPr>
        <w:rFonts w:ascii="宋体" w:hAnsi="宋体" w:eastAsia="宋体" w:cs="宋体"/>
        <w:sz w:val="28"/>
        <w:szCs w:val="28"/>
      </w:rPr>
      <w:t>125 —</w:t>
    </w:r>
  </w:p>
</w:ftr>
</file>

<file path=word/footer1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left="273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126 —</w:t>
    </w:r>
  </w:p>
</w:ftr>
</file>

<file path=word/footer1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right="316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 xml:space="preserve">— </w:t>
    </w:r>
    <w:r>
      <w:rPr>
        <w:rFonts w:ascii="宋体" w:hAnsi="宋体" w:eastAsia="宋体" w:cs="宋体"/>
        <w:sz w:val="28"/>
        <w:szCs w:val="28"/>
      </w:rPr>
      <w:t>127 —</w:t>
    </w:r>
  </w:p>
</w:ftr>
</file>

<file path=word/footer1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left="278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128 —</w:t>
    </w:r>
  </w:p>
</w:ftr>
</file>

<file path=word/footer1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left="7293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 xml:space="preserve">— </w:t>
    </w:r>
    <w:r>
      <w:rPr>
        <w:rFonts w:ascii="宋体" w:hAnsi="宋体" w:eastAsia="宋体" w:cs="宋体"/>
        <w:sz w:val="28"/>
        <w:szCs w:val="28"/>
      </w:rPr>
      <w:t>129 —</w:t>
    </w:r>
  </w:p>
</w:ftr>
</file>

<file path=word/footer1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left="278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130 —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7" w:lineRule="auto"/>
      <w:ind w:left="272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>—</w:t>
    </w:r>
    <w:r>
      <w:rPr>
        <w:rFonts w:ascii="宋体" w:hAnsi="宋体" w:eastAsia="宋体" w:cs="宋体"/>
        <w:sz w:val="28"/>
        <w:szCs w:val="28"/>
      </w:rPr>
      <w:t xml:space="preserve"> 14 —</w:t>
    </w:r>
  </w:p>
</w:ftr>
</file>

<file path=word/footer1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right="405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 xml:space="preserve">— </w:t>
    </w:r>
    <w:r>
      <w:rPr>
        <w:rFonts w:ascii="宋体" w:hAnsi="宋体" w:eastAsia="宋体" w:cs="宋体"/>
        <w:sz w:val="28"/>
        <w:szCs w:val="28"/>
      </w:rPr>
      <w:t>131 —</w:t>
    </w:r>
  </w:p>
</w:ftr>
</file>

<file path=word/footer1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left="270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132 —</w:t>
    </w:r>
  </w:p>
</w:ftr>
</file>

<file path=word/footer1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right="359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 xml:space="preserve">— </w:t>
    </w:r>
    <w:r>
      <w:rPr>
        <w:rFonts w:ascii="宋体" w:hAnsi="宋体" w:eastAsia="宋体" w:cs="宋体"/>
        <w:sz w:val="28"/>
        <w:szCs w:val="28"/>
      </w:rPr>
      <w:t>133 —</w:t>
    </w:r>
  </w:p>
</w:ftr>
</file>

<file path=word/footer1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left="270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134 —</w:t>
    </w:r>
  </w:p>
</w:ftr>
</file>

<file path=word/footer1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right="373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 xml:space="preserve">— </w:t>
    </w:r>
    <w:r>
      <w:rPr>
        <w:rFonts w:ascii="宋体" w:hAnsi="宋体" w:eastAsia="宋体" w:cs="宋体"/>
        <w:sz w:val="28"/>
        <w:szCs w:val="28"/>
      </w:rPr>
      <w:t>135 —</w:t>
    </w:r>
  </w:p>
</w:ftr>
</file>

<file path=word/footer1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left="272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136 —</w:t>
    </w:r>
  </w:p>
</w:ftr>
</file>

<file path=word/footer1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right="299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 xml:space="preserve">— </w:t>
    </w:r>
    <w:r>
      <w:rPr>
        <w:rFonts w:ascii="宋体" w:hAnsi="宋体" w:eastAsia="宋体" w:cs="宋体"/>
        <w:sz w:val="28"/>
        <w:szCs w:val="28"/>
      </w:rPr>
      <w:t>137 —</w:t>
    </w:r>
  </w:p>
</w:ftr>
</file>

<file path=word/footer1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left="276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138 —</w:t>
    </w:r>
  </w:p>
</w:ftr>
</file>

<file path=word/footer1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right="359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 xml:space="preserve">— </w:t>
    </w:r>
    <w:r>
      <w:rPr>
        <w:rFonts w:ascii="宋体" w:hAnsi="宋体" w:eastAsia="宋体" w:cs="宋体"/>
        <w:sz w:val="28"/>
        <w:szCs w:val="28"/>
      </w:rPr>
      <w:t>139 —</w:t>
    </w:r>
  </w:p>
</w:ftr>
</file>

<file path=word/footer1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left="278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140 —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right="285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15 —</w:t>
    </w:r>
  </w:p>
</w:ftr>
</file>

<file path=word/footer1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7" w:lineRule="auto"/>
      <w:ind w:right="329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 xml:space="preserve">— </w:t>
    </w:r>
    <w:r>
      <w:rPr>
        <w:rFonts w:ascii="宋体" w:hAnsi="宋体" w:eastAsia="宋体" w:cs="宋体"/>
        <w:sz w:val="28"/>
        <w:szCs w:val="28"/>
      </w:rPr>
      <w:t>141 —</w:t>
    </w:r>
  </w:p>
</w:ftr>
</file>

<file path=word/footer1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7" w:lineRule="auto"/>
      <w:ind w:left="278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142 —</w:t>
    </w:r>
  </w:p>
</w:ftr>
</file>

<file path=word/footer1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right="433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 xml:space="preserve">— </w:t>
    </w:r>
    <w:r>
      <w:rPr>
        <w:rFonts w:ascii="宋体" w:hAnsi="宋体" w:eastAsia="宋体" w:cs="宋体"/>
        <w:sz w:val="28"/>
        <w:szCs w:val="28"/>
      </w:rPr>
      <w:t>143 —</w:t>
    </w:r>
  </w:p>
</w:ftr>
</file>

<file path=word/footer1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7" w:lineRule="auto"/>
      <w:ind w:left="268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144 —</w:t>
    </w:r>
  </w:p>
</w:ftr>
</file>

<file path=word/footer1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right="287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 xml:space="preserve">— </w:t>
    </w:r>
    <w:r>
      <w:rPr>
        <w:rFonts w:ascii="宋体" w:hAnsi="宋体" w:eastAsia="宋体" w:cs="宋体"/>
        <w:sz w:val="28"/>
        <w:szCs w:val="28"/>
      </w:rPr>
      <w:t>145 —</w:t>
    </w:r>
  </w:p>
</w:ftr>
</file>

<file path=word/footer1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left="278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146 —</w:t>
    </w:r>
  </w:p>
</w:ftr>
</file>

<file path=word/footer1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left="7294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 xml:space="preserve">— </w:t>
    </w:r>
    <w:r>
      <w:rPr>
        <w:rFonts w:ascii="宋体" w:hAnsi="宋体" w:eastAsia="宋体" w:cs="宋体"/>
        <w:sz w:val="28"/>
        <w:szCs w:val="28"/>
      </w:rPr>
      <w:t>147 —</w:t>
    </w:r>
  </w:p>
</w:ftr>
</file>

<file path=word/footer1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left="270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148 —</w:t>
    </w:r>
  </w:p>
</w:ftr>
</file>

<file path=word/footer1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right="359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 xml:space="preserve">— </w:t>
    </w:r>
    <w:r>
      <w:rPr>
        <w:rFonts w:ascii="宋体" w:hAnsi="宋体" w:eastAsia="宋体" w:cs="宋体"/>
        <w:sz w:val="28"/>
        <w:szCs w:val="28"/>
      </w:rPr>
      <w:t>149 —</w:t>
    </w:r>
  </w:p>
</w:ftr>
</file>

<file path=word/footer1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left="272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150 —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left="26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>—</w:t>
    </w:r>
    <w:r>
      <w:rPr>
        <w:rFonts w:ascii="宋体" w:hAnsi="宋体" w:eastAsia="宋体" w:cs="宋体"/>
        <w:sz w:val="28"/>
        <w:szCs w:val="28"/>
      </w:rPr>
      <w:t xml:space="preserve"> 16 —</w:t>
    </w:r>
  </w:p>
</w:ftr>
</file>

<file path=word/footer1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right="373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 xml:space="preserve">— </w:t>
    </w:r>
    <w:r>
      <w:rPr>
        <w:rFonts w:ascii="宋体" w:hAnsi="宋体" w:eastAsia="宋体" w:cs="宋体"/>
        <w:sz w:val="28"/>
        <w:szCs w:val="28"/>
      </w:rPr>
      <w:t>151 —</w:t>
    </w:r>
  </w:p>
</w:ftr>
</file>

<file path=word/footer1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left="275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152 —</w:t>
    </w:r>
  </w:p>
</w:ftr>
</file>

<file path=word/footer1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right="316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 xml:space="preserve">— </w:t>
    </w:r>
    <w:r>
      <w:rPr>
        <w:rFonts w:ascii="宋体" w:hAnsi="宋体" w:eastAsia="宋体" w:cs="宋体"/>
        <w:sz w:val="28"/>
        <w:szCs w:val="28"/>
      </w:rPr>
      <w:t>153 —</w:t>
    </w:r>
  </w:p>
</w:ftr>
</file>

<file path=word/footer1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left="274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154 —</w:t>
    </w:r>
  </w:p>
</w:ftr>
</file>

<file path=word/footer1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right="377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 xml:space="preserve">— </w:t>
    </w:r>
    <w:r>
      <w:rPr>
        <w:rFonts w:ascii="宋体" w:hAnsi="宋体" w:eastAsia="宋体" w:cs="宋体"/>
        <w:sz w:val="28"/>
        <w:szCs w:val="28"/>
      </w:rPr>
      <w:t>155 —</w:t>
    </w:r>
  </w:p>
</w:ftr>
</file>

<file path=word/footer1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left="272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156 —</w:t>
    </w:r>
  </w:p>
</w:ftr>
</file>

<file path=word/footer1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left="7298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 xml:space="preserve">— </w:t>
    </w:r>
    <w:r>
      <w:rPr>
        <w:rFonts w:ascii="宋体" w:hAnsi="宋体" w:eastAsia="宋体" w:cs="宋体"/>
        <w:sz w:val="28"/>
        <w:szCs w:val="28"/>
      </w:rPr>
      <w:t>157 —</w:t>
    </w:r>
  </w:p>
</w:ftr>
</file>

<file path=word/footer1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left="273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158 —</w:t>
    </w:r>
  </w:p>
</w:ftr>
</file>

<file path=word/footer1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right="359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 xml:space="preserve">— </w:t>
    </w:r>
    <w:r>
      <w:rPr>
        <w:rFonts w:ascii="宋体" w:hAnsi="宋体" w:eastAsia="宋体" w:cs="宋体"/>
        <w:sz w:val="28"/>
        <w:szCs w:val="28"/>
      </w:rPr>
      <w:t>159 —</w:t>
    </w:r>
  </w:p>
</w:ftr>
</file>

<file path=word/footer1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left="269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160 —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left="7437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17 —</w:t>
    </w:r>
  </w:p>
</w:ftr>
</file>

<file path=word/footer1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right="329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 xml:space="preserve">— </w:t>
    </w:r>
    <w:r>
      <w:rPr>
        <w:rFonts w:ascii="宋体" w:hAnsi="宋体" w:eastAsia="宋体" w:cs="宋体"/>
        <w:sz w:val="28"/>
        <w:szCs w:val="28"/>
      </w:rPr>
      <w:t>161 —</w:t>
    </w:r>
  </w:p>
</w:ftr>
</file>

<file path=word/footer1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left="274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162 —</w:t>
    </w:r>
  </w:p>
</w:ftr>
</file>

<file path=word/footer1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right="359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 xml:space="preserve">— </w:t>
    </w:r>
    <w:r>
      <w:rPr>
        <w:rFonts w:ascii="宋体" w:hAnsi="宋体" w:eastAsia="宋体" w:cs="宋体"/>
        <w:sz w:val="28"/>
        <w:szCs w:val="28"/>
      </w:rPr>
      <w:t>163 —</w:t>
    </w:r>
  </w:p>
</w:ftr>
</file>

<file path=word/footer1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left="276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164 —</w:t>
    </w:r>
  </w:p>
</w:ftr>
</file>

<file path=word/footer1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right="323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 xml:space="preserve">— </w:t>
    </w:r>
    <w:r>
      <w:rPr>
        <w:rFonts w:ascii="宋体" w:hAnsi="宋体" w:eastAsia="宋体" w:cs="宋体"/>
        <w:sz w:val="28"/>
        <w:szCs w:val="28"/>
      </w:rPr>
      <w:t>165 —</w:t>
    </w:r>
  </w:p>
</w:ftr>
</file>

<file path=word/footer1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left="270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166 —</w:t>
    </w:r>
  </w:p>
</w:ftr>
</file>

<file path=word/footer1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left="7298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 xml:space="preserve">— </w:t>
    </w:r>
    <w:r>
      <w:rPr>
        <w:rFonts w:ascii="宋体" w:hAnsi="宋体" w:eastAsia="宋体" w:cs="宋体"/>
        <w:sz w:val="28"/>
        <w:szCs w:val="28"/>
      </w:rPr>
      <w:t>167 —</w:t>
    </w:r>
  </w:p>
</w:ftr>
</file>

<file path=word/footer1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left="274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168 —</w:t>
    </w:r>
  </w:p>
</w:ftr>
</file>

<file path=word/footer1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right="367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 xml:space="preserve">— </w:t>
    </w:r>
    <w:r>
      <w:rPr>
        <w:rFonts w:ascii="宋体" w:hAnsi="宋体" w:eastAsia="宋体" w:cs="宋体"/>
        <w:sz w:val="28"/>
        <w:szCs w:val="28"/>
      </w:rPr>
      <w:t>169 —</w:t>
    </w:r>
  </w:p>
</w:ftr>
</file>

<file path=word/footer1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left="273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170 —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left="276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>—</w:t>
    </w:r>
    <w:r>
      <w:rPr>
        <w:rFonts w:ascii="宋体" w:hAnsi="宋体" w:eastAsia="宋体" w:cs="宋体"/>
        <w:sz w:val="28"/>
        <w:szCs w:val="28"/>
      </w:rPr>
      <w:t xml:space="preserve"> 18 —</w:t>
    </w:r>
  </w:p>
</w:ftr>
</file>

<file path=word/footer1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right="367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 xml:space="preserve">— </w:t>
    </w:r>
    <w:r>
      <w:rPr>
        <w:rFonts w:ascii="宋体" w:hAnsi="宋体" w:eastAsia="宋体" w:cs="宋体"/>
        <w:sz w:val="28"/>
        <w:szCs w:val="28"/>
      </w:rPr>
      <w:t>171 —</w:t>
    </w:r>
  </w:p>
</w:ftr>
</file>

<file path=word/footer1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left="268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172 —</w:t>
    </w:r>
  </w:p>
</w:ftr>
</file>

<file path=word/footer1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right="373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 xml:space="preserve">— </w:t>
    </w:r>
    <w:r>
      <w:rPr>
        <w:rFonts w:ascii="宋体" w:hAnsi="宋体" w:eastAsia="宋体" w:cs="宋体"/>
        <w:sz w:val="28"/>
        <w:szCs w:val="28"/>
      </w:rPr>
      <w:t>173 —</w:t>
    </w:r>
  </w:p>
</w:ftr>
</file>

<file path=word/footer1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left="270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174 —</w:t>
    </w:r>
  </w:p>
</w:ftr>
</file>

<file path=word/footer1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right="357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 xml:space="preserve">— </w:t>
    </w:r>
    <w:r>
      <w:rPr>
        <w:rFonts w:ascii="宋体" w:hAnsi="宋体" w:eastAsia="宋体" w:cs="宋体"/>
        <w:sz w:val="28"/>
        <w:szCs w:val="28"/>
      </w:rPr>
      <w:t>175 —</w:t>
    </w:r>
  </w:p>
</w:ftr>
</file>

<file path=word/footer1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left="275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176 —</w:t>
    </w:r>
  </w:p>
</w:ftr>
</file>

<file path=word/footer1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right="373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 xml:space="preserve">— </w:t>
    </w:r>
    <w:r>
      <w:rPr>
        <w:rFonts w:ascii="宋体" w:hAnsi="宋体" w:eastAsia="宋体" w:cs="宋体"/>
        <w:sz w:val="28"/>
        <w:szCs w:val="28"/>
      </w:rPr>
      <w:t>177 —</w:t>
    </w:r>
  </w:p>
</w:ftr>
</file>

<file path=word/footer1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left="276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178 —</w:t>
    </w:r>
  </w:p>
</w:ftr>
</file>

<file path=word/footer1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left="7295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 xml:space="preserve">— </w:t>
    </w:r>
    <w:r>
      <w:rPr>
        <w:rFonts w:ascii="宋体" w:hAnsi="宋体" w:eastAsia="宋体" w:cs="宋体"/>
        <w:sz w:val="28"/>
        <w:szCs w:val="28"/>
      </w:rPr>
      <w:t>179 —</w:t>
    </w:r>
  </w:p>
</w:ftr>
</file>

<file path=word/footer1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left="270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180 —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right="323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19 —</w:t>
    </w:r>
  </w:p>
</w:ftr>
</file>

<file path=word/footer1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right="359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 xml:space="preserve">— </w:t>
    </w:r>
    <w:r>
      <w:rPr>
        <w:rFonts w:ascii="宋体" w:hAnsi="宋体" w:eastAsia="宋体" w:cs="宋体"/>
        <w:sz w:val="28"/>
        <w:szCs w:val="28"/>
      </w:rPr>
      <w:t>181 —</w:t>
    </w:r>
  </w:p>
</w:ftr>
</file>

<file path=word/footer1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left="278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182 —</w:t>
    </w:r>
  </w:p>
</w:ftr>
</file>

<file path=word/footer1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left="7292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 xml:space="preserve">— </w:t>
    </w:r>
    <w:r>
      <w:rPr>
        <w:rFonts w:ascii="宋体" w:hAnsi="宋体" w:eastAsia="宋体" w:cs="宋体"/>
        <w:sz w:val="28"/>
        <w:szCs w:val="28"/>
      </w:rPr>
      <w:t>183 —</w:t>
    </w:r>
  </w:p>
</w:ftr>
</file>

<file path=word/footer1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left="272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184 —</w:t>
    </w:r>
  </w:p>
</w:ftr>
</file>

<file path=word/footer1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right="377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 xml:space="preserve">— </w:t>
    </w:r>
    <w:r>
      <w:rPr>
        <w:rFonts w:ascii="宋体" w:hAnsi="宋体" w:eastAsia="宋体" w:cs="宋体"/>
        <w:sz w:val="28"/>
        <w:szCs w:val="28"/>
      </w:rPr>
      <w:t>185 —</w:t>
    </w:r>
  </w:p>
</w:ftr>
</file>

<file path=word/footer1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left="276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186 —</w:t>
    </w:r>
  </w:p>
</w:ftr>
</file>

<file path=word/footer1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right="373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 xml:space="preserve">— </w:t>
    </w:r>
    <w:r>
      <w:rPr>
        <w:rFonts w:ascii="宋体" w:hAnsi="宋体" w:eastAsia="宋体" w:cs="宋体"/>
        <w:sz w:val="28"/>
        <w:szCs w:val="28"/>
      </w:rPr>
      <w:t>187 —</w:t>
    </w:r>
  </w:p>
</w:ftr>
</file>

<file path=word/footer1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left="278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188 —</w:t>
    </w:r>
  </w:p>
</w:ftr>
</file>

<file path=word/footer1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right="373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 xml:space="preserve">— </w:t>
    </w:r>
    <w:r>
      <w:rPr>
        <w:rFonts w:ascii="宋体" w:hAnsi="宋体" w:eastAsia="宋体" w:cs="宋体"/>
        <w:sz w:val="28"/>
        <w:szCs w:val="28"/>
      </w:rPr>
      <w:t>189 —</w:t>
    </w:r>
  </w:p>
</w:ftr>
</file>

<file path=word/footer1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left="278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190 —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left="276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>—</w:t>
    </w:r>
    <w:r>
      <w:rPr>
        <w:rFonts w:ascii="宋体" w:hAnsi="宋体" w:eastAsia="宋体" w:cs="宋体"/>
        <w:sz w:val="28"/>
        <w:szCs w:val="28"/>
      </w:rPr>
      <w:t xml:space="preserve"> 20 —</w:t>
    </w:r>
  </w:p>
</w:ftr>
</file>

<file path=word/footer1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right="373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 xml:space="preserve">— </w:t>
    </w:r>
    <w:r>
      <w:rPr>
        <w:rFonts w:ascii="宋体" w:hAnsi="宋体" w:eastAsia="宋体" w:cs="宋体"/>
        <w:sz w:val="28"/>
        <w:szCs w:val="28"/>
      </w:rPr>
      <w:t>191 —</w:t>
    </w:r>
  </w:p>
</w:ftr>
</file>

<file path=word/footer1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left="268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192 —</w:t>
    </w:r>
  </w:p>
</w:ftr>
</file>

<file path=word/footer1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right="373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 xml:space="preserve">— </w:t>
    </w:r>
    <w:r>
      <w:rPr>
        <w:rFonts w:ascii="宋体" w:hAnsi="宋体" w:eastAsia="宋体" w:cs="宋体"/>
        <w:sz w:val="28"/>
        <w:szCs w:val="28"/>
      </w:rPr>
      <w:t>193 —</w:t>
    </w:r>
  </w:p>
</w:ftr>
</file>

<file path=word/footer1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left="274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194 —</w:t>
    </w:r>
  </w:p>
</w:ftr>
</file>

<file path=word/footer1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right="388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 xml:space="preserve">— </w:t>
    </w:r>
    <w:r>
      <w:rPr>
        <w:rFonts w:ascii="宋体" w:hAnsi="宋体" w:eastAsia="宋体" w:cs="宋体"/>
        <w:sz w:val="28"/>
        <w:szCs w:val="28"/>
      </w:rPr>
      <w:t>195 —</w:t>
    </w:r>
  </w:p>
</w:ftr>
</file>

<file path=word/footer1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left="275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196 —</w:t>
    </w:r>
  </w:p>
</w:ftr>
</file>

<file path=word/footer1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right="278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 xml:space="preserve">— </w:t>
    </w:r>
    <w:r>
      <w:rPr>
        <w:rFonts w:ascii="宋体" w:hAnsi="宋体" w:eastAsia="宋体" w:cs="宋体"/>
        <w:sz w:val="28"/>
        <w:szCs w:val="28"/>
      </w:rPr>
      <w:t>197 —</w:t>
    </w:r>
  </w:p>
</w:ftr>
</file>

<file path=word/footer1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left="280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198 —</w:t>
    </w:r>
  </w:p>
</w:ftr>
</file>

<file path=word/footer1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right="309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 xml:space="preserve">— </w:t>
    </w:r>
    <w:r>
      <w:rPr>
        <w:rFonts w:ascii="宋体" w:hAnsi="宋体" w:eastAsia="宋体" w:cs="宋体"/>
        <w:sz w:val="28"/>
        <w:szCs w:val="28"/>
      </w:rPr>
      <w:t>199 —</w:t>
    </w:r>
  </w:p>
</w:ftr>
</file>

<file path=word/footer1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left="280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200 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right="388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>—</w:t>
    </w:r>
    <w:r>
      <w:rPr>
        <w:rFonts w:ascii="宋体" w:hAnsi="宋体" w:eastAsia="宋体" w:cs="宋体"/>
        <w:sz w:val="28"/>
        <w:szCs w:val="28"/>
      </w:rPr>
      <w:t xml:space="preserve"> 3 —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7" w:lineRule="auto"/>
      <w:ind w:left="7440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21 —</w:t>
    </w:r>
  </w:p>
</w:ftr>
</file>

<file path=word/footer2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right="302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 xml:space="preserve">— </w:t>
    </w:r>
    <w:r>
      <w:rPr>
        <w:rFonts w:ascii="宋体" w:hAnsi="宋体" w:eastAsia="宋体" w:cs="宋体"/>
        <w:sz w:val="28"/>
        <w:szCs w:val="28"/>
      </w:rPr>
      <w:t>201 —</w:t>
    </w:r>
  </w:p>
</w:ftr>
</file>

<file path=word/footer2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left="280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202 —</w:t>
    </w:r>
  </w:p>
</w:ftr>
</file>

<file path=word/footer2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right="283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 xml:space="preserve">— </w:t>
    </w:r>
    <w:r>
      <w:rPr>
        <w:rFonts w:ascii="宋体" w:hAnsi="宋体" w:eastAsia="宋体" w:cs="宋体"/>
        <w:sz w:val="28"/>
        <w:szCs w:val="28"/>
      </w:rPr>
      <w:t>203 —</w:t>
    </w:r>
  </w:p>
</w:ftr>
</file>

<file path=word/footer2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left="280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204 —</w:t>
    </w:r>
  </w:p>
</w:ftr>
</file>

<file path=word/footer2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right="259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 xml:space="preserve">— </w:t>
    </w:r>
    <w:r>
      <w:rPr>
        <w:rFonts w:ascii="宋体" w:hAnsi="宋体" w:eastAsia="宋体" w:cs="宋体"/>
        <w:sz w:val="28"/>
        <w:szCs w:val="28"/>
      </w:rPr>
      <w:t>205 —</w:t>
    </w:r>
  </w:p>
</w:ftr>
</file>

<file path=word/footer2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left="280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206 —</w:t>
    </w:r>
  </w:p>
</w:ftr>
</file>

<file path=word/footer2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right="251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 xml:space="preserve">— </w:t>
    </w:r>
    <w:r>
      <w:rPr>
        <w:rFonts w:ascii="宋体" w:hAnsi="宋体" w:eastAsia="宋体" w:cs="宋体"/>
        <w:sz w:val="28"/>
        <w:szCs w:val="28"/>
      </w:rPr>
      <w:t>207 —</w:t>
    </w:r>
  </w:p>
</w:ftr>
</file>

<file path=word/footer2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left="280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208 —</w:t>
    </w:r>
  </w:p>
</w:ftr>
</file>

<file path=word/footer2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right="287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 xml:space="preserve">— </w:t>
    </w:r>
    <w:r>
      <w:rPr>
        <w:rFonts w:ascii="宋体" w:hAnsi="宋体" w:eastAsia="宋体" w:cs="宋体"/>
        <w:sz w:val="28"/>
        <w:szCs w:val="28"/>
      </w:rPr>
      <w:t>209 —</w:t>
    </w:r>
  </w:p>
</w:ftr>
</file>

<file path=word/footer2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left="280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210 —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6" w:lineRule="auto"/>
      <w:ind w:left="267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>—</w:t>
    </w:r>
    <w:r>
      <w:rPr>
        <w:rFonts w:ascii="宋体" w:hAnsi="宋体" w:eastAsia="宋体" w:cs="宋体"/>
        <w:sz w:val="28"/>
        <w:szCs w:val="28"/>
      </w:rPr>
      <w:t xml:space="preserve"> 22 —</w:t>
    </w:r>
  </w:p>
</w:ftr>
</file>

<file path=word/footer2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7" w:lineRule="auto"/>
      <w:ind w:right="285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 xml:space="preserve">— </w:t>
    </w:r>
    <w:r>
      <w:rPr>
        <w:rFonts w:ascii="宋体" w:hAnsi="宋体" w:eastAsia="宋体" w:cs="宋体"/>
        <w:sz w:val="28"/>
        <w:szCs w:val="28"/>
      </w:rPr>
      <w:t>211 —</w:t>
    </w:r>
  </w:p>
</w:ftr>
</file>

<file path=word/footer2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7" w:lineRule="auto"/>
      <w:ind w:left="280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212 —</w:t>
    </w:r>
  </w:p>
</w:ftr>
</file>

<file path=word/footer2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right="259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 xml:space="preserve">— </w:t>
    </w:r>
    <w:r>
      <w:rPr>
        <w:rFonts w:ascii="宋体" w:hAnsi="宋体" w:eastAsia="宋体" w:cs="宋体"/>
        <w:sz w:val="28"/>
        <w:szCs w:val="28"/>
      </w:rPr>
      <w:t>213 —</w:t>
    </w:r>
  </w:p>
</w:ftr>
</file>

<file path=word/footer2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7" w:lineRule="auto"/>
      <w:ind w:left="280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214 —</w:t>
    </w:r>
  </w:p>
</w:ftr>
</file>

<file path=word/footer2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right="290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 xml:space="preserve">— </w:t>
    </w:r>
    <w:r>
      <w:rPr>
        <w:rFonts w:ascii="宋体" w:hAnsi="宋体" w:eastAsia="宋体" w:cs="宋体"/>
        <w:sz w:val="28"/>
        <w:szCs w:val="28"/>
      </w:rPr>
      <w:t>215 —</w:t>
    </w:r>
  </w:p>
</w:ftr>
</file>

<file path=word/footer2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left="280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216 —</w:t>
    </w:r>
  </w:p>
</w:ftr>
</file>

<file path=word/footer2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right="292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 xml:space="preserve">— </w:t>
    </w:r>
    <w:r>
      <w:rPr>
        <w:rFonts w:ascii="宋体" w:hAnsi="宋体" w:eastAsia="宋体" w:cs="宋体"/>
        <w:sz w:val="28"/>
        <w:szCs w:val="28"/>
      </w:rPr>
      <w:t>217 —</w:t>
    </w:r>
  </w:p>
</w:ftr>
</file>

<file path=word/footer2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left="280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218 —</w:t>
    </w:r>
  </w:p>
</w:ftr>
</file>

<file path=word/footer2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right="309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 xml:space="preserve">— </w:t>
    </w:r>
    <w:r>
      <w:rPr>
        <w:rFonts w:ascii="宋体" w:hAnsi="宋体" w:eastAsia="宋体" w:cs="宋体"/>
        <w:sz w:val="28"/>
        <w:szCs w:val="28"/>
      </w:rPr>
      <w:t>219 —</w:t>
    </w:r>
  </w:p>
</w:ftr>
</file>

<file path=word/footer2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left="280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220 —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right="329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23 —</w:t>
    </w:r>
  </w:p>
</w:ftr>
</file>

<file path=word/footer2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7" w:lineRule="auto"/>
      <w:ind w:right="328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 xml:space="preserve">— </w:t>
    </w:r>
    <w:r>
      <w:rPr>
        <w:rFonts w:ascii="宋体" w:hAnsi="宋体" w:eastAsia="宋体" w:cs="宋体"/>
        <w:sz w:val="28"/>
        <w:szCs w:val="28"/>
      </w:rPr>
      <w:t>221 —</w:t>
    </w:r>
  </w:p>
</w:ftr>
</file>

<file path=word/footer2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6" w:lineRule="auto"/>
      <w:ind w:left="280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222 —</w:t>
    </w:r>
  </w:p>
</w:ftr>
</file>

<file path=word/footer2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right="273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 xml:space="preserve">— </w:t>
    </w:r>
    <w:r>
      <w:rPr>
        <w:rFonts w:ascii="宋体" w:hAnsi="宋体" w:eastAsia="宋体" w:cs="宋体"/>
        <w:sz w:val="28"/>
        <w:szCs w:val="28"/>
      </w:rPr>
      <w:t>223 —</w:t>
    </w:r>
  </w:p>
</w:ftr>
</file>

<file path=word/footer2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6" w:lineRule="auto"/>
      <w:ind w:left="280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224 —</w:t>
    </w:r>
  </w:p>
</w:ftr>
</file>

<file path=word/footer2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right="290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 xml:space="preserve">— </w:t>
    </w:r>
    <w:r>
      <w:rPr>
        <w:rFonts w:ascii="宋体" w:hAnsi="宋体" w:eastAsia="宋体" w:cs="宋体"/>
        <w:sz w:val="28"/>
        <w:szCs w:val="28"/>
      </w:rPr>
      <w:t>225 —</w:t>
    </w:r>
  </w:p>
</w:ftr>
</file>

<file path=word/footer2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left="280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226 —</w:t>
    </w:r>
  </w:p>
</w:ftr>
</file>

<file path=word/footer2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right="251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 xml:space="preserve">— </w:t>
    </w:r>
    <w:r>
      <w:rPr>
        <w:rFonts w:ascii="宋体" w:hAnsi="宋体" w:eastAsia="宋体" w:cs="宋体"/>
        <w:sz w:val="28"/>
        <w:szCs w:val="28"/>
      </w:rPr>
      <w:t>227 —</w:t>
    </w:r>
  </w:p>
</w:ftr>
</file>

<file path=word/footer2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left="280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228 —</w:t>
    </w:r>
  </w:p>
</w:ftr>
</file>

<file path=word/footer2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right="295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 xml:space="preserve">— </w:t>
    </w:r>
    <w:r>
      <w:rPr>
        <w:rFonts w:ascii="宋体" w:hAnsi="宋体" w:eastAsia="宋体" w:cs="宋体"/>
        <w:sz w:val="28"/>
        <w:szCs w:val="28"/>
      </w:rPr>
      <w:t>229 —</w:t>
    </w:r>
  </w:p>
</w:ftr>
</file>

<file path=word/footer2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left="280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230 —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6" w:lineRule="auto"/>
      <w:ind w:left="272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>—</w:t>
    </w:r>
    <w:r>
      <w:rPr>
        <w:rFonts w:ascii="宋体" w:hAnsi="宋体" w:eastAsia="宋体" w:cs="宋体"/>
        <w:sz w:val="28"/>
        <w:szCs w:val="28"/>
      </w:rPr>
      <w:t xml:space="preserve"> 24 —</w:t>
    </w:r>
  </w:p>
</w:ftr>
</file>

<file path=word/footer2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right="331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 xml:space="preserve">— </w:t>
    </w:r>
    <w:r>
      <w:rPr>
        <w:rFonts w:ascii="宋体" w:hAnsi="宋体" w:eastAsia="宋体" w:cs="宋体"/>
        <w:sz w:val="28"/>
        <w:szCs w:val="28"/>
      </w:rPr>
      <w:t>231 —</w:t>
    </w:r>
  </w:p>
</w:ftr>
</file>

<file path=word/footer2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left="280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232 —</w:t>
    </w:r>
  </w:p>
</w:ftr>
</file>

<file path=word/footer2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right="299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 xml:space="preserve">— </w:t>
    </w:r>
    <w:r>
      <w:rPr>
        <w:rFonts w:ascii="宋体" w:hAnsi="宋体" w:eastAsia="宋体" w:cs="宋体"/>
        <w:sz w:val="28"/>
        <w:szCs w:val="28"/>
      </w:rPr>
      <w:t>233 —</w:t>
    </w:r>
  </w:p>
</w:ftr>
</file>

<file path=word/footer2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left="280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234 —</w:t>
    </w:r>
  </w:p>
</w:ftr>
</file>

<file path=word/footer2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right="338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 xml:space="preserve">— </w:t>
    </w:r>
    <w:r>
      <w:rPr>
        <w:rFonts w:ascii="宋体" w:hAnsi="宋体" w:eastAsia="宋体" w:cs="宋体"/>
        <w:sz w:val="28"/>
        <w:szCs w:val="28"/>
      </w:rPr>
      <w:t>235 —</w:t>
    </w:r>
  </w:p>
</w:ftr>
</file>

<file path=word/footer2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left="280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236 —</w:t>
    </w:r>
  </w:p>
</w:ftr>
</file>

<file path=word/footer2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right="285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 xml:space="preserve">— </w:t>
    </w:r>
    <w:r>
      <w:rPr>
        <w:rFonts w:ascii="宋体" w:hAnsi="宋体" w:eastAsia="宋体" w:cs="宋体"/>
        <w:sz w:val="28"/>
        <w:szCs w:val="28"/>
      </w:rPr>
      <w:t>237 —</w:t>
    </w:r>
  </w:p>
</w:ftr>
</file>

<file path=word/footer2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left="280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238 —</w:t>
    </w:r>
  </w:p>
</w:ftr>
</file>

<file path=word/footer2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right="302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 xml:space="preserve">— </w:t>
    </w:r>
    <w:r>
      <w:rPr>
        <w:rFonts w:ascii="宋体" w:hAnsi="宋体" w:eastAsia="宋体" w:cs="宋体"/>
        <w:sz w:val="28"/>
        <w:szCs w:val="28"/>
      </w:rPr>
      <w:t>239 —</w:t>
    </w:r>
  </w:p>
</w:ftr>
</file>

<file path=word/footer2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left="280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240 —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right="278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25 —</w:t>
    </w:r>
  </w:p>
</w:ftr>
</file>

<file path=word/footer2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7" w:lineRule="auto"/>
      <w:ind w:right="335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 xml:space="preserve">— </w:t>
    </w:r>
    <w:r>
      <w:rPr>
        <w:rFonts w:ascii="宋体" w:hAnsi="宋体" w:eastAsia="宋体" w:cs="宋体"/>
        <w:sz w:val="28"/>
        <w:szCs w:val="28"/>
      </w:rPr>
      <w:t>241 —</w:t>
    </w:r>
  </w:p>
</w:ftr>
</file>

<file path=word/footer2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6" w:lineRule="auto"/>
      <w:ind w:left="280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242 —</w:t>
    </w:r>
  </w:p>
</w:ftr>
</file>

<file path=word/footer2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right="287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 xml:space="preserve">— </w:t>
    </w:r>
    <w:r>
      <w:rPr>
        <w:rFonts w:ascii="宋体" w:hAnsi="宋体" w:eastAsia="宋体" w:cs="宋体"/>
        <w:sz w:val="28"/>
        <w:szCs w:val="28"/>
      </w:rPr>
      <w:t>243 —</w:t>
    </w:r>
  </w:p>
</w:ftr>
</file>

<file path=word/footer2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6" w:lineRule="auto"/>
      <w:ind w:left="280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244 —</w:t>
    </w:r>
  </w:p>
</w:ftr>
</file>

<file path=word/footer2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right="297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 xml:space="preserve">— </w:t>
    </w:r>
    <w:r>
      <w:rPr>
        <w:rFonts w:ascii="宋体" w:hAnsi="宋体" w:eastAsia="宋体" w:cs="宋体"/>
        <w:sz w:val="28"/>
        <w:szCs w:val="28"/>
      </w:rPr>
      <w:t>245 —</w:t>
    </w:r>
  </w:p>
</w:ftr>
</file>

<file path=word/footer2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left="280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246 —</w:t>
    </w:r>
  </w:p>
</w:ftr>
</file>

<file path=word/footer2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right="23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 xml:space="preserve">— </w:t>
    </w:r>
    <w:r>
      <w:rPr>
        <w:rFonts w:ascii="宋体" w:hAnsi="宋体" w:eastAsia="宋体" w:cs="宋体"/>
        <w:sz w:val="28"/>
        <w:szCs w:val="28"/>
      </w:rPr>
      <w:t>247 —</w:t>
    </w:r>
  </w:p>
</w:ftr>
</file>

<file path=word/footer2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left="272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>—</w:t>
    </w:r>
    <w:r>
      <w:rPr>
        <w:rFonts w:ascii="宋体" w:hAnsi="宋体" w:eastAsia="宋体" w:cs="宋体"/>
        <w:sz w:val="28"/>
        <w:szCs w:val="28"/>
      </w:rPr>
      <w:t xml:space="preserve"> 26 —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right="277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27 —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left="273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>—</w:t>
    </w:r>
    <w:r>
      <w:rPr>
        <w:rFonts w:ascii="宋体" w:hAnsi="宋体" w:eastAsia="宋体" w:cs="宋体"/>
        <w:sz w:val="28"/>
        <w:szCs w:val="28"/>
      </w:rPr>
      <w:t xml:space="preserve"> 28 —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right="289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29 —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left="276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>—</w:t>
    </w:r>
    <w:r>
      <w:rPr>
        <w:rFonts w:ascii="宋体" w:hAnsi="宋体" w:eastAsia="宋体" w:cs="宋体"/>
        <w:sz w:val="28"/>
        <w:szCs w:val="28"/>
      </w:rPr>
      <w:t xml:space="preserve"> 30 —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6" w:lineRule="auto"/>
      <w:ind w:left="275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1"/>
        <w:sz w:val="28"/>
        <w:szCs w:val="28"/>
      </w:rPr>
      <w:t>—</w:t>
    </w:r>
    <w:r>
      <w:rPr>
        <w:rFonts w:ascii="宋体" w:hAnsi="宋体" w:eastAsia="宋体" w:cs="宋体"/>
        <w:sz w:val="28"/>
        <w:szCs w:val="28"/>
      </w:rPr>
      <w:t xml:space="preserve"> 4 —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right="329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31 —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left="273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>—</w:t>
    </w:r>
    <w:r>
      <w:rPr>
        <w:rFonts w:ascii="宋体" w:hAnsi="宋体" w:eastAsia="宋体" w:cs="宋体"/>
        <w:sz w:val="28"/>
        <w:szCs w:val="28"/>
      </w:rPr>
      <w:t xml:space="preserve"> 32 —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right="316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33 —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left="280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>—</w:t>
    </w:r>
    <w:r>
      <w:rPr>
        <w:rFonts w:ascii="宋体" w:hAnsi="宋体" w:eastAsia="宋体" w:cs="宋体"/>
        <w:sz w:val="28"/>
        <w:szCs w:val="28"/>
      </w:rPr>
      <w:t xml:space="preserve"> 34 —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right="278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35 —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left="275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>—</w:t>
    </w:r>
    <w:r>
      <w:rPr>
        <w:rFonts w:ascii="宋体" w:hAnsi="宋体" w:eastAsia="宋体" w:cs="宋体"/>
        <w:sz w:val="28"/>
        <w:szCs w:val="28"/>
      </w:rPr>
      <w:t xml:space="preserve"> 36 —</w: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right="359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37 —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left="278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>—</w:t>
    </w:r>
    <w:r>
      <w:rPr>
        <w:rFonts w:ascii="宋体" w:hAnsi="宋体" w:eastAsia="宋体" w:cs="宋体"/>
        <w:sz w:val="28"/>
        <w:szCs w:val="28"/>
      </w:rPr>
      <w:t xml:space="preserve"> 38 —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right="373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39 —</w: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left="273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>—</w:t>
    </w:r>
    <w:r>
      <w:rPr>
        <w:rFonts w:ascii="宋体" w:hAnsi="宋体" w:eastAsia="宋体" w:cs="宋体"/>
        <w:sz w:val="28"/>
        <w:szCs w:val="28"/>
      </w:rPr>
      <w:t xml:space="preserve"> 40 —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3" w:lineRule="auto"/>
      <w:ind w:right="373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>—</w:t>
    </w:r>
    <w:r>
      <w:rPr>
        <w:rFonts w:ascii="宋体" w:hAnsi="宋体" w:eastAsia="宋体" w:cs="宋体"/>
        <w:sz w:val="28"/>
        <w:szCs w:val="28"/>
      </w:rPr>
      <w:t xml:space="preserve"> 5 —</w: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7" w:lineRule="auto"/>
      <w:ind w:right="373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41 —</w: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6" w:lineRule="auto"/>
      <w:ind w:left="269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>—</w:t>
    </w:r>
    <w:r>
      <w:rPr>
        <w:rFonts w:ascii="宋体" w:hAnsi="宋体" w:eastAsia="宋体" w:cs="宋体"/>
        <w:sz w:val="28"/>
        <w:szCs w:val="28"/>
      </w:rPr>
      <w:t xml:space="preserve"> 42 —</w: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left="7434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43 —</w: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6" w:lineRule="auto"/>
      <w:ind w:left="272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>—</w:t>
    </w:r>
    <w:r>
      <w:rPr>
        <w:rFonts w:ascii="宋体" w:hAnsi="宋体" w:eastAsia="宋体" w:cs="宋体"/>
        <w:sz w:val="28"/>
        <w:szCs w:val="28"/>
      </w:rPr>
      <w:t xml:space="preserve"> 44 —</w: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right="316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45 —</w: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left="387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>—</w:t>
    </w:r>
    <w:r>
      <w:rPr>
        <w:rFonts w:ascii="宋体" w:hAnsi="宋体" w:eastAsia="宋体" w:cs="宋体"/>
        <w:sz w:val="28"/>
        <w:szCs w:val="28"/>
      </w:rPr>
      <w:t xml:space="preserve"> 46 —</w: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right="373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47 —</w: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left="270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>—</w:t>
    </w:r>
    <w:r>
      <w:rPr>
        <w:rFonts w:ascii="宋体" w:hAnsi="宋体" w:eastAsia="宋体" w:cs="宋体"/>
        <w:sz w:val="28"/>
        <w:szCs w:val="28"/>
      </w:rPr>
      <w:t xml:space="preserve"> 48 —</w: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right="323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49 —</w: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left="276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>—</w:t>
    </w:r>
    <w:r>
      <w:rPr>
        <w:rFonts w:ascii="宋体" w:hAnsi="宋体" w:eastAsia="宋体" w:cs="宋体"/>
        <w:sz w:val="28"/>
        <w:szCs w:val="28"/>
      </w:rPr>
      <w:t xml:space="preserve"> 50 —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left="278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1"/>
        <w:sz w:val="28"/>
        <w:szCs w:val="28"/>
      </w:rPr>
      <w:t>—</w:t>
    </w:r>
    <w:r>
      <w:rPr>
        <w:rFonts w:ascii="宋体" w:hAnsi="宋体" w:eastAsia="宋体" w:cs="宋体"/>
        <w:sz w:val="28"/>
        <w:szCs w:val="28"/>
      </w:rPr>
      <w:t xml:space="preserve"> 6 —</w: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right="388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51 —</w: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left="270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>—</w:t>
    </w:r>
    <w:r>
      <w:rPr>
        <w:rFonts w:ascii="宋体" w:hAnsi="宋体" w:eastAsia="宋体" w:cs="宋体"/>
        <w:sz w:val="28"/>
        <w:szCs w:val="28"/>
      </w:rPr>
      <w:t xml:space="preserve"> 52 —</w: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right="367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53 —</w: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left="272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>—</w:t>
    </w:r>
    <w:r>
      <w:rPr>
        <w:rFonts w:ascii="宋体" w:hAnsi="宋体" w:eastAsia="宋体" w:cs="宋体"/>
        <w:sz w:val="28"/>
        <w:szCs w:val="28"/>
      </w:rPr>
      <w:t xml:space="preserve"> 54 —</w: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3" w:lineRule="auto"/>
      <w:ind w:right="373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55 —</w: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left="278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>—</w:t>
    </w:r>
    <w:r>
      <w:rPr>
        <w:rFonts w:ascii="宋体" w:hAnsi="宋体" w:eastAsia="宋体" w:cs="宋体"/>
        <w:sz w:val="28"/>
        <w:szCs w:val="28"/>
      </w:rPr>
      <w:t xml:space="preserve"> 56 —</w: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3" w:lineRule="auto"/>
      <w:ind w:right="316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57 —</w: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left="278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>—</w:t>
    </w:r>
    <w:r>
      <w:rPr>
        <w:rFonts w:ascii="宋体" w:hAnsi="宋体" w:eastAsia="宋体" w:cs="宋体"/>
        <w:sz w:val="28"/>
        <w:szCs w:val="28"/>
      </w:rPr>
      <w:t xml:space="preserve"> 58 —</w: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right="359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59 —</w: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left="272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>—</w:t>
    </w:r>
    <w:r>
      <w:rPr>
        <w:rFonts w:ascii="宋体" w:hAnsi="宋体" w:eastAsia="宋体" w:cs="宋体"/>
        <w:sz w:val="28"/>
        <w:szCs w:val="28"/>
      </w:rPr>
      <w:t xml:space="preserve"> 60 —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3" w:lineRule="auto"/>
      <w:ind w:left="7580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>—</w:t>
    </w:r>
    <w:r>
      <w:rPr>
        <w:rFonts w:ascii="宋体" w:hAnsi="宋体" w:eastAsia="宋体" w:cs="宋体"/>
        <w:sz w:val="28"/>
        <w:szCs w:val="28"/>
      </w:rPr>
      <w:t xml:space="preserve"> 7 —</w: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right="434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61 —</w: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left="270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>—</w:t>
    </w:r>
    <w:r>
      <w:rPr>
        <w:rFonts w:ascii="宋体" w:hAnsi="宋体" w:eastAsia="宋体" w:cs="宋体"/>
        <w:sz w:val="28"/>
        <w:szCs w:val="28"/>
      </w:rPr>
      <w:t xml:space="preserve"> 62 —</w: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left="7434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63 —</w: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left="276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>—</w:t>
    </w:r>
    <w:r>
      <w:rPr>
        <w:rFonts w:ascii="宋体" w:hAnsi="宋体" w:eastAsia="宋体" w:cs="宋体"/>
        <w:sz w:val="28"/>
        <w:szCs w:val="28"/>
      </w:rPr>
      <w:t xml:space="preserve"> 64 —</w: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right="280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65 —</w:t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left="270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>—</w:t>
    </w:r>
    <w:r>
      <w:rPr>
        <w:rFonts w:ascii="宋体" w:hAnsi="宋体" w:eastAsia="宋体" w:cs="宋体"/>
        <w:sz w:val="28"/>
        <w:szCs w:val="28"/>
      </w:rPr>
      <w:t xml:space="preserve"> 66 —</w:t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right="367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67 —</w:t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left="270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>—</w:t>
    </w:r>
    <w:r>
      <w:rPr>
        <w:rFonts w:ascii="宋体" w:hAnsi="宋体" w:eastAsia="宋体" w:cs="宋体"/>
        <w:sz w:val="28"/>
        <w:szCs w:val="28"/>
      </w:rPr>
      <w:t xml:space="preserve"> 68 —</w:t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right="359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69 —</w:t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left="273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>—</w:t>
    </w:r>
    <w:r>
      <w:rPr>
        <w:rFonts w:ascii="宋体" w:hAnsi="宋体" w:eastAsia="宋体" w:cs="宋体"/>
        <w:sz w:val="28"/>
        <w:szCs w:val="28"/>
      </w:rPr>
      <w:t xml:space="preserve"> 70 —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left="270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1"/>
        <w:sz w:val="28"/>
        <w:szCs w:val="28"/>
      </w:rPr>
      <w:t>—</w:t>
    </w:r>
    <w:r>
      <w:rPr>
        <w:rFonts w:ascii="宋体" w:hAnsi="宋体" w:eastAsia="宋体" w:cs="宋体"/>
        <w:sz w:val="28"/>
        <w:szCs w:val="28"/>
      </w:rPr>
      <w:t xml:space="preserve"> 8 —</w:t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right="373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71 —</w:t>
    </w: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left="274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>—</w:t>
    </w:r>
    <w:r>
      <w:rPr>
        <w:rFonts w:ascii="宋体" w:hAnsi="宋体" w:eastAsia="宋体" w:cs="宋体"/>
        <w:sz w:val="28"/>
        <w:szCs w:val="28"/>
      </w:rPr>
      <w:t xml:space="preserve"> 72 —</w:t>
    </w: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right="329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73 —</w:t>
    </w: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left="270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>—</w:t>
    </w:r>
    <w:r>
      <w:rPr>
        <w:rFonts w:ascii="宋体" w:hAnsi="宋体" w:eastAsia="宋体" w:cs="宋体"/>
        <w:sz w:val="28"/>
        <w:szCs w:val="28"/>
      </w:rPr>
      <w:t xml:space="preserve"> 74 —</w:t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3" w:lineRule="auto"/>
      <w:ind w:right="373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75 —</w:t>
    </w: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left="274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>—</w:t>
    </w:r>
    <w:r>
      <w:rPr>
        <w:rFonts w:ascii="宋体" w:hAnsi="宋体" w:eastAsia="宋体" w:cs="宋体"/>
        <w:sz w:val="28"/>
        <w:szCs w:val="28"/>
      </w:rPr>
      <w:t xml:space="preserve"> 76 —</w:t>
    </w: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3" w:lineRule="auto"/>
      <w:ind w:right="370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77 —</w:t>
    </w: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left="268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>—</w:t>
    </w:r>
    <w:r>
      <w:rPr>
        <w:rFonts w:ascii="宋体" w:hAnsi="宋体" w:eastAsia="宋体" w:cs="宋体"/>
        <w:sz w:val="28"/>
        <w:szCs w:val="28"/>
      </w:rPr>
      <w:t xml:space="preserve"> 78 —</w:t>
    </w: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right="329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79 —</w:t>
    </w: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left="278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>—</w:t>
    </w:r>
    <w:r>
      <w:rPr>
        <w:rFonts w:ascii="宋体" w:hAnsi="宋体" w:eastAsia="宋体" w:cs="宋体"/>
        <w:sz w:val="28"/>
        <w:szCs w:val="28"/>
      </w:rPr>
      <w:t xml:space="preserve"> 80 —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right="373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>—</w:t>
    </w:r>
    <w:r>
      <w:rPr>
        <w:rFonts w:ascii="宋体" w:hAnsi="宋体" w:eastAsia="宋体" w:cs="宋体"/>
        <w:sz w:val="28"/>
        <w:szCs w:val="28"/>
      </w:rPr>
      <w:t xml:space="preserve"> 9 —</w:t>
    </w: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right="278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81 —</w:t>
    </w: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left="273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>—</w:t>
    </w:r>
    <w:r>
      <w:rPr>
        <w:rFonts w:ascii="宋体" w:hAnsi="宋体" w:eastAsia="宋体" w:cs="宋体"/>
        <w:sz w:val="28"/>
        <w:szCs w:val="28"/>
      </w:rPr>
      <w:t xml:space="preserve"> 82 —</w:t>
    </w: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right="316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83 —</w:t>
    </w: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left="278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>—</w:t>
    </w:r>
    <w:r>
      <w:rPr>
        <w:rFonts w:ascii="宋体" w:hAnsi="宋体" w:eastAsia="宋体" w:cs="宋体"/>
        <w:sz w:val="28"/>
        <w:szCs w:val="28"/>
      </w:rPr>
      <w:t xml:space="preserve"> 84 —</w:t>
    </w: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right="373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85 —</w:t>
    </w: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left="270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>—</w:t>
    </w:r>
    <w:r>
      <w:rPr>
        <w:rFonts w:ascii="宋体" w:hAnsi="宋体" w:eastAsia="宋体" w:cs="宋体"/>
        <w:sz w:val="28"/>
        <w:szCs w:val="28"/>
      </w:rPr>
      <w:t xml:space="preserve"> 86 —</w:t>
    </w: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right="367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87 —</w:t>
    </w: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left="275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>—</w:t>
    </w:r>
    <w:r>
      <w:rPr>
        <w:rFonts w:ascii="宋体" w:hAnsi="宋体" w:eastAsia="宋体" w:cs="宋体"/>
        <w:sz w:val="28"/>
        <w:szCs w:val="28"/>
      </w:rPr>
      <w:t xml:space="preserve"> 88 —</w:t>
    </w: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right="278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89 —</w:t>
    </w: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left="274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>—</w:t>
    </w:r>
    <w:r>
      <w:rPr>
        <w:rFonts w:ascii="宋体" w:hAnsi="宋体" w:eastAsia="宋体" w:cs="宋体"/>
        <w:sz w:val="28"/>
        <w:szCs w:val="28"/>
      </w:rPr>
      <w:t xml:space="preserve"> 90 —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left="278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>—</w:t>
    </w:r>
    <w:r>
      <w:rPr>
        <w:rFonts w:ascii="宋体" w:hAnsi="宋体" w:eastAsia="宋体" w:cs="宋体"/>
        <w:sz w:val="28"/>
        <w:szCs w:val="28"/>
      </w:rPr>
      <w:t xml:space="preserve"> 10 —</w:t>
    </w: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right="316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91 —</w:t>
    </w: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left="272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>—</w:t>
    </w:r>
    <w:r>
      <w:rPr>
        <w:rFonts w:ascii="宋体" w:hAnsi="宋体" w:eastAsia="宋体" w:cs="宋体"/>
        <w:sz w:val="28"/>
        <w:szCs w:val="28"/>
      </w:rPr>
      <w:t xml:space="preserve"> 92 —</w:t>
    </w: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right="373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93 —</w:t>
    </w: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left="278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>—</w:t>
    </w:r>
    <w:r>
      <w:rPr>
        <w:rFonts w:ascii="宋体" w:hAnsi="宋体" w:eastAsia="宋体" w:cs="宋体"/>
        <w:sz w:val="28"/>
        <w:szCs w:val="28"/>
      </w:rPr>
      <w:t xml:space="preserve"> 94 —</w:t>
    </w: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right="373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95 —</w:t>
    </w: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left="268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>—</w:t>
    </w:r>
    <w:r>
      <w:rPr>
        <w:rFonts w:ascii="宋体" w:hAnsi="宋体" w:eastAsia="宋体" w:cs="宋体"/>
        <w:sz w:val="28"/>
        <w:szCs w:val="28"/>
      </w:rPr>
      <w:t xml:space="preserve"> 96 —</w:t>
    </w: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left="7437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97 —</w:t>
    </w: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left="272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1"/>
        <w:sz w:val="28"/>
        <w:szCs w:val="28"/>
      </w:rPr>
      <w:t>—</w:t>
    </w:r>
    <w:r>
      <w:rPr>
        <w:rFonts w:ascii="宋体" w:hAnsi="宋体" w:eastAsia="宋体" w:cs="宋体"/>
        <w:sz w:val="28"/>
        <w:szCs w:val="28"/>
      </w:rPr>
      <w:t xml:space="preserve"> 98 —</w:t>
    </w: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right="278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99 —</w:t>
    </w: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left="270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z w:val="28"/>
        <w:szCs w:val="28"/>
      </w:rPr>
      <w:t>— 100 —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YmE0Yjk1NzBlM2I2ZmRiZWNiOTRjYzVhZTNkNjJhMzgifQ=="/>
  </w:docVars>
  <w:rsids>
    <w:rsidRoot w:val="00000000"/>
    <w:rsid w:val="44336FF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footer" Target="footer94.xml"/><Relationship Id="rId98" Type="http://schemas.openxmlformats.org/officeDocument/2006/relationships/footer" Target="footer93.xml"/><Relationship Id="rId97" Type="http://schemas.openxmlformats.org/officeDocument/2006/relationships/footer" Target="footer92.xml"/><Relationship Id="rId96" Type="http://schemas.openxmlformats.org/officeDocument/2006/relationships/footer" Target="footer91.xml"/><Relationship Id="rId95" Type="http://schemas.openxmlformats.org/officeDocument/2006/relationships/footer" Target="footer90.xml"/><Relationship Id="rId94" Type="http://schemas.openxmlformats.org/officeDocument/2006/relationships/footer" Target="footer89.xml"/><Relationship Id="rId93" Type="http://schemas.openxmlformats.org/officeDocument/2006/relationships/footer" Target="footer88.xml"/><Relationship Id="rId92" Type="http://schemas.openxmlformats.org/officeDocument/2006/relationships/footer" Target="footer87.xml"/><Relationship Id="rId91" Type="http://schemas.openxmlformats.org/officeDocument/2006/relationships/footer" Target="footer86.xml"/><Relationship Id="rId90" Type="http://schemas.openxmlformats.org/officeDocument/2006/relationships/footer" Target="footer85.xml"/><Relationship Id="rId9" Type="http://schemas.openxmlformats.org/officeDocument/2006/relationships/footer" Target="footer4.xml"/><Relationship Id="rId89" Type="http://schemas.openxmlformats.org/officeDocument/2006/relationships/footer" Target="footer84.xml"/><Relationship Id="rId88" Type="http://schemas.openxmlformats.org/officeDocument/2006/relationships/footer" Target="footer83.xml"/><Relationship Id="rId87" Type="http://schemas.openxmlformats.org/officeDocument/2006/relationships/footer" Target="footer82.xml"/><Relationship Id="rId86" Type="http://schemas.openxmlformats.org/officeDocument/2006/relationships/footer" Target="footer81.xml"/><Relationship Id="rId85" Type="http://schemas.openxmlformats.org/officeDocument/2006/relationships/footer" Target="footer80.xml"/><Relationship Id="rId84" Type="http://schemas.openxmlformats.org/officeDocument/2006/relationships/footer" Target="footer79.xml"/><Relationship Id="rId83" Type="http://schemas.openxmlformats.org/officeDocument/2006/relationships/footer" Target="footer78.xml"/><Relationship Id="rId82" Type="http://schemas.openxmlformats.org/officeDocument/2006/relationships/footer" Target="footer77.xml"/><Relationship Id="rId81" Type="http://schemas.openxmlformats.org/officeDocument/2006/relationships/footer" Target="footer76.xml"/><Relationship Id="rId80" Type="http://schemas.openxmlformats.org/officeDocument/2006/relationships/footer" Target="footer75.xml"/><Relationship Id="rId8" Type="http://schemas.openxmlformats.org/officeDocument/2006/relationships/footer" Target="footer3.xml"/><Relationship Id="rId79" Type="http://schemas.openxmlformats.org/officeDocument/2006/relationships/footer" Target="footer74.xml"/><Relationship Id="rId78" Type="http://schemas.openxmlformats.org/officeDocument/2006/relationships/footer" Target="footer73.xml"/><Relationship Id="rId77" Type="http://schemas.openxmlformats.org/officeDocument/2006/relationships/footer" Target="footer72.xml"/><Relationship Id="rId76" Type="http://schemas.openxmlformats.org/officeDocument/2006/relationships/footer" Target="footer71.xml"/><Relationship Id="rId75" Type="http://schemas.openxmlformats.org/officeDocument/2006/relationships/footer" Target="footer70.xml"/><Relationship Id="rId74" Type="http://schemas.openxmlformats.org/officeDocument/2006/relationships/footer" Target="footer69.xml"/><Relationship Id="rId73" Type="http://schemas.openxmlformats.org/officeDocument/2006/relationships/footer" Target="footer68.xml"/><Relationship Id="rId72" Type="http://schemas.openxmlformats.org/officeDocument/2006/relationships/footer" Target="footer67.xml"/><Relationship Id="rId71" Type="http://schemas.openxmlformats.org/officeDocument/2006/relationships/footer" Target="footer66.xml"/><Relationship Id="rId70" Type="http://schemas.openxmlformats.org/officeDocument/2006/relationships/footer" Target="footer65.xml"/><Relationship Id="rId7" Type="http://schemas.openxmlformats.org/officeDocument/2006/relationships/footer" Target="footer2.xml"/><Relationship Id="rId69" Type="http://schemas.openxmlformats.org/officeDocument/2006/relationships/footer" Target="footer64.xml"/><Relationship Id="rId68" Type="http://schemas.openxmlformats.org/officeDocument/2006/relationships/footer" Target="footer63.xml"/><Relationship Id="rId67" Type="http://schemas.openxmlformats.org/officeDocument/2006/relationships/footer" Target="footer62.xml"/><Relationship Id="rId66" Type="http://schemas.openxmlformats.org/officeDocument/2006/relationships/footer" Target="footer61.xml"/><Relationship Id="rId65" Type="http://schemas.openxmlformats.org/officeDocument/2006/relationships/footer" Target="footer60.xml"/><Relationship Id="rId64" Type="http://schemas.openxmlformats.org/officeDocument/2006/relationships/footer" Target="footer59.xml"/><Relationship Id="rId63" Type="http://schemas.openxmlformats.org/officeDocument/2006/relationships/footer" Target="footer58.xml"/><Relationship Id="rId62" Type="http://schemas.openxmlformats.org/officeDocument/2006/relationships/footer" Target="footer57.xml"/><Relationship Id="rId61" Type="http://schemas.openxmlformats.org/officeDocument/2006/relationships/footer" Target="footer56.xml"/><Relationship Id="rId60" Type="http://schemas.openxmlformats.org/officeDocument/2006/relationships/footer" Target="footer55.xml"/><Relationship Id="rId6" Type="http://schemas.openxmlformats.org/officeDocument/2006/relationships/footer" Target="footer1.xml"/><Relationship Id="rId59" Type="http://schemas.openxmlformats.org/officeDocument/2006/relationships/footer" Target="footer54.xml"/><Relationship Id="rId58" Type="http://schemas.openxmlformats.org/officeDocument/2006/relationships/footer" Target="footer53.xml"/><Relationship Id="rId57" Type="http://schemas.openxmlformats.org/officeDocument/2006/relationships/footer" Target="footer52.xml"/><Relationship Id="rId56" Type="http://schemas.openxmlformats.org/officeDocument/2006/relationships/footer" Target="footer51.xml"/><Relationship Id="rId55" Type="http://schemas.openxmlformats.org/officeDocument/2006/relationships/footer" Target="footer50.xml"/><Relationship Id="rId54" Type="http://schemas.openxmlformats.org/officeDocument/2006/relationships/footer" Target="footer49.xml"/><Relationship Id="rId53" Type="http://schemas.openxmlformats.org/officeDocument/2006/relationships/footer" Target="footer48.xml"/><Relationship Id="rId52" Type="http://schemas.openxmlformats.org/officeDocument/2006/relationships/footer" Target="footer47.xml"/><Relationship Id="rId51" Type="http://schemas.openxmlformats.org/officeDocument/2006/relationships/footer" Target="footer46.xml"/><Relationship Id="rId50" Type="http://schemas.openxmlformats.org/officeDocument/2006/relationships/footer" Target="footer45.xml"/><Relationship Id="rId5" Type="http://schemas.openxmlformats.org/officeDocument/2006/relationships/header" Target="header1.xml"/><Relationship Id="rId49" Type="http://schemas.openxmlformats.org/officeDocument/2006/relationships/footer" Target="footer44.xml"/><Relationship Id="rId48" Type="http://schemas.openxmlformats.org/officeDocument/2006/relationships/footer" Target="footer43.xml"/><Relationship Id="rId47" Type="http://schemas.openxmlformats.org/officeDocument/2006/relationships/footer" Target="footer42.xml"/><Relationship Id="rId46" Type="http://schemas.openxmlformats.org/officeDocument/2006/relationships/footer" Target="footer41.xml"/><Relationship Id="rId45" Type="http://schemas.openxmlformats.org/officeDocument/2006/relationships/footer" Target="footer40.xml"/><Relationship Id="rId44" Type="http://schemas.openxmlformats.org/officeDocument/2006/relationships/footer" Target="footer39.xml"/><Relationship Id="rId43" Type="http://schemas.openxmlformats.org/officeDocument/2006/relationships/footer" Target="footer38.xml"/><Relationship Id="rId42" Type="http://schemas.openxmlformats.org/officeDocument/2006/relationships/footer" Target="footer37.xml"/><Relationship Id="rId41" Type="http://schemas.openxmlformats.org/officeDocument/2006/relationships/footer" Target="footer36.xml"/><Relationship Id="rId40" Type="http://schemas.openxmlformats.org/officeDocument/2006/relationships/footer" Target="footer35.xml"/><Relationship Id="rId4" Type="http://schemas.openxmlformats.org/officeDocument/2006/relationships/endnotes" Target="endnotes.xml"/><Relationship Id="rId39" Type="http://schemas.openxmlformats.org/officeDocument/2006/relationships/footer" Target="footer34.xml"/><Relationship Id="rId38" Type="http://schemas.openxmlformats.org/officeDocument/2006/relationships/footer" Target="footer33.xml"/><Relationship Id="rId37" Type="http://schemas.openxmlformats.org/officeDocument/2006/relationships/footer" Target="footer32.xml"/><Relationship Id="rId36" Type="http://schemas.openxmlformats.org/officeDocument/2006/relationships/footer" Target="footer31.xml"/><Relationship Id="rId35" Type="http://schemas.openxmlformats.org/officeDocument/2006/relationships/footer" Target="footer30.xml"/><Relationship Id="rId34" Type="http://schemas.openxmlformats.org/officeDocument/2006/relationships/footer" Target="footer29.xml"/><Relationship Id="rId33" Type="http://schemas.openxmlformats.org/officeDocument/2006/relationships/footer" Target="footer28.xml"/><Relationship Id="rId32" Type="http://schemas.openxmlformats.org/officeDocument/2006/relationships/footer" Target="footer27.xml"/><Relationship Id="rId31" Type="http://schemas.openxmlformats.org/officeDocument/2006/relationships/footer" Target="footer26.xml"/><Relationship Id="rId306" Type="http://schemas.openxmlformats.org/officeDocument/2006/relationships/fontTable" Target="fontTable.xml"/><Relationship Id="rId305" Type="http://schemas.openxmlformats.org/officeDocument/2006/relationships/image" Target="media/image52.png"/><Relationship Id="rId304" Type="http://schemas.openxmlformats.org/officeDocument/2006/relationships/image" Target="media/image51.png"/><Relationship Id="rId303" Type="http://schemas.openxmlformats.org/officeDocument/2006/relationships/image" Target="media/image50.jpeg"/><Relationship Id="rId302" Type="http://schemas.openxmlformats.org/officeDocument/2006/relationships/image" Target="media/image49.jpeg"/><Relationship Id="rId301" Type="http://schemas.openxmlformats.org/officeDocument/2006/relationships/image" Target="media/image48.jpeg"/><Relationship Id="rId300" Type="http://schemas.openxmlformats.org/officeDocument/2006/relationships/image" Target="media/image47.jpeg"/><Relationship Id="rId30" Type="http://schemas.openxmlformats.org/officeDocument/2006/relationships/footer" Target="footer25.xml"/><Relationship Id="rId3" Type="http://schemas.openxmlformats.org/officeDocument/2006/relationships/footnotes" Target="footnotes.xml"/><Relationship Id="rId299" Type="http://schemas.openxmlformats.org/officeDocument/2006/relationships/image" Target="media/image46.jpeg"/><Relationship Id="rId298" Type="http://schemas.openxmlformats.org/officeDocument/2006/relationships/image" Target="media/image45.jpeg"/><Relationship Id="rId297" Type="http://schemas.openxmlformats.org/officeDocument/2006/relationships/image" Target="media/image44.jpeg"/><Relationship Id="rId296" Type="http://schemas.openxmlformats.org/officeDocument/2006/relationships/image" Target="media/image43.jpeg"/><Relationship Id="rId295" Type="http://schemas.openxmlformats.org/officeDocument/2006/relationships/image" Target="media/image42.jpeg"/><Relationship Id="rId294" Type="http://schemas.openxmlformats.org/officeDocument/2006/relationships/image" Target="media/image41.jpeg"/><Relationship Id="rId293" Type="http://schemas.openxmlformats.org/officeDocument/2006/relationships/image" Target="media/image40.jpeg"/><Relationship Id="rId292" Type="http://schemas.openxmlformats.org/officeDocument/2006/relationships/image" Target="media/image39.jpeg"/><Relationship Id="rId291" Type="http://schemas.openxmlformats.org/officeDocument/2006/relationships/image" Target="media/image38.jpeg"/><Relationship Id="rId290" Type="http://schemas.openxmlformats.org/officeDocument/2006/relationships/image" Target="media/image37.jpeg"/><Relationship Id="rId29" Type="http://schemas.openxmlformats.org/officeDocument/2006/relationships/footer" Target="footer24.xml"/><Relationship Id="rId289" Type="http://schemas.openxmlformats.org/officeDocument/2006/relationships/image" Target="media/image36.jpeg"/><Relationship Id="rId288" Type="http://schemas.openxmlformats.org/officeDocument/2006/relationships/image" Target="media/image35.jpeg"/><Relationship Id="rId287" Type="http://schemas.openxmlformats.org/officeDocument/2006/relationships/image" Target="media/image34.jpeg"/><Relationship Id="rId286" Type="http://schemas.openxmlformats.org/officeDocument/2006/relationships/image" Target="media/image33.jpeg"/><Relationship Id="rId285" Type="http://schemas.openxmlformats.org/officeDocument/2006/relationships/image" Target="media/image32.jpeg"/><Relationship Id="rId284" Type="http://schemas.openxmlformats.org/officeDocument/2006/relationships/image" Target="media/image31.jpeg"/><Relationship Id="rId283" Type="http://schemas.openxmlformats.org/officeDocument/2006/relationships/image" Target="media/image30.jpeg"/><Relationship Id="rId282" Type="http://schemas.openxmlformats.org/officeDocument/2006/relationships/image" Target="media/image29.jpeg"/><Relationship Id="rId281" Type="http://schemas.openxmlformats.org/officeDocument/2006/relationships/image" Target="media/image28.jpeg"/><Relationship Id="rId280" Type="http://schemas.openxmlformats.org/officeDocument/2006/relationships/image" Target="media/image27.jpeg"/><Relationship Id="rId28" Type="http://schemas.openxmlformats.org/officeDocument/2006/relationships/footer" Target="footer23.xml"/><Relationship Id="rId279" Type="http://schemas.openxmlformats.org/officeDocument/2006/relationships/image" Target="media/image26.jpeg"/><Relationship Id="rId278" Type="http://schemas.openxmlformats.org/officeDocument/2006/relationships/image" Target="media/image25.jpeg"/><Relationship Id="rId277" Type="http://schemas.openxmlformats.org/officeDocument/2006/relationships/image" Target="media/image24.jpeg"/><Relationship Id="rId276" Type="http://schemas.openxmlformats.org/officeDocument/2006/relationships/image" Target="media/image23.jpeg"/><Relationship Id="rId275" Type="http://schemas.openxmlformats.org/officeDocument/2006/relationships/image" Target="media/image22.jpeg"/><Relationship Id="rId274" Type="http://schemas.openxmlformats.org/officeDocument/2006/relationships/image" Target="media/image21.jpeg"/><Relationship Id="rId273" Type="http://schemas.openxmlformats.org/officeDocument/2006/relationships/image" Target="media/image20.jpeg"/><Relationship Id="rId272" Type="http://schemas.openxmlformats.org/officeDocument/2006/relationships/image" Target="media/image19.jpeg"/><Relationship Id="rId271" Type="http://schemas.openxmlformats.org/officeDocument/2006/relationships/image" Target="media/image18.jpeg"/><Relationship Id="rId270" Type="http://schemas.openxmlformats.org/officeDocument/2006/relationships/image" Target="media/image17.jpeg"/><Relationship Id="rId27" Type="http://schemas.openxmlformats.org/officeDocument/2006/relationships/footer" Target="footer22.xml"/><Relationship Id="rId269" Type="http://schemas.openxmlformats.org/officeDocument/2006/relationships/image" Target="media/image16.jpeg"/><Relationship Id="rId268" Type="http://schemas.openxmlformats.org/officeDocument/2006/relationships/image" Target="media/image15.jpeg"/><Relationship Id="rId267" Type="http://schemas.openxmlformats.org/officeDocument/2006/relationships/image" Target="media/image14.jpeg"/><Relationship Id="rId266" Type="http://schemas.openxmlformats.org/officeDocument/2006/relationships/image" Target="media/image13.jpeg"/><Relationship Id="rId265" Type="http://schemas.openxmlformats.org/officeDocument/2006/relationships/image" Target="media/image12.jpeg"/><Relationship Id="rId264" Type="http://schemas.openxmlformats.org/officeDocument/2006/relationships/image" Target="media/image11.jpeg"/><Relationship Id="rId263" Type="http://schemas.openxmlformats.org/officeDocument/2006/relationships/image" Target="media/image10.jpeg"/><Relationship Id="rId262" Type="http://schemas.openxmlformats.org/officeDocument/2006/relationships/image" Target="media/image9.jpeg"/><Relationship Id="rId261" Type="http://schemas.openxmlformats.org/officeDocument/2006/relationships/image" Target="media/image8.jpeg"/><Relationship Id="rId260" Type="http://schemas.openxmlformats.org/officeDocument/2006/relationships/image" Target="media/image7.jpeg"/><Relationship Id="rId26" Type="http://schemas.openxmlformats.org/officeDocument/2006/relationships/footer" Target="footer21.xml"/><Relationship Id="rId259" Type="http://schemas.openxmlformats.org/officeDocument/2006/relationships/image" Target="media/image6.jpeg"/><Relationship Id="rId258" Type="http://schemas.openxmlformats.org/officeDocument/2006/relationships/image" Target="media/image5.jpeg"/><Relationship Id="rId257" Type="http://schemas.openxmlformats.org/officeDocument/2006/relationships/image" Target="media/image4.jpeg"/><Relationship Id="rId256" Type="http://schemas.openxmlformats.org/officeDocument/2006/relationships/image" Target="media/image3.jpeg"/><Relationship Id="rId255" Type="http://schemas.openxmlformats.org/officeDocument/2006/relationships/image" Target="media/image2.jpeg"/><Relationship Id="rId254" Type="http://schemas.openxmlformats.org/officeDocument/2006/relationships/image" Target="media/image1.jpeg"/><Relationship Id="rId253" Type="http://schemas.openxmlformats.org/officeDocument/2006/relationships/theme" Target="theme/theme1.xml"/><Relationship Id="rId252" Type="http://schemas.openxmlformats.org/officeDocument/2006/relationships/footer" Target="footer247.xml"/><Relationship Id="rId251" Type="http://schemas.openxmlformats.org/officeDocument/2006/relationships/footer" Target="footer246.xml"/><Relationship Id="rId250" Type="http://schemas.openxmlformats.org/officeDocument/2006/relationships/footer" Target="footer245.xml"/><Relationship Id="rId25" Type="http://schemas.openxmlformats.org/officeDocument/2006/relationships/footer" Target="footer20.xml"/><Relationship Id="rId249" Type="http://schemas.openxmlformats.org/officeDocument/2006/relationships/footer" Target="footer244.xml"/><Relationship Id="rId248" Type="http://schemas.openxmlformats.org/officeDocument/2006/relationships/footer" Target="footer243.xml"/><Relationship Id="rId247" Type="http://schemas.openxmlformats.org/officeDocument/2006/relationships/footer" Target="footer242.xml"/><Relationship Id="rId246" Type="http://schemas.openxmlformats.org/officeDocument/2006/relationships/footer" Target="footer241.xml"/><Relationship Id="rId245" Type="http://schemas.openxmlformats.org/officeDocument/2006/relationships/footer" Target="footer240.xml"/><Relationship Id="rId244" Type="http://schemas.openxmlformats.org/officeDocument/2006/relationships/footer" Target="footer239.xml"/><Relationship Id="rId243" Type="http://schemas.openxmlformats.org/officeDocument/2006/relationships/footer" Target="footer238.xml"/><Relationship Id="rId242" Type="http://schemas.openxmlformats.org/officeDocument/2006/relationships/footer" Target="footer237.xml"/><Relationship Id="rId241" Type="http://schemas.openxmlformats.org/officeDocument/2006/relationships/footer" Target="footer236.xml"/><Relationship Id="rId240" Type="http://schemas.openxmlformats.org/officeDocument/2006/relationships/footer" Target="footer235.xml"/><Relationship Id="rId24" Type="http://schemas.openxmlformats.org/officeDocument/2006/relationships/footer" Target="footer19.xml"/><Relationship Id="rId239" Type="http://schemas.openxmlformats.org/officeDocument/2006/relationships/footer" Target="footer234.xml"/><Relationship Id="rId238" Type="http://schemas.openxmlformats.org/officeDocument/2006/relationships/footer" Target="footer233.xml"/><Relationship Id="rId237" Type="http://schemas.openxmlformats.org/officeDocument/2006/relationships/footer" Target="footer232.xml"/><Relationship Id="rId236" Type="http://schemas.openxmlformats.org/officeDocument/2006/relationships/footer" Target="footer231.xml"/><Relationship Id="rId235" Type="http://schemas.openxmlformats.org/officeDocument/2006/relationships/footer" Target="footer230.xml"/><Relationship Id="rId234" Type="http://schemas.openxmlformats.org/officeDocument/2006/relationships/footer" Target="footer229.xml"/><Relationship Id="rId233" Type="http://schemas.openxmlformats.org/officeDocument/2006/relationships/footer" Target="footer228.xml"/><Relationship Id="rId232" Type="http://schemas.openxmlformats.org/officeDocument/2006/relationships/footer" Target="footer227.xml"/><Relationship Id="rId231" Type="http://schemas.openxmlformats.org/officeDocument/2006/relationships/footer" Target="footer226.xml"/><Relationship Id="rId230" Type="http://schemas.openxmlformats.org/officeDocument/2006/relationships/footer" Target="footer225.xml"/><Relationship Id="rId23" Type="http://schemas.openxmlformats.org/officeDocument/2006/relationships/footer" Target="footer18.xml"/><Relationship Id="rId229" Type="http://schemas.openxmlformats.org/officeDocument/2006/relationships/footer" Target="footer224.xml"/><Relationship Id="rId228" Type="http://schemas.openxmlformats.org/officeDocument/2006/relationships/footer" Target="footer223.xml"/><Relationship Id="rId227" Type="http://schemas.openxmlformats.org/officeDocument/2006/relationships/footer" Target="footer222.xml"/><Relationship Id="rId226" Type="http://schemas.openxmlformats.org/officeDocument/2006/relationships/footer" Target="footer221.xml"/><Relationship Id="rId225" Type="http://schemas.openxmlformats.org/officeDocument/2006/relationships/footer" Target="footer220.xml"/><Relationship Id="rId224" Type="http://schemas.openxmlformats.org/officeDocument/2006/relationships/footer" Target="footer219.xml"/><Relationship Id="rId223" Type="http://schemas.openxmlformats.org/officeDocument/2006/relationships/footer" Target="footer218.xml"/><Relationship Id="rId222" Type="http://schemas.openxmlformats.org/officeDocument/2006/relationships/footer" Target="footer217.xml"/><Relationship Id="rId221" Type="http://schemas.openxmlformats.org/officeDocument/2006/relationships/footer" Target="footer216.xml"/><Relationship Id="rId220" Type="http://schemas.openxmlformats.org/officeDocument/2006/relationships/footer" Target="footer215.xml"/><Relationship Id="rId22" Type="http://schemas.openxmlformats.org/officeDocument/2006/relationships/footer" Target="footer17.xml"/><Relationship Id="rId219" Type="http://schemas.openxmlformats.org/officeDocument/2006/relationships/footer" Target="footer214.xml"/><Relationship Id="rId218" Type="http://schemas.openxmlformats.org/officeDocument/2006/relationships/footer" Target="footer213.xml"/><Relationship Id="rId217" Type="http://schemas.openxmlformats.org/officeDocument/2006/relationships/footer" Target="footer212.xml"/><Relationship Id="rId216" Type="http://schemas.openxmlformats.org/officeDocument/2006/relationships/footer" Target="footer211.xml"/><Relationship Id="rId215" Type="http://schemas.openxmlformats.org/officeDocument/2006/relationships/footer" Target="footer210.xml"/><Relationship Id="rId214" Type="http://schemas.openxmlformats.org/officeDocument/2006/relationships/footer" Target="footer209.xml"/><Relationship Id="rId213" Type="http://schemas.openxmlformats.org/officeDocument/2006/relationships/footer" Target="footer208.xml"/><Relationship Id="rId212" Type="http://schemas.openxmlformats.org/officeDocument/2006/relationships/footer" Target="footer207.xml"/><Relationship Id="rId211" Type="http://schemas.openxmlformats.org/officeDocument/2006/relationships/footer" Target="footer206.xml"/><Relationship Id="rId210" Type="http://schemas.openxmlformats.org/officeDocument/2006/relationships/footer" Target="footer205.xml"/><Relationship Id="rId21" Type="http://schemas.openxmlformats.org/officeDocument/2006/relationships/footer" Target="footer16.xml"/><Relationship Id="rId209" Type="http://schemas.openxmlformats.org/officeDocument/2006/relationships/footer" Target="footer204.xml"/><Relationship Id="rId208" Type="http://schemas.openxmlformats.org/officeDocument/2006/relationships/footer" Target="footer203.xml"/><Relationship Id="rId207" Type="http://schemas.openxmlformats.org/officeDocument/2006/relationships/footer" Target="footer202.xml"/><Relationship Id="rId206" Type="http://schemas.openxmlformats.org/officeDocument/2006/relationships/footer" Target="footer201.xml"/><Relationship Id="rId205" Type="http://schemas.openxmlformats.org/officeDocument/2006/relationships/footer" Target="footer200.xml"/><Relationship Id="rId204" Type="http://schemas.openxmlformats.org/officeDocument/2006/relationships/footer" Target="footer199.xml"/><Relationship Id="rId203" Type="http://schemas.openxmlformats.org/officeDocument/2006/relationships/footer" Target="footer198.xml"/><Relationship Id="rId202" Type="http://schemas.openxmlformats.org/officeDocument/2006/relationships/footer" Target="footer197.xml"/><Relationship Id="rId201" Type="http://schemas.openxmlformats.org/officeDocument/2006/relationships/footer" Target="footer196.xml"/><Relationship Id="rId200" Type="http://schemas.openxmlformats.org/officeDocument/2006/relationships/footer" Target="footer195.xml"/><Relationship Id="rId20" Type="http://schemas.openxmlformats.org/officeDocument/2006/relationships/footer" Target="footer15.xml"/><Relationship Id="rId2" Type="http://schemas.openxmlformats.org/officeDocument/2006/relationships/settings" Target="settings.xml"/><Relationship Id="rId199" Type="http://schemas.openxmlformats.org/officeDocument/2006/relationships/footer" Target="footer194.xml"/><Relationship Id="rId198" Type="http://schemas.openxmlformats.org/officeDocument/2006/relationships/footer" Target="footer193.xml"/><Relationship Id="rId197" Type="http://schemas.openxmlformats.org/officeDocument/2006/relationships/footer" Target="footer192.xml"/><Relationship Id="rId196" Type="http://schemas.openxmlformats.org/officeDocument/2006/relationships/footer" Target="footer191.xml"/><Relationship Id="rId195" Type="http://schemas.openxmlformats.org/officeDocument/2006/relationships/footer" Target="footer190.xml"/><Relationship Id="rId194" Type="http://schemas.openxmlformats.org/officeDocument/2006/relationships/footer" Target="footer189.xml"/><Relationship Id="rId193" Type="http://schemas.openxmlformats.org/officeDocument/2006/relationships/footer" Target="footer188.xml"/><Relationship Id="rId192" Type="http://schemas.openxmlformats.org/officeDocument/2006/relationships/footer" Target="footer187.xml"/><Relationship Id="rId191" Type="http://schemas.openxmlformats.org/officeDocument/2006/relationships/footer" Target="footer186.xml"/><Relationship Id="rId190" Type="http://schemas.openxmlformats.org/officeDocument/2006/relationships/footer" Target="footer185.xml"/><Relationship Id="rId19" Type="http://schemas.openxmlformats.org/officeDocument/2006/relationships/footer" Target="footer14.xml"/><Relationship Id="rId189" Type="http://schemas.openxmlformats.org/officeDocument/2006/relationships/footer" Target="footer184.xml"/><Relationship Id="rId188" Type="http://schemas.openxmlformats.org/officeDocument/2006/relationships/footer" Target="footer183.xml"/><Relationship Id="rId187" Type="http://schemas.openxmlformats.org/officeDocument/2006/relationships/footer" Target="footer182.xml"/><Relationship Id="rId186" Type="http://schemas.openxmlformats.org/officeDocument/2006/relationships/footer" Target="footer181.xml"/><Relationship Id="rId185" Type="http://schemas.openxmlformats.org/officeDocument/2006/relationships/footer" Target="footer180.xml"/><Relationship Id="rId184" Type="http://schemas.openxmlformats.org/officeDocument/2006/relationships/footer" Target="footer179.xml"/><Relationship Id="rId183" Type="http://schemas.openxmlformats.org/officeDocument/2006/relationships/footer" Target="footer178.xml"/><Relationship Id="rId182" Type="http://schemas.openxmlformats.org/officeDocument/2006/relationships/footer" Target="footer177.xml"/><Relationship Id="rId181" Type="http://schemas.openxmlformats.org/officeDocument/2006/relationships/footer" Target="footer176.xml"/><Relationship Id="rId180" Type="http://schemas.openxmlformats.org/officeDocument/2006/relationships/footer" Target="footer175.xml"/><Relationship Id="rId18" Type="http://schemas.openxmlformats.org/officeDocument/2006/relationships/footer" Target="footer13.xml"/><Relationship Id="rId179" Type="http://schemas.openxmlformats.org/officeDocument/2006/relationships/footer" Target="footer174.xml"/><Relationship Id="rId178" Type="http://schemas.openxmlformats.org/officeDocument/2006/relationships/footer" Target="footer173.xml"/><Relationship Id="rId177" Type="http://schemas.openxmlformats.org/officeDocument/2006/relationships/footer" Target="footer172.xml"/><Relationship Id="rId176" Type="http://schemas.openxmlformats.org/officeDocument/2006/relationships/footer" Target="footer171.xml"/><Relationship Id="rId175" Type="http://schemas.openxmlformats.org/officeDocument/2006/relationships/footer" Target="footer170.xml"/><Relationship Id="rId174" Type="http://schemas.openxmlformats.org/officeDocument/2006/relationships/footer" Target="footer169.xml"/><Relationship Id="rId173" Type="http://schemas.openxmlformats.org/officeDocument/2006/relationships/footer" Target="footer168.xml"/><Relationship Id="rId172" Type="http://schemas.openxmlformats.org/officeDocument/2006/relationships/footer" Target="footer167.xml"/><Relationship Id="rId171" Type="http://schemas.openxmlformats.org/officeDocument/2006/relationships/footer" Target="footer166.xml"/><Relationship Id="rId170" Type="http://schemas.openxmlformats.org/officeDocument/2006/relationships/footer" Target="footer165.xml"/><Relationship Id="rId17" Type="http://schemas.openxmlformats.org/officeDocument/2006/relationships/footer" Target="footer12.xml"/><Relationship Id="rId169" Type="http://schemas.openxmlformats.org/officeDocument/2006/relationships/footer" Target="footer164.xml"/><Relationship Id="rId168" Type="http://schemas.openxmlformats.org/officeDocument/2006/relationships/footer" Target="footer163.xml"/><Relationship Id="rId167" Type="http://schemas.openxmlformats.org/officeDocument/2006/relationships/footer" Target="footer162.xml"/><Relationship Id="rId166" Type="http://schemas.openxmlformats.org/officeDocument/2006/relationships/footer" Target="footer161.xml"/><Relationship Id="rId165" Type="http://schemas.openxmlformats.org/officeDocument/2006/relationships/footer" Target="footer160.xml"/><Relationship Id="rId164" Type="http://schemas.openxmlformats.org/officeDocument/2006/relationships/footer" Target="footer159.xml"/><Relationship Id="rId163" Type="http://schemas.openxmlformats.org/officeDocument/2006/relationships/footer" Target="footer158.xml"/><Relationship Id="rId162" Type="http://schemas.openxmlformats.org/officeDocument/2006/relationships/footer" Target="footer157.xml"/><Relationship Id="rId161" Type="http://schemas.openxmlformats.org/officeDocument/2006/relationships/footer" Target="footer156.xml"/><Relationship Id="rId160" Type="http://schemas.openxmlformats.org/officeDocument/2006/relationships/footer" Target="footer155.xml"/><Relationship Id="rId16" Type="http://schemas.openxmlformats.org/officeDocument/2006/relationships/footer" Target="footer11.xml"/><Relationship Id="rId159" Type="http://schemas.openxmlformats.org/officeDocument/2006/relationships/footer" Target="footer154.xml"/><Relationship Id="rId158" Type="http://schemas.openxmlformats.org/officeDocument/2006/relationships/footer" Target="footer153.xml"/><Relationship Id="rId157" Type="http://schemas.openxmlformats.org/officeDocument/2006/relationships/footer" Target="footer152.xml"/><Relationship Id="rId156" Type="http://schemas.openxmlformats.org/officeDocument/2006/relationships/footer" Target="footer151.xml"/><Relationship Id="rId155" Type="http://schemas.openxmlformats.org/officeDocument/2006/relationships/footer" Target="footer150.xml"/><Relationship Id="rId154" Type="http://schemas.openxmlformats.org/officeDocument/2006/relationships/footer" Target="footer149.xml"/><Relationship Id="rId153" Type="http://schemas.openxmlformats.org/officeDocument/2006/relationships/footer" Target="footer148.xml"/><Relationship Id="rId152" Type="http://schemas.openxmlformats.org/officeDocument/2006/relationships/footer" Target="footer147.xml"/><Relationship Id="rId151" Type="http://schemas.openxmlformats.org/officeDocument/2006/relationships/footer" Target="footer146.xml"/><Relationship Id="rId150" Type="http://schemas.openxmlformats.org/officeDocument/2006/relationships/footer" Target="footer145.xml"/><Relationship Id="rId15" Type="http://schemas.openxmlformats.org/officeDocument/2006/relationships/footer" Target="footer10.xml"/><Relationship Id="rId149" Type="http://schemas.openxmlformats.org/officeDocument/2006/relationships/footer" Target="footer144.xml"/><Relationship Id="rId148" Type="http://schemas.openxmlformats.org/officeDocument/2006/relationships/footer" Target="footer143.xml"/><Relationship Id="rId147" Type="http://schemas.openxmlformats.org/officeDocument/2006/relationships/footer" Target="footer142.xml"/><Relationship Id="rId146" Type="http://schemas.openxmlformats.org/officeDocument/2006/relationships/footer" Target="footer141.xml"/><Relationship Id="rId145" Type="http://schemas.openxmlformats.org/officeDocument/2006/relationships/footer" Target="footer140.xml"/><Relationship Id="rId144" Type="http://schemas.openxmlformats.org/officeDocument/2006/relationships/footer" Target="footer139.xml"/><Relationship Id="rId143" Type="http://schemas.openxmlformats.org/officeDocument/2006/relationships/footer" Target="footer138.xml"/><Relationship Id="rId142" Type="http://schemas.openxmlformats.org/officeDocument/2006/relationships/footer" Target="footer137.xml"/><Relationship Id="rId141" Type="http://schemas.openxmlformats.org/officeDocument/2006/relationships/footer" Target="footer136.xml"/><Relationship Id="rId140" Type="http://schemas.openxmlformats.org/officeDocument/2006/relationships/footer" Target="footer135.xml"/><Relationship Id="rId14" Type="http://schemas.openxmlformats.org/officeDocument/2006/relationships/footer" Target="footer9.xml"/><Relationship Id="rId139" Type="http://schemas.openxmlformats.org/officeDocument/2006/relationships/footer" Target="footer134.xml"/><Relationship Id="rId138" Type="http://schemas.openxmlformats.org/officeDocument/2006/relationships/footer" Target="footer133.xml"/><Relationship Id="rId137" Type="http://schemas.openxmlformats.org/officeDocument/2006/relationships/footer" Target="footer132.xml"/><Relationship Id="rId136" Type="http://schemas.openxmlformats.org/officeDocument/2006/relationships/footer" Target="footer131.xml"/><Relationship Id="rId135" Type="http://schemas.openxmlformats.org/officeDocument/2006/relationships/footer" Target="footer130.xml"/><Relationship Id="rId134" Type="http://schemas.openxmlformats.org/officeDocument/2006/relationships/footer" Target="footer129.xml"/><Relationship Id="rId133" Type="http://schemas.openxmlformats.org/officeDocument/2006/relationships/footer" Target="footer128.xml"/><Relationship Id="rId132" Type="http://schemas.openxmlformats.org/officeDocument/2006/relationships/footer" Target="footer127.xml"/><Relationship Id="rId131" Type="http://schemas.openxmlformats.org/officeDocument/2006/relationships/footer" Target="footer126.xml"/><Relationship Id="rId130" Type="http://schemas.openxmlformats.org/officeDocument/2006/relationships/footer" Target="footer125.xml"/><Relationship Id="rId13" Type="http://schemas.openxmlformats.org/officeDocument/2006/relationships/footer" Target="footer8.xml"/><Relationship Id="rId129" Type="http://schemas.openxmlformats.org/officeDocument/2006/relationships/footer" Target="footer124.xml"/><Relationship Id="rId128" Type="http://schemas.openxmlformats.org/officeDocument/2006/relationships/footer" Target="footer123.xml"/><Relationship Id="rId127" Type="http://schemas.openxmlformats.org/officeDocument/2006/relationships/footer" Target="footer122.xml"/><Relationship Id="rId126" Type="http://schemas.openxmlformats.org/officeDocument/2006/relationships/footer" Target="footer121.xml"/><Relationship Id="rId125" Type="http://schemas.openxmlformats.org/officeDocument/2006/relationships/footer" Target="footer120.xml"/><Relationship Id="rId124" Type="http://schemas.openxmlformats.org/officeDocument/2006/relationships/footer" Target="footer119.xml"/><Relationship Id="rId123" Type="http://schemas.openxmlformats.org/officeDocument/2006/relationships/footer" Target="footer118.xml"/><Relationship Id="rId122" Type="http://schemas.openxmlformats.org/officeDocument/2006/relationships/footer" Target="footer117.xml"/><Relationship Id="rId121" Type="http://schemas.openxmlformats.org/officeDocument/2006/relationships/footer" Target="footer116.xml"/><Relationship Id="rId120" Type="http://schemas.openxmlformats.org/officeDocument/2006/relationships/footer" Target="footer115.xml"/><Relationship Id="rId12" Type="http://schemas.openxmlformats.org/officeDocument/2006/relationships/footer" Target="footer7.xml"/><Relationship Id="rId119" Type="http://schemas.openxmlformats.org/officeDocument/2006/relationships/footer" Target="footer114.xml"/><Relationship Id="rId118" Type="http://schemas.openxmlformats.org/officeDocument/2006/relationships/footer" Target="footer113.xml"/><Relationship Id="rId117" Type="http://schemas.openxmlformats.org/officeDocument/2006/relationships/footer" Target="footer112.xml"/><Relationship Id="rId116" Type="http://schemas.openxmlformats.org/officeDocument/2006/relationships/footer" Target="footer111.xml"/><Relationship Id="rId115" Type="http://schemas.openxmlformats.org/officeDocument/2006/relationships/footer" Target="footer110.xml"/><Relationship Id="rId114" Type="http://schemas.openxmlformats.org/officeDocument/2006/relationships/footer" Target="footer109.xml"/><Relationship Id="rId113" Type="http://schemas.openxmlformats.org/officeDocument/2006/relationships/footer" Target="footer108.xml"/><Relationship Id="rId112" Type="http://schemas.openxmlformats.org/officeDocument/2006/relationships/footer" Target="footer107.xml"/><Relationship Id="rId111" Type="http://schemas.openxmlformats.org/officeDocument/2006/relationships/footer" Target="footer106.xml"/><Relationship Id="rId110" Type="http://schemas.openxmlformats.org/officeDocument/2006/relationships/footer" Target="footer105.xml"/><Relationship Id="rId11" Type="http://schemas.openxmlformats.org/officeDocument/2006/relationships/footer" Target="footer6.xml"/><Relationship Id="rId109" Type="http://schemas.openxmlformats.org/officeDocument/2006/relationships/footer" Target="footer104.xml"/><Relationship Id="rId108" Type="http://schemas.openxmlformats.org/officeDocument/2006/relationships/footer" Target="footer103.xml"/><Relationship Id="rId107" Type="http://schemas.openxmlformats.org/officeDocument/2006/relationships/footer" Target="footer102.xml"/><Relationship Id="rId106" Type="http://schemas.openxmlformats.org/officeDocument/2006/relationships/footer" Target="footer101.xml"/><Relationship Id="rId105" Type="http://schemas.openxmlformats.org/officeDocument/2006/relationships/footer" Target="footer100.xml"/><Relationship Id="rId104" Type="http://schemas.openxmlformats.org/officeDocument/2006/relationships/footer" Target="footer99.xml"/><Relationship Id="rId103" Type="http://schemas.openxmlformats.org/officeDocument/2006/relationships/footer" Target="footer98.xml"/><Relationship Id="rId102" Type="http://schemas.openxmlformats.org/officeDocument/2006/relationships/footer" Target="footer97.xml"/><Relationship Id="rId101" Type="http://schemas.openxmlformats.org/officeDocument/2006/relationships/footer" Target="footer96.xml"/><Relationship Id="rId100" Type="http://schemas.openxmlformats.org/officeDocument/2006/relationships/footer" Target="footer95.xml"/><Relationship Id="rId10" Type="http://schemas.openxmlformats.org/officeDocument/2006/relationships/footer" Target="footer5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ScaleCrop>false</ScaleCrop>
  <LinksUpToDate>false</LinksUpToDate>
  <Application>WPS Office_12.1.0.15120_F1E327BC-269C-435d-A152-05C5408002CA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2022-02-09T11:48:00Z</dcterms:created>
  <dc:creator>Administrator.USER-20191015IR</dc:creator>
  <cp:lastModifiedBy>湛蓝大世界</cp:lastModifiedBy>
  <dcterms:modified xsi:type="dcterms:W3CDTF">2023-07-24T09:34:40Z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2023-07-24T11:09:10Z</vt:filetime>
  </property>
  <property fmtid="{D5CDD505-2E9C-101B-9397-08002B2CF9AE}" pid="4" name="KSOProductBuildVer">
    <vt:lpwstr>2052-12.1.0.15120</vt:lpwstr>
  </property>
  <property fmtid="{D5CDD505-2E9C-101B-9397-08002B2CF9AE}" pid="5" name="ICV">
    <vt:lpwstr>69AB401EF08B4DF7A446139D49FA96FB_12</vt:lpwstr>
  </property>
</Properties>
</file>