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5"/>
          <w:sz w:val="31"/>
          <w:szCs w:val="31"/>
        </w:rPr>
        <w:t>附</w:t>
      </w:r>
      <w:r>
        <w:rPr>
          <w:rFonts w:ascii="黑体" w:hAnsi="黑体" w:eastAsia="黑体" w:cs="黑体"/>
          <w:spacing w:val="-14"/>
          <w:sz w:val="31"/>
          <w:szCs w:val="31"/>
        </w:rPr>
        <w:t>件 1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15"/>
          <w:sz w:val="43"/>
          <w:szCs w:val="43"/>
        </w:rPr>
        <w:t>政</w:t>
      </w:r>
      <w:r>
        <w:rPr>
          <w:rFonts w:hint="eastAsia" w:ascii="方正小标宋简体" w:hAnsi="方正小标宋简体" w:eastAsia="方正小标宋简体" w:cs="方正小标宋简体"/>
          <w:spacing w:val="9"/>
          <w:sz w:val="43"/>
          <w:szCs w:val="43"/>
        </w:rPr>
        <w:t>务服务帮办代办运行机制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20" w:firstLineChars="200"/>
        <w:jc w:val="both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20" w:firstLineChars="200"/>
        <w:jc w:val="both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jc w:val="both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4"/>
          <w:sz w:val="31"/>
          <w:szCs w:val="31"/>
        </w:rPr>
        <w:t>一、代办受理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4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1.重点项目</w:t>
      </w:r>
      <w:r>
        <w:rPr>
          <w:rFonts w:ascii="仿宋" w:hAnsi="仿宋" w:eastAsia="仿宋" w:cs="仿宋"/>
          <w:spacing w:val="4"/>
          <w:sz w:val="31"/>
          <w:szCs w:val="31"/>
        </w:rPr>
        <w:t>、</w:t>
      </w:r>
      <w:r>
        <w:rPr>
          <w:rFonts w:ascii="仿宋" w:hAnsi="仿宋" w:eastAsia="仿宋" w:cs="仿宋"/>
          <w:spacing w:val="3"/>
          <w:sz w:val="31"/>
          <w:szCs w:val="31"/>
        </w:rPr>
        <w:t>重点企业的代办受理。 重点项目 由发展改革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委</w:t>
      </w:r>
      <w:r>
        <w:rPr>
          <w:rFonts w:ascii="仿宋" w:hAnsi="仿宋" w:eastAsia="仿宋" w:cs="仿宋"/>
          <w:spacing w:val="17"/>
          <w:sz w:val="31"/>
          <w:szCs w:val="31"/>
        </w:rPr>
        <w:t>负责确定，重点企业由科工信局负责确定。县政务服务帮办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代</w:t>
      </w:r>
      <w:r>
        <w:rPr>
          <w:rFonts w:ascii="仿宋" w:hAnsi="仿宋" w:eastAsia="仿宋" w:cs="仿宋"/>
          <w:spacing w:val="17"/>
          <w:sz w:val="31"/>
          <w:szCs w:val="31"/>
        </w:rPr>
        <w:t>办工作领导小组办公室负责与发展改革委、科工信局等部门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1"/>
          <w:sz w:val="31"/>
          <w:szCs w:val="31"/>
        </w:rPr>
        <w:t>对</w:t>
      </w:r>
      <w:r>
        <w:rPr>
          <w:rFonts w:ascii="仿宋" w:hAnsi="仿宋" w:eastAsia="仿宋" w:cs="仿宋"/>
          <w:spacing w:val="18"/>
          <w:sz w:val="31"/>
          <w:szCs w:val="31"/>
        </w:rPr>
        <w:t>接联系，对全县重点企业、重点建设项目需要代办的事项，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根据单位委托，与其签订代办委托协议，及时将每个重点企业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0"/>
          <w:sz w:val="31"/>
          <w:szCs w:val="31"/>
        </w:rPr>
        <w:t>重</w:t>
      </w:r>
      <w:r>
        <w:rPr>
          <w:rFonts w:ascii="仿宋" w:hAnsi="仿宋" w:eastAsia="仿宋" w:cs="仿宋"/>
          <w:spacing w:val="16"/>
          <w:sz w:val="31"/>
          <w:szCs w:val="31"/>
        </w:rPr>
        <w:t>点项目分工到具体的项目首席服务员，开展一对一 “全科”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帮</w:t>
      </w:r>
      <w:r>
        <w:rPr>
          <w:rFonts w:ascii="仿宋" w:hAnsi="仿宋" w:eastAsia="仿宋" w:cs="仿宋"/>
          <w:spacing w:val="8"/>
          <w:sz w:val="31"/>
          <w:szCs w:val="31"/>
        </w:rPr>
        <w:t>办代办服务。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16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6"/>
          <w:sz w:val="31"/>
          <w:szCs w:val="31"/>
        </w:rPr>
        <w:t>2</w:t>
      </w:r>
      <w:r>
        <w:rPr>
          <w:rFonts w:ascii="仿宋" w:hAnsi="仿宋" w:eastAsia="仿宋" w:cs="仿宋"/>
          <w:spacing w:val="-15"/>
          <w:sz w:val="31"/>
          <w:szCs w:val="31"/>
        </w:rPr>
        <w:t>.</w:t>
      </w:r>
      <w:r>
        <w:rPr>
          <w:rFonts w:ascii="仿宋" w:hAnsi="仿宋" w:eastAsia="仿宋" w:cs="仿宋"/>
          <w:spacing w:val="-13"/>
          <w:sz w:val="31"/>
          <w:szCs w:val="31"/>
        </w:rPr>
        <w:t>其他法人的代办受理。申请人可通过窗 口 申请、电话预约、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网</w:t>
      </w:r>
      <w:r>
        <w:rPr>
          <w:rFonts w:ascii="仿宋" w:hAnsi="仿宋" w:eastAsia="仿宋" w:cs="仿宋"/>
          <w:spacing w:val="5"/>
          <w:sz w:val="31"/>
          <w:szCs w:val="31"/>
        </w:rPr>
        <w:t>上申请等方式，申请帮办代办；全科代办员与申请人完成材料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交</w:t>
      </w:r>
      <w:r>
        <w:rPr>
          <w:rFonts w:ascii="仿宋" w:hAnsi="仿宋" w:eastAsia="仿宋" w:cs="仿宋"/>
          <w:spacing w:val="5"/>
          <w:sz w:val="31"/>
          <w:szCs w:val="31"/>
        </w:rPr>
        <w:t>接并签订委托书后，提供帮办代办服务；帮办代办服务可采取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现</w:t>
      </w:r>
      <w:r>
        <w:rPr>
          <w:rFonts w:ascii="仿宋" w:hAnsi="仿宋" w:eastAsia="仿宋" w:cs="仿宋"/>
          <w:spacing w:val="5"/>
          <w:sz w:val="31"/>
          <w:szCs w:val="31"/>
        </w:rPr>
        <w:t>场服务、网上服务、预约服务等方式进行，情况特殊的提供上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门</w:t>
      </w:r>
      <w:r>
        <w:rPr>
          <w:rFonts w:ascii="仿宋" w:hAnsi="仿宋" w:eastAsia="仿宋" w:cs="仿宋"/>
          <w:spacing w:val="8"/>
          <w:sz w:val="31"/>
          <w:szCs w:val="31"/>
        </w:rPr>
        <w:t>服务，切实做到应帮尽帮、优质高效。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jc w:val="both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2"/>
          <w:sz w:val="31"/>
          <w:szCs w:val="31"/>
        </w:rPr>
        <w:t>二、咨询辅导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32" w:firstLineChars="200"/>
        <w:jc w:val="both"/>
        <w:textAlignment w:val="baseline"/>
        <w:rPr>
          <w:rFonts w:ascii="Arial"/>
          <w:sz w:val="21"/>
        </w:rPr>
      </w:pPr>
      <w:r>
        <w:rPr>
          <w:rFonts w:ascii="仿宋" w:hAnsi="仿宋" w:eastAsia="仿宋" w:cs="仿宋"/>
          <w:spacing w:val="28"/>
          <w:sz w:val="31"/>
          <w:szCs w:val="31"/>
        </w:rPr>
        <w:t>县</w:t>
      </w:r>
      <w:r>
        <w:rPr>
          <w:rFonts w:ascii="仿宋" w:hAnsi="仿宋" w:eastAsia="仿宋" w:cs="仿宋"/>
          <w:spacing w:val="17"/>
          <w:sz w:val="31"/>
          <w:szCs w:val="31"/>
        </w:rPr>
        <w:t>级项目首席服务员要积极联系分包的重点企业、重点项</w:t>
      </w:r>
      <w:r>
        <w:rPr>
          <w:rFonts w:ascii="仿宋" w:hAnsi="仿宋" w:eastAsia="仿宋" w:cs="仿宋"/>
          <w:spacing w:val="6"/>
          <w:sz w:val="31"/>
          <w:szCs w:val="31"/>
        </w:rPr>
        <w:t>目，主</w:t>
      </w:r>
      <w:r>
        <w:rPr>
          <w:rFonts w:ascii="仿宋" w:hAnsi="仿宋" w:eastAsia="仿宋" w:cs="仿宋"/>
          <w:spacing w:val="3"/>
          <w:sz w:val="31"/>
          <w:szCs w:val="31"/>
        </w:rPr>
        <w:t>动提供咨询服务，按照审批服务要求，协助做好材料申报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准备等工作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jc w:val="both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三、联合办</w:t>
      </w:r>
      <w:r>
        <w:rPr>
          <w:rFonts w:ascii="黑体" w:hAnsi="黑体" w:eastAsia="黑体" w:cs="黑体"/>
          <w:spacing w:val="5"/>
          <w:sz w:val="31"/>
          <w:szCs w:val="31"/>
        </w:rPr>
        <w:t>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项目单位按规定提供符合审批条件的审批要件，项目首席</w:t>
      </w:r>
      <w:r>
        <w:rPr>
          <w:rFonts w:ascii="仿宋" w:hAnsi="仿宋" w:eastAsia="仿宋" w:cs="仿宋"/>
          <w:spacing w:val="1"/>
          <w:sz w:val="31"/>
          <w:szCs w:val="31"/>
        </w:rPr>
        <w:t>服</w:t>
      </w:r>
      <w:r>
        <w:rPr>
          <w:rFonts w:ascii="仿宋" w:hAnsi="仿宋" w:eastAsia="仿宋" w:cs="仿宋"/>
          <w:sz w:val="31"/>
          <w:szCs w:val="31"/>
        </w:rPr>
        <w:t xml:space="preserve"> 务员负责将相关资料送达帮办代办综合窗 口，由全科代办员统筹 </w:t>
      </w:r>
      <w:r>
        <w:rPr>
          <w:rFonts w:ascii="仿宋" w:hAnsi="仿宋" w:eastAsia="仿宋" w:cs="仿宋"/>
          <w:spacing w:val="16"/>
          <w:sz w:val="31"/>
          <w:szCs w:val="31"/>
        </w:rPr>
        <w:t>相</w:t>
      </w:r>
      <w:r>
        <w:rPr>
          <w:rFonts w:ascii="仿宋" w:hAnsi="仿宋" w:eastAsia="仿宋" w:cs="仿宋"/>
          <w:spacing w:val="11"/>
          <w:sz w:val="31"/>
          <w:szCs w:val="31"/>
        </w:rPr>
        <w:t>关</w:t>
      </w:r>
      <w:r>
        <w:rPr>
          <w:rFonts w:ascii="仿宋" w:hAnsi="仿宋" w:eastAsia="仿宋" w:cs="仿宋"/>
          <w:spacing w:val="8"/>
          <w:sz w:val="31"/>
          <w:szCs w:val="31"/>
        </w:rPr>
        <w:t>审批窗口联合办理 (也可自己联系业务窗口直接办理) 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2" w:firstLineChars="200"/>
        <w:jc w:val="both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四</w:t>
      </w:r>
      <w:r>
        <w:rPr>
          <w:rFonts w:ascii="黑体" w:hAnsi="黑体" w:eastAsia="黑体" w:cs="黑体"/>
          <w:spacing w:val="4"/>
          <w:sz w:val="31"/>
          <w:szCs w:val="31"/>
        </w:rPr>
        <w:t>、限时办结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各</w:t>
      </w:r>
      <w:r>
        <w:rPr>
          <w:rFonts w:ascii="仿宋" w:hAnsi="仿宋" w:eastAsia="仿宋" w:cs="仿宋"/>
          <w:spacing w:val="5"/>
          <w:sz w:val="31"/>
          <w:szCs w:val="31"/>
        </w:rPr>
        <w:t>审批部门</w:t>
      </w:r>
      <w:bookmarkStart w:id="0" w:name="_GoBack"/>
      <w:bookmarkEnd w:id="0"/>
      <w:r>
        <w:rPr>
          <w:rFonts w:ascii="仿宋" w:hAnsi="仿宋" w:eastAsia="仿宋" w:cs="仿宋"/>
          <w:spacing w:val="5"/>
          <w:sz w:val="31"/>
          <w:szCs w:val="31"/>
        </w:rPr>
        <w:t>受理项目单位申报材料后，须按规定时限完成相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关审批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2" w:firstLineChars="200"/>
        <w:jc w:val="both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</w:t>
      </w:r>
      <w:r>
        <w:rPr>
          <w:rFonts w:ascii="黑体" w:hAnsi="黑体" w:eastAsia="黑体" w:cs="黑体"/>
          <w:spacing w:val="6"/>
          <w:sz w:val="31"/>
          <w:szCs w:val="31"/>
        </w:rPr>
        <w:t>、统一送达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2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审</w:t>
      </w:r>
      <w:r>
        <w:rPr>
          <w:rFonts w:ascii="仿宋" w:hAnsi="仿宋" w:eastAsia="仿宋" w:cs="仿宋"/>
          <w:spacing w:val="5"/>
          <w:sz w:val="31"/>
          <w:szCs w:val="31"/>
        </w:rPr>
        <w:t>批</w:t>
      </w:r>
      <w:r>
        <w:rPr>
          <w:rFonts w:ascii="仿宋" w:hAnsi="仿宋" w:eastAsia="仿宋" w:cs="仿宋"/>
          <w:spacing w:val="4"/>
          <w:sz w:val="31"/>
          <w:szCs w:val="31"/>
        </w:rPr>
        <w:t>完成后，全科代办员或项目首席服务员统一将批文、证</w:t>
      </w:r>
      <w:r>
        <w:rPr>
          <w:rFonts w:ascii="仿宋" w:hAnsi="仿宋" w:eastAsia="仿宋" w:cs="仿宋"/>
          <w:spacing w:val="10"/>
          <w:sz w:val="31"/>
          <w:szCs w:val="31"/>
        </w:rPr>
        <w:t>件及有</w:t>
      </w:r>
      <w:r>
        <w:rPr>
          <w:rFonts w:ascii="仿宋" w:hAnsi="仿宋" w:eastAsia="仿宋" w:cs="仿宋"/>
          <w:spacing w:val="7"/>
          <w:sz w:val="31"/>
          <w:szCs w:val="31"/>
        </w:rPr>
        <w:t>关</w:t>
      </w:r>
      <w:r>
        <w:rPr>
          <w:rFonts w:ascii="仿宋" w:hAnsi="仿宋" w:eastAsia="仿宋" w:cs="仿宋"/>
          <w:spacing w:val="5"/>
          <w:sz w:val="31"/>
          <w:szCs w:val="31"/>
        </w:rPr>
        <w:t>资料，采取上门专送、现场转交、邮寄等方式送达委托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单</w:t>
      </w:r>
      <w:r>
        <w:rPr>
          <w:rFonts w:ascii="仿宋" w:hAnsi="仿宋" w:eastAsia="仿宋" w:cs="仿宋"/>
          <w:spacing w:val="9"/>
          <w:sz w:val="31"/>
          <w:szCs w:val="31"/>
        </w:rPr>
        <w:t>位，填写帮办代办情况工作纪实，并做好备案工作。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jc w:val="both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六</w:t>
      </w:r>
      <w:r>
        <w:rPr>
          <w:rFonts w:ascii="黑体" w:hAnsi="黑体" w:eastAsia="黑体" w:cs="黑体"/>
          <w:spacing w:val="6"/>
          <w:sz w:val="31"/>
          <w:szCs w:val="31"/>
        </w:rPr>
        <w:t>、事后评价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20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采</w:t>
      </w:r>
      <w:r>
        <w:rPr>
          <w:rFonts w:ascii="仿宋" w:hAnsi="仿宋" w:eastAsia="仿宋" w:cs="仿宋"/>
          <w:spacing w:val="17"/>
          <w:sz w:val="31"/>
          <w:szCs w:val="31"/>
        </w:rPr>
        <w:t>取逆向评价的方式，组织开展事后评价。县政务服务帮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办</w:t>
      </w:r>
      <w:r>
        <w:rPr>
          <w:rFonts w:ascii="仿宋" w:hAnsi="仿宋" w:eastAsia="仿宋" w:cs="仿宋"/>
          <w:spacing w:val="17"/>
          <w:sz w:val="31"/>
          <w:szCs w:val="31"/>
        </w:rPr>
        <w:t>代办工作领导小组办公室组织企业法人、项目首席服务员、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全</w:t>
      </w:r>
      <w:r>
        <w:rPr>
          <w:rFonts w:ascii="仿宋" w:hAnsi="仿宋" w:eastAsia="仿宋" w:cs="仿宋"/>
          <w:spacing w:val="11"/>
          <w:sz w:val="31"/>
          <w:szCs w:val="31"/>
        </w:rPr>
        <w:t>科代办员、帮办代办综合窗口分别填写代办评价表， 由企业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法</w:t>
      </w:r>
      <w:r>
        <w:rPr>
          <w:rFonts w:ascii="仿宋" w:hAnsi="仿宋" w:eastAsia="仿宋" w:cs="仿宋"/>
          <w:spacing w:val="17"/>
          <w:sz w:val="31"/>
          <w:szCs w:val="31"/>
        </w:rPr>
        <w:t>人对全科代办员、项目首席服务员进行评价，项目首席服务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员</w:t>
      </w:r>
      <w:r>
        <w:rPr>
          <w:rFonts w:ascii="仿宋" w:hAnsi="仿宋" w:eastAsia="仿宋" w:cs="仿宋"/>
          <w:spacing w:val="17"/>
          <w:sz w:val="31"/>
          <w:szCs w:val="31"/>
        </w:rPr>
        <w:t>对帮办代办综合窗口进行评价，帮办代办综合窗口对审批部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门</w:t>
      </w:r>
      <w:r>
        <w:rPr>
          <w:rFonts w:ascii="仿宋" w:hAnsi="仿宋" w:eastAsia="仿宋" w:cs="仿宋"/>
          <w:spacing w:val="17"/>
          <w:sz w:val="31"/>
          <w:szCs w:val="31"/>
        </w:rPr>
        <w:t>业务专办窗口服务情况进行评价，评价结果定期汇总，作为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考评的重要依据。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right="277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— </w:t>
    </w:r>
    <w:r>
      <w:rPr>
        <w:rFonts w:ascii="宋体" w:hAnsi="宋体" w:eastAsia="宋体" w:cs="宋体"/>
        <w:sz w:val="28"/>
        <w:szCs w:val="28"/>
      </w:rPr>
      <w:t>9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Yjk1NzBlM2I2ZmRiZWNiOTRjYzVhZTNkNjJhMzgifQ=="/>
  </w:docVars>
  <w:rsids>
    <w:rsidRoot w:val="00000000"/>
    <w:rsid w:val="4349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2023-07-25T01:51:50Z</dcterms:created>
  <dc:creator>Administrator</dc:creator>
  <cp:lastModifiedBy>湛蓝大世界</cp:lastModifiedBy>
  <dcterms:modified xsi:type="dcterms:W3CDTF">2023-07-25T01:53:40Z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73EF7B73E5C54B64957A95C4D81C6407_12</vt:lpwstr>
  </property>
</Properties>
</file>