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618" w:rsidRPr="00F742AE" w:rsidRDefault="00856DBB" w:rsidP="00F742AE">
      <w:pPr>
        <w:wordWrap w:val="0"/>
        <w:spacing w:line="600" w:lineRule="exact"/>
        <w:ind w:right="1060" w:firstLineChars="0" w:firstLine="0"/>
        <w:rPr>
          <w:rStyle w:val="a6"/>
          <w:rFonts w:ascii="仿宋_GB2312" w:eastAsia="仿宋_GB2312" w:hAnsi="仿宋_GB2312" w:cs="仿宋_GB2312"/>
          <w:color w:val="auto"/>
          <w:spacing w:val="-4"/>
          <w:szCs w:val="32"/>
          <w:u w:val="none"/>
        </w:rPr>
      </w:pPr>
      <w:r>
        <w:rPr>
          <w:rStyle w:val="a6"/>
          <w:rFonts w:ascii="黑体" w:eastAsia="黑体" w:hAnsi="黑体" w:cs="黑体" w:hint="eastAsia"/>
          <w:color w:val="auto"/>
          <w:spacing w:val="-4"/>
          <w:szCs w:val="32"/>
          <w:u w:val="none"/>
        </w:rPr>
        <w:t>附件</w:t>
      </w:r>
      <w:r>
        <w:rPr>
          <w:rStyle w:val="a6"/>
          <w:rFonts w:ascii="黑体" w:eastAsia="黑体" w:hAnsi="黑体" w:cs="黑体" w:hint="eastAsia"/>
          <w:color w:val="auto"/>
          <w:spacing w:val="-4"/>
          <w:szCs w:val="32"/>
          <w:u w:val="none"/>
        </w:rPr>
        <w:t>1</w:t>
      </w:r>
    </w:p>
    <w:tbl>
      <w:tblPr>
        <w:tblW w:w="10149" w:type="dxa"/>
        <w:jc w:val="center"/>
        <w:tblLayout w:type="fixed"/>
        <w:tblLook w:val="04A0"/>
      </w:tblPr>
      <w:tblGrid>
        <w:gridCol w:w="725"/>
        <w:gridCol w:w="2055"/>
        <w:gridCol w:w="3862"/>
        <w:gridCol w:w="3507"/>
      </w:tblGrid>
      <w:tr w:rsidR="001E2618">
        <w:trPr>
          <w:trHeight w:val="740"/>
          <w:jc w:val="center"/>
        </w:trPr>
        <w:tc>
          <w:tcPr>
            <w:tcW w:w="101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2618" w:rsidRDefault="00856DBB">
            <w:pPr>
              <w:widowControl/>
              <w:ind w:firstLineChars="0" w:firstLine="0"/>
              <w:jc w:val="center"/>
              <w:textAlignment w:val="center"/>
              <w:rPr>
                <w:rFonts w:ascii="黑体" w:eastAsia="黑体" w:hAnsi="宋体" w:cs="黑体"/>
                <w:color w:val="000000"/>
                <w:sz w:val="40"/>
                <w:szCs w:val="40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0"/>
                <w:szCs w:val="40"/>
                <w:lang/>
              </w:rPr>
              <w:t>温县电子证照目录清单</w:t>
            </w:r>
          </w:p>
        </w:tc>
      </w:tr>
      <w:tr w:rsidR="001E2618">
        <w:trPr>
          <w:trHeight w:val="560"/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2618" w:rsidRDefault="00856DBB">
            <w:pPr>
              <w:widowControl/>
              <w:ind w:firstLineChars="0" w:firstLine="0"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/>
              </w:rPr>
              <w:t>序号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618" w:rsidRDefault="00856DBB">
            <w:pPr>
              <w:widowControl/>
              <w:ind w:firstLineChars="0" w:firstLine="0"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/>
              </w:rPr>
              <w:t>颁发证照单位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618" w:rsidRDefault="00856DBB">
            <w:pPr>
              <w:widowControl/>
              <w:ind w:firstLineChars="0" w:firstLine="0"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/>
              </w:rPr>
              <w:t>证照类型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618" w:rsidRDefault="00856DBB">
            <w:pPr>
              <w:widowControl/>
              <w:ind w:firstLineChars="0" w:firstLine="0"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/>
              </w:rPr>
              <w:t>证照名称</w:t>
            </w:r>
          </w:p>
        </w:tc>
      </w:tr>
      <w:tr w:rsidR="001E2618">
        <w:trPr>
          <w:trHeight w:val="660"/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2618" w:rsidRDefault="00856DB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618" w:rsidRDefault="00856DB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民政局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618" w:rsidRDefault="00856DB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特困人员救助供养证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618" w:rsidRDefault="00856DB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特困人员救助供养证</w:t>
            </w:r>
          </w:p>
        </w:tc>
      </w:tr>
      <w:tr w:rsidR="001E2618">
        <w:trPr>
          <w:trHeight w:val="660"/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2618" w:rsidRDefault="00856DB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618" w:rsidRDefault="00856DB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人力资源和</w:t>
            </w:r>
          </w:p>
          <w:p w:rsidR="001E2618" w:rsidRDefault="00856DB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社会保障局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618" w:rsidRDefault="00856DB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人力资源服务许可证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618" w:rsidRDefault="00856DB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人力资源服务许可证</w:t>
            </w:r>
          </w:p>
        </w:tc>
      </w:tr>
      <w:tr w:rsidR="001E2618">
        <w:trPr>
          <w:trHeight w:val="660"/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2618" w:rsidRDefault="00856DB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618" w:rsidRDefault="00856DB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人力资源和</w:t>
            </w:r>
          </w:p>
          <w:p w:rsidR="001E2618" w:rsidRDefault="00856DB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社会保障局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618" w:rsidRDefault="00856DB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劳务派遣经营许可证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618" w:rsidRDefault="00856DB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劳务派遣经营许可证</w:t>
            </w:r>
          </w:p>
        </w:tc>
      </w:tr>
      <w:tr w:rsidR="001E2618">
        <w:trPr>
          <w:trHeight w:val="660"/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2618" w:rsidRDefault="00856DB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618" w:rsidRDefault="00856DB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人力资源和</w:t>
            </w:r>
          </w:p>
          <w:p w:rsidR="001E2618" w:rsidRDefault="00856DB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社会保障局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618" w:rsidRDefault="00856DB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专业技术人员职称证书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618" w:rsidRDefault="00856DB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河南省专业技术人员职称证书</w:t>
            </w:r>
          </w:p>
          <w:p w:rsidR="001E2618" w:rsidRDefault="00856DB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（初级）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（中级）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（高级）</w:t>
            </w:r>
          </w:p>
        </w:tc>
      </w:tr>
      <w:tr w:rsidR="001E2618">
        <w:trPr>
          <w:trHeight w:val="660"/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2618" w:rsidRDefault="00856DB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618" w:rsidRDefault="00856DB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人力资源和</w:t>
            </w:r>
          </w:p>
          <w:p w:rsidR="001E2618" w:rsidRDefault="00856DB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社会保障局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618" w:rsidRDefault="00856DB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中华人民共和国民办学校办学许可证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618" w:rsidRDefault="00856DB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中华人民共和国民办学校办学</w:t>
            </w:r>
          </w:p>
          <w:p w:rsidR="001E2618" w:rsidRDefault="00856DB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许可证</w:t>
            </w:r>
          </w:p>
        </w:tc>
      </w:tr>
      <w:tr w:rsidR="001E2618">
        <w:trPr>
          <w:trHeight w:val="660"/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2618" w:rsidRDefault="00856DB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618" w:rsidRDefault="00856DB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教育局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618" w:rsidRDefault="00856DB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民办职业培训学校办学许可证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618" w:rsidRDefault="00856DB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中华人民共和国民办学校办学</w:t>
            </w:r>
          </w:p>
          <w:p w:rsidR="001E2618" w:rsidRDefault="00856DB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许可证</w:t>
            </w:r>
          </w:p>
        </w:tc>
      </w:tr>
      <w:tr w:rsidR="001E2618">
        <w:trPr>
          <w:trHeight w:val="660"/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2618" w:rsidRDefault="00856DB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618" w:rsidRDefault="00856DB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自然资源局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618" w:rsidRDefault="00856DB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不动产登记证明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618" w:rsidRDefault="00856DB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不动产登记证明</w:t>
            </w:r>
          </w:p>
        </w:tc>
      </w:tr>
      <w:tr w:rsidR="001E2618">
        <w:trPr>
          <w:trHeight w:val="660"/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2618" w:rsidRDefault="00856DB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618" w:rsidRDefault="00856DB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自然资源局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618" w:rsidRDefault="00856DB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建设项目用地预审与选址意见书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618" w:rsidRDefault="00856DB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中华人民共和国建设项目用地</w:t>
            </w:r>
          </w:p>
          <w:p w:rsidR="001E2618" w:rsidRDefault="00856DB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预审与选址意见书</w:t>
            </w:r>
          </w:p>
        </w:tc>
      </w:tr>
      <w:tr w:rsidR="001E2618">
        <w:trPr>
          <w:trHeight w:val="660"/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2618" w:rsidRDefault="00856DB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618" w:rsidRDefault="00856DB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自然资源局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618" w:rsidRDefault="00856DB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中华人民共和国不动产权证书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618" w:rsidRDefault="00856DB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中华人民共和国不动产权证书</w:t>
            </w:r>
          </w:p>
        </w:tc>
      </w:tr>
      <w:tr w:rsidR="001E2618">
        <w:trPr>
          <w:trHeight w:val="660"/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2618" w:rsidRDefault="00856DB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618" w:rsidRDefault="00856DB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自然资源局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618" w:rsidRDefault="00856DB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中华人民共和国建设工程规划许可证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618" w:rsidRDefault="00856DB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中华人民共和国建设工程规划</w:t>
            </w:r>
          </w:p>
          <w:p w:rsidR="001E2618" w:rsidRDefault="00856DB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许可证</w:t>
            </w:r>
          </w:p>
        </w:tc>
      </w:tr>
      <w:tr w:rsidR="001E2618">
        <w:trPr>
          <w:trHeight w:val="660"/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2618" w:rsidRDefault="00856DB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618" w:rsidRDefault="00856DB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自然资源局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618" w:rsidRDefault="00856DB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建设工程规划条件核实合格证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618" w:rsidRDefault="00856DB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建设工程规划土地核实意见</w:t>
            </w:r>
          </w:p>
          <w:p w:rsidR="001E2618" w:rsidRDefault="00856DB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确认书</w:t>
            </w:r>
          </w:p>
        </w:tc>
      </w:tr>
      <w:tr w:rsidR="001E2618">
        <w:trPr>
          <w:trHeight w:val="660"/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2618" w:rsidRDefault="00856DB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618" w:rsidRDefault="00856DB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自然资源局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618" w:rsidRDefault="00856DB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建设用地规划许可证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618" w:rsidRDefault="00856DB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中华人民共和国建设用地规划</w:t>
            </w:r>
          </w:p>
          <w:p w:rsidR="001E2618" w:rsidRDefault="00856DB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许可证</w:t>
            </w:r>
          </w:p>
        </w:tc>
      </w:tr>
      <w:tr w:rsidR="001E2618">
        <w:trPr>
          <w:trHeight w:val="660"/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2618" w:rsidRDefault="00856DB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618" w:rsidRDefault="00856DB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自然资源局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618" w:rsidRDefault="00856DB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乡村建设规划许可证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618" w:rsidRDefault="00856DB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中华人民共和国乡村建设规划</w:t>
            </w:r>
          </w:p>
          <w:p w:rsidR="001E2618" w:rsidRDefault="00856DB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许可证</w:t>
            </w:r>
          </w:p>
        </w:tc>
      </w:tr>
      <w:tr w:rsidR="001E2618">
        <w:trPr>
          <w:trHeight w:val="660"/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2618" w:rsidRDefault="00856DB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618" w:rsidRDefault="00856DB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市生态环境局</w:t>
            </w:r>
          </w:p>
          <w:p w:rsidR="001E2618" w:rsidRDefault="00856DB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温县分局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618" w:rsidRDefault="00856DB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危险废物经营许可证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618" w:rsidRDefault="00856DB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河南省危险废物经营许可证</w:t>
            </w:r>
          </w:p>
        </w:tc>
      </w:tr>
      <w:tr w:rsidR="001E2618">
        <w:trPr>
          <w:trHeight w:val="90"/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2618" w:rsidRDefault="00856DB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618" w:rsidRDefault="00856DB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市生态环境局</w:t>
            </w:r>
          </w:p>
          <w:p w:rsidR="001E2618" w:rsidRDefault="00856DB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温县分局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618" w:rsidRDefault="00856DB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排污许可证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618" w:rsidRDefault="00856DB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排污许可证</w:t>
            </w:r>
          </w:p>
        </w:tc>
      </w:tr>
      <w:tr w:rsidR="001E2618">
        <w:trPr>
          <w:trHeight w:val="660"/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2618" w:rsidRDefault="00856DB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618" w:rsidRDefault="00856DB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城市管理局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618" w:rsidRDefault="00856DB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燃气经营许可证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618" w:rsidRDefault="00856DB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燃气经营许可证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河南省瓶装燃气供应站经营许可证</w:t>
            </w:r>
          </w:p>
        </w:tc>
      </w:tr>
      <w:tr w:rsidR="001E2618">
        <w:trPr>
          <w:trHeight w:val="660"/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2618" w:rsidRDefault="00856DB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17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618" w:rsidRDefault="00856DB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城市管理局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618" w:rsidRDefault="00856DB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城市生活垃圾经营性处置服务许可证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618" w:rsidRDefault="00856DB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城市生活垃圾经营性清扫、收集、运输、处理服务许可证</w:t>
            </w:r>
          </w:p>
        </w:tc>
      </w:tr>
      <w:tr w:rsidR="001E2618">
        <w:trPr>
          <w:trHeight w:val="660"/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2618" w:rsidRDefault="00856DB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618" w:rsidRDefault="00856DB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城市管理局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618" w:rsidRDefault="00856DB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城市生活垃圾经营性清扫、收集、运输服务许可证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618" w:rsidRDefault="00856DB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城市生活垃圾经营性清扫、收集、运输、处理服务许可证</w:t>
            </w:r>
          </w:p>
        </w:tc>
      </w:tr>
      <w:tr w:rsidR="001E2618">
        <w:trPr>
          <w:trHeight w:val="660"/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2618" w:rsidRDefault="00856DB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618" w:rsidRDefault="00856DB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城市管理局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618" w:rsidRDefault="00856DB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城市建筑垃圾处置核准证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618" w:rsidRDefault="00856DB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建筑垃圾处置运输证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建筑垃圾</w:t>
            </w:r>
          </w:p>
          <w:p w:rsidR="001E2618" w:rsidRDefault="00856DB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处置核准排放证</w:t>
            </w:r>
          </w:p>
        </w:tc>
      </w:tr>
      <w:tr w:rsidR="001E2618">
        <w:trPr>
          <w:trHeight w:val="660"/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2618" w:rsidRDefault="00856DB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618" w:rsidRDefault="00856DB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城市管理局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618" w:rsidRDefault="00856DB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迁移、拆除、关闭城市环卫设施许可证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618" w:rsidRDefault="00856DB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迁移、拆除、关闭城市环卫设施</w:t>
            </w:r>
          </w:p>
          <w:p w:rsidR="001E2618" w:rsidRDefault="00856DB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许可证</w:t>
            </w:r>
          </w:p>
        </w:tc>
      </w:tr>
      <w:tr w:rsidR="001E2618">
        <w:trPr>
          <w:trHeight w:val="660"/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2618" w:rsidRDefault="00856DB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618" w:rsidRDefault="00856DB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城市管理局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618" w:rsidRDefault="00856DB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城镇污水排入排水管网许可证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618" w:rsidRDefault="00856DB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城镇污水排入排水管网许可证</w:t>
            </w:r>
          </w:p>
        </w:tc>
      </w:tr>
      <w:tr w:rsidR="001E2618">
        <w:trPr>
          <w:trHeight w:val="660"/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2618" w:rsidRDefault="00856DB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618" w:rsidRDefault="00856DB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城市管理局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618" w:rsidRDefault="00856DB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挖掘城市道路许可证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618" w:rsidRDefault="00856DB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城市道路掘动许可证</w:t>
            </w:r>
          </w:p>
        </w:tc>
      </w:tr>
      <w:tr w:rsidR="001E2618">
        <w:trPr>
          <w:trHeight w:val="660"/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2618" w:rsidRDefault="00856DB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618" w:rsidRDefault="00856DB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城市管理局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618" w:rsidRDefault="00856DB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占用城市道路许可证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618" w:rsidRDefault="00856DB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临时占用道路许可证</w:t>
            </w:r>
          </w:p>
        </w:tc>
      </w:tr>
      <w:tr w:rsidR="001E2618">
        <w:trPr>
          <w:trHeight w:val="660"/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2618" w:rsidRDefault="00856DB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618" w:rsidRDefault="00856DB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公用事业发展中心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618" w:rsidRDefault="00856DB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临时占用城市绿地许可证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618" w:rsidRDefault="00856DB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临时占用城市绿地许可证</w:t>
            </w:r>
          </w:p>
        </w:tc>
      </w:tr>
      <w:tr w:rsidR="001E2618">
        <w:trPr>
          <w:trHeight w:val="660"/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2618" w:rsidRDefault="00856DB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25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618" w:rsidRDefault="00856DB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住房城乡建设局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618" w:rsidRDefault="00856DB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中华人民共和国建筑工程施工许可证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618" w:rsidRDefault="00856DB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中华人民共和国建筑工程施工</w:t>
            </w:r>
          </w:p>
          <w:p w:rsidR="001E2618" w:rsidRDefault="00856DB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许可证</w:t>
            </w:r>
          </w:p>
        </w:tc>
      </w:tr>
      <w:tr w:rsidR="001E2618">
        <w:trPr>
          <w:trHeight w:val="660"/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2618" w:rsidRDefault="00856DB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26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618" w:rsidRDefault="00856DB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住房城乡建设局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618" w:rsidRDefault="00856DB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商品房预售许可证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618" w:rsidRDefault="00856DB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河南省商品房预售许可证</w:t>
            </w:r>
          </w:p>
        </w:tc>
      </w:tr>
      <w:tr w:rsidR="001E2618">
        <w:trPr>
          <w:trHeight w:val="660"/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2618" w:rsidRDefault="00856DB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27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618" w:rsidRDefault="00856DB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交通运输局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618" w:rsidRDefault="00856DB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国内水路运输经营许可证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618" w:rsidRDefault="00856DB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中华人民共和国水路运输许可证</w:t>
            </w:r>
          </w:p>
        </w:tc>
      </w:tr>
      <w:tr w:rsidR="001E2618">
        <w:trPr>
          <w:trHeight w:val="660"/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2618" w:rsidRDefault="00856DB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28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618" w:rsidRDefault="00856DB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交通运输局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618" w:rsidRDefault="00856DB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中华人民共和国道路运输经营许可证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618" w:rsidRDefault="00856DB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中华人民共和国道路运输经营</w:t>
            </w:r>
          </w:p>
          <w:p w:rsidR="001E2618" w:rsidRDefault="00856DB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许可证</w:t>
            </w:r>
          </w:p>
        </w:tc>
      </w:tr>
      <w:tr w:rsidR="001E2618">
        <w:trPr>
          <w:trHeight w:val="660"/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2618" w:rsidRDefault="00856DB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29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618" w:rsidRDefault="00856DB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交通运输局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2618" w:rsidRDefault="00856DB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中华人民共和国水上水下作业和</w:t>
            </w:r>
          </w:p>
          <w:p w:rsidR="001E2618" w:rsidRDefault="00856DB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活动许可证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618" w:rsidRDefault="00856DB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水上水下施工作业许可证</w:t>
            </w:r>
          </w:p>
        </w:tc>
      </w:tr>
      <w:tr w:rsidR="001E2618">
        <w:trPr>
          <w:trHeight w:val="660"/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2618" w:rsidRDefault="00856DB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618" w:rsidRDefault="00856DB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交通运输局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618" w:rsidRDefault="00856DB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中华人民共和国道路运输证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618" w:rsidRDefault="00856DB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中华人民共和国道路运输证</w:t>
            </w:r>
          </w:p>
        </w:tc>
      </w:tr>
      <w:tr w:rsidR="001E2618">
        <w:trPr>
          <w:trHeight w:val="660"/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2618" w:rsidRDefault="00856DB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618" w:rsidRDefault="00856DB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交通运输局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618" w:rsidRDefault="00856DB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船舶营业运输证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618" w:rsidRDefault="00856DB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中华人民共和国船舶营业运输证</w:t>
            </w:r>
          </w:p>
        </w:tc>
      </w:tr>
      <w:tr w:rsidR="001E2618">
        <w:trPr>
          <w:trHeight w:val="660"/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2618" w:rsidRDefault="00856DB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32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618" w:rsidRDefault="00856DB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交通运输局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618" w:rsidRDefault="00856DB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网络预约出租汽车运输证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618" w:rsidRDefault="00856DB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中华人民共和国网络预约</w:t>
            </w:r>
          </w:p>
          <w:p w:rsidR="001E2618" w:rsidRDefault="00856DB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出租汽车运输证</w:t>
            </w:r>
          </w:p>
        </w:tc>
      </w:tr>
      <w:tr w:rsidR="001E2618">
        <w:trPr>
          <w:trHeight w:val="660"/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2618" w:rsidRDefault="00856DB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33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618" w:rsidRDefault="00856DB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交通运输局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618" w:rsidRDefault="00856DB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网络预约出租汽车经营许可证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618" w:rsidRDefault="00856DB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中华人民共和国网络预约</w:t>
            </w:r>
          </w:p>
          <w:p w:rsidR="001E2618" w:rsidRDefault="00856DB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出租汽车经营许可证</w:t>
            </w:r>
          </w:p>
        </w:tc>
      </w:tr>
      <w:tr w:rsidR="001E2618">
        <w:trPr>
          <w:trHeight w:val="660"/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2618" w:rsidRDefault="00856DB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618" w:rsidRDefault="00856DB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交通运输局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618" w:rsidRDefault="00856DB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船舶营业运输证注销登记证明书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618" w:rsidRDefault="00856DB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中华人民共和国船舶营业运输证注销登记证明书</w:t>
            </w:r>
          </w:p>
        </w:tc>
      </w:tr>
      <w:tr w:rsidR="001E2618">
        <w:trPr>
          <w:trHeight w:val="660"/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2618" w:rsidRDefault="00856DB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35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618" w:rsidRDefault="00856DB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交通运输局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618" w:rsidRDefault="00856DB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涉路施工许可批复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618" w:rsidRDefault="00856DB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涉路施工许可批复</w:t>
            </w:r>
          </w:p>
        </w:tc>
      </w:tr>
      <w:tr w:rsidR="001E2618">
        <w:trPr>
          <w:trHeight w:val="660"/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2618" w:rsidRDefault="00856DB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36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618" w:rsidRDefault="00856DB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水利局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618" w:rsidRDefault="00856DB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河道采砂许可证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618" w:rsidRDefault="00856DB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河南省河道采砂许可证</w:t>
            </w:r>
          </w:p>
        </w:tc>
      </w:tr>
      <w:tr w:rsidR="001E2618">
        <w:trPr>
          <w:trHeight w:val="660"/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2618" w:rsidRDefault="00856DB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37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618" w:rsidRDefault="00856DB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农业农村局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618" w:rsidRDefault="00856DB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农作物种子生产经营许可证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618" w:rsidRDefault="00856DB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农作物种子生产经营许可证</w:t>
            </w:r>
          </w:p>
        </w:tc>
      </w:tr>
      <w:tr w:rsidR="001E2618">
        <w:trPr>
          <w:trHeight w:val="660"/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2618" w:rsidRDefault="00856DB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38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618" w:rsidRDefault="00856DB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农业农村局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618" w:rsidRDefault="00856DB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食用菌菌种生产经营许可证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618" w:rsidRDefault="00856DB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食用菌菌种生产经营许可证</w:t>
            </w:r>
          </w:p>
        </w:tc>
      </w:tr>
      <w:tr w:rsidR="001E2618">
        <w:trPr>
          <w:trHeight w:val="663"/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2618" w:rsidRDefault="00856DB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39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618" w:rsidRDefault="00856DB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农业农村局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618" w:rsidRDefault="00856DB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农药经营许可证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618" w:rsidRDefault="00856DB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农药经营许可证</w:t>
            </w:r>
          </w:p>
        </w:tc>
      </w:tr>
      <w:tr w:rsidR="001E2618">
        <w:trPr>
          <w:trHeight w:val="660"/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2618" w:rsidRDefault="00856DB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40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618" w:rsidRDefault="00856DB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农业农村局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618" w:rsidRDefault="00856DB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种畜禽生产经营许可证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618" w:rsidRDefault="00856DB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种畜禽生产经营许可证</w:t>
            </w:r>
          </w:p>
        </w:tc>
      </w:tr>
      <w:tr w:rsidR="001E2618">
        <w:trPr>
          <w:trHeight w:val="660"/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2618" w:rsidRDefault="00856DB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618" w:rsidRDefault="00856DB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农业农村局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618" w:rsidRDefault="00856DB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兽药经营许可证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618" w:rsidRDefault="00856DB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中华人民共和国兽药经营许可证</w:t>
            </w:r>
          </w:p>
        </w:tc>
      </w:tr>
      <w:tr w:rsidR="001E2618">
        <w:trPr>
          <w:trHeight w:val="660"/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2618" w:rsidRDefault="00856DB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42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618" w:rsidRDefault="00856DB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农业农村局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618" w:rsidRDefault="00856DB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动物防疫条件合格证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618" w:rsidRDefault="00856DB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动物防疫条件合格证</w:t>
            </w:r>
          </w:p>
        </w:tc>
      </w:tr>
      <w:tr w:rsidR="001E2618">
        <w:trPr>
          <w:trHeight w:val="660"/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2618" w:rsidRDefault="00856DB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618" w:rsidRDefault="00856DB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农业农村局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618" w:rsidRDefault="00856DB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生鲜乳收购许可证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618" w:rsidRDefault="00856DB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生鲜乳收购许可证</w:t>
            </w:r>
          </w:p>
        </w:tc>
      </w:tr>
      <w:tr w:rsidR="001E2618">
        <w:trPr>
          <w:trHeight w:val="660"/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2618" w:rsidRDefault="00856DB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618" w:rsidRDefault="00856DB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农业农村局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618" w:rsidRDefault="00856DB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生鲜乳准运证明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618" w:rsidRDefault="00856DB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生鲜乳准运证明</w:t>
            </w:r>
          </w:p>
        </w:tc>
      </w:tr>
      <w:tr w:rsidR="001E2618">
        <w:trPr>
          <w:trHeight w:val="660"/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2618" w:rsidRDefault="00856DB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45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618" w:rsidRDefault="00856DB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农业农村局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618" w:rsidRDefault="00856DB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动物诊疗许可证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618" w:rsidRDefault="00856DB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动物诊疗许可证</w:t>
            </w:r>
          </w:p>
        </w:tc>
      </w:tr>
      <w:tr w:rsidR="001E2618">
        <w:trPr>
          <w:trHeight w:val="660"/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2618" w:rsidRDefault="00856DB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46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618" w:rsidRDefault="00856DB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农业农村局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618" w:rsidRDefault="00856DB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水产苗种生产许可证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618" w:rsidRDefault="00856DB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河南省水产苗种生产许可证</w:t>
            </w:r>
          </w:p>
        </w:tc>
      </w:tr>
      <w:tr w:rsidR="001E2618">
        <w:trPr>
          <w:trHeight w:val="660"/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2618" w:rsidRDefault="00856DB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47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618" w:rsidRDefault="00856DB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农业农村局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618" w:rsidRDefault="00856DB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拖拉机、联合收割机登记证书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618" w:rsidRDefault="00856DB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中华人民共和国拖拉机和</w:t>
            </w:r>
          </w:p>
          <w:p w:rsidR="001E2618" w:rsidRDefault="00856DB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联合收割机登记证书</w:t>
            </w:r>
          </w:p>
        </w:tc>
      </w:tr>
      <w:tr w:rsidR="001E2618">
        <w:trPr>
          <w:trHeight w:val="660"/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2618" w:rsidRDefault="00856DB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48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618" w:rsidRDefault="00856DB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农业农村局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618" w:rsidRDefault="00856DB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拖拉机和联合收割机驾驶证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618" w:rsidRDefault="00856DB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中华人民共和国拖拉机和</w:t>
            </w:r>
          </w:p>
          <w:p w:rsidR="001E2618" w:rsidRDefault="00856DB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联合收割机驾驶证</w:t>
            </w:r>
          </w:p>
        </w:tc>
      </w:tr>
      <w:tr w:rsidR="001E2618">
        <w:trPr>
          <w:trHeight w:val="660"/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2618" w:rsidRDefault="00856DB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49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618" w:rsidRDefault="00856DB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农业农村局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618" w:rsidRDefault="00856DB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联合收割机行驶证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618" w:rsidRDefault="00856DB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中华人民共和国拖拉机和</w:t>
            </w:r>
          </w:p>
          <w:p w:rsidR="001E2618" w:rsidRDefault="00856DB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联合收割机行驶证</w:t>
            </w:r>
          </w:p>
        </w:tc>
      </w:tr>
      <w:tr w:rsidR="001E2618">
        <w:trPr>
          <w:trHeight w:val="660"/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2618" w:rsidRDefault="00856DB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50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618" w:rsidRDefault="00856DB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农业农村局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618" w:rsidRDefault="00856DB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中华人民共和国植物检疫证书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618" w:rsidRDefault="00856DB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植物检疫证书</w:t>
            </w:r>
          </w:p>
        </w:tc>
      </w:tr>
      <w:tr w:rsidR="001E2618">
        <w:trPr>
          <w:trHeight w:val="660"/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2618" w:rsidRDefault="00856DB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618" w:rsidRDefault="00856DB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农业农村局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618" w:rsidRDefault="00856DB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全国农业植物产地检疫合格证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618" w:rsidRDefault="00856DB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产地检疫合格证</w:t>
            </w:r>
          </w:p>
        </w:tc>
      </w:tr>
      <w:tr w:rsidR="001E2618">
        <w:trPr>
          <w:trHeight w:val="660"/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2618" w:rsidRDefault="00856DB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52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618" w:rsidRDefault="00856DB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农业农村局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618" w:rsidRDefault="00856DB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农村土地承包经营权证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618" w:rsidRDefault="00856DB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农村土地承包经营权证</w:t>
            </w:r>
          </w:p>
        </w:tc>
      </w:tr>
      <w:tr w:rsidR="001E2618">
        <w:trPr>
          <w:trHeight w:val="660"/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2618" w:rsidRDefault="00856DB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53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618" w:rsidRDefault="00856DB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农业农村局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618" w:rsidRDefault="00856DB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内陆渔业船舶证书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618" w:rsidRDefault="00856DB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内陆渔业船舶证书</w:t>
            </w:r>
          </w:p>
        </w:tc>
      </w:tr>
      <w:tr w:rsidR="001E2618">
        <w:trPr>
          <w:trHeight w:val="660"/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2618" w:rsidRDefault="00856DB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618" w:rsidRDefault="00856DB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卫生健康委员会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618" w:rsidRDefault="00856DB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中华人民共和国老年人证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618" w:rsidRDefault="00856DB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中华人民共和国老年人证</w:t>
            </w:r>
          </w:p>
        </w:tc>
      </w:tr>
      <w:tr w:rsidR="001E2618">
        <w:trPr>
          <w:trHeight w:val="660"/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2618" w:rsidRDefault="00856DB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55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618" w:rsidRDefault="00856DB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卫生健康委员会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618" w:rsidRDefault="00856DB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母婴保健技术服务执业许可证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618" w:rsidRDefault="00856DB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母婴保健技术服务执业许可证</w:t>
            </w:r>
          </w:p>
        </w:tc>
      </w:tr>
      <w:tr w:rsidR="001E2618">
        <w:trPr>
          <w:trHeight w:val="660"/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2618" w:rsidRDefault="00856DB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56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618" w:rsidRDefault="00856DB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卫生健康委员会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618" w:rsidRDefault="00856DB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母婴保健技术考核合格证书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618" w:rsidRDefault="00856DB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母婴保健技术考核合格证书</w:t>
            </w:r>
          </w:p>
        </w:tc>
      </w:tr>
      <w:tr w:rsidR="001E2618">
        <w:trPr>
          <w:trHeight w:val="660"/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2618" w:rsidRDefault="00856DB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57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618" w:rsidRDefault="00856DB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卫生健康委员会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618" w:rsidRDefault="00856DB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医疗机构执业许可证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618" w:rsidRDefault="00856DB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中华人民共和国医疗机构执业</w:t>
            </w:r>
          </w:p>
          <w:p w:rsidR="001E2618" w:rsidRDefault="00856DB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许可证</w:t>
            </w:r>
          </w:p>
        </w:tc>
      </w:tr>
      <w:tr w:rsidR="001E2618">
        <w:trPr>
          <w:trHeight w:val="660"/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2618" w:rsidRDefault="00856DB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58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618" w:rsidRDefault="00856DB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卫生健康委员会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618" w:rsidRDefault="00856DB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医师执业证书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618" w:rsidRDefault="00856DB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中华人民共和国医师执业证书</w:t>
            </w:r>
          </w:p>
        </w:tc>
      </w:tr>
      <w:tr w:rsidR="001E2618">
        <w:trPr>
          <w:trHeight w:val="660"/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2618" w:rsidRDefault="00856DB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59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618" w:rsidRDefault="00856DB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卫生健康委员会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618" w:rsidRDefault="00856DB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外国医师短期行医许可证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618" w:rsidRDefault="00856DB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中华人民共和国外国医师</w:t>
            </w:r>
          </w:p>
          <w:p w:rsidR="001E2618" w:rsidRDefault="00856DB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短期行医许可证</w:t>
            </w:r>
          </w:p>
        </w:tc>
      </w:tr>
      <w:tr w:rsidR="001E2618">
        <w:trPr>
          <w:trHeight w:val="660"/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2618" w:rsidRDefault="00856DB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60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618" w:rsidRDefault="00856DB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卫生健康委员会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618" w:rsidRDefault="00856DB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护士执业证书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618" w:rsidRDefault="00856DB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中华人民共和国护士执业证书</w:t>
            </w:r>
          </w:p>
        </w:tc>
      </w:tr>
      <w:tr w:rsidR="001E2618">
        <w:trPr>
          <w:trHeight w:val="660"/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2618" w:rsidRDefault="00856DB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618" w:rsidRDefault="00856DB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卫生健康委员会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618" w:rsidRDefault="00856DB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放射诊疗许可证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618" w:rsidRDefault="00856DB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放射诊疗许可证</w:t>
            </w:r>
          </w:p>
        </w:tc>
      </w:tr>
      <w:tr w:rsidR="001E2618">
        <w:trPr>
          <w:trHeight w:val="660"/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2618" w:rsidRDefault="00856DB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62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618" w:rsidRDefault="00856DB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卫生健康委员会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618" w:rsidRDefault="00856DB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乡村医生执业证书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618" w:rsidRDefault="00856DB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中华人民共和国乡村医生</w:t>
            </w:r>
          </w:p>
          <w:p w:rsidR="001E2618" w:rsidRDefault="00856DB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执业证书</w:t>
            </w:r>
          </w:p>
        </w:tc>
      </w:tr>
      <w:tr w:rsidR="001E2618">
        <w:trPr>
          <w:trHeight w:val="660"/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2618" w:rsidRDefault="00856DB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63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618" w:rsidRDefault="00856DB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卫生健康委员会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618" w:rsidRDefault="00856DB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无偿献血证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618" w:rsidRDefault="00856DB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无偿献血证</w:t>
            </w:r>
          </w:p>
        </w:tc>
      </w:tr>
      <w:tr w:rsidR="001E2618">
        <w:trPr>
          <w:trHeight w:val="660"/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2618" w:rsidRDefault="00856DB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618" w:rsidRDefault="00856DB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卫生健康委员会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618" w:rsidRDefault="00856DB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设置医疗机构批准书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618" w:rsidRDefault="00856DB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设置医疗机构批准书</w:t>
            </w:r>
          </w:p>
        </w:tc>
      </w:tr>
      <w:tr w:rsidR="001E2618">
        <w:trPr>
          <w:trHeight w:val="660"/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2618" w:rsidRDefault="00856DB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65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618" w:rsidRDefault="00856DB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卫生健康委员会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618" w:rsidRDefault="00856DB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放射诊疗建设项目竣工卫生</w:t>
            </w:r>
          </w:p>
          <w:p w:rsidR="001E2618" w:rsidRDefault="00856DB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验收认可书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618" w:rsidRDefault="00856DB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医疗机构放射诊疗建设项目竣工卫生验收认可书</w:t>
            </w:r>
          </w:p>
        </w:tc>
      </w:tr>
      <w:tr w:rsidR="001E2618">
        <w:trPr>
          <w:trHeight w:val="660"/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2618" w:rsidRDefault="00856DB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66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618" w:rsidRDefault="00856DB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市场监督管理局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618" w:rsidRDefault="00856DB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食品经营许可证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618" w:rsidRDefault="00856DB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食品经营许可证</w:t>
            </w:r>
          </w:p>
        </w:tc>
      </w:tr>
      <w:tr w:rsidR="001E2618">
        <w:trPr>
          <w:trHeight w:val="660"/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2618" w:rsidRDefault="00856DB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67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618" w:rsidRDefault="00856DB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市场监督管理局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618" w:rsidRDefault="00856DB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食品生产加工小作坊登记证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618" w:rsidRDefault="00856DB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河南省食品小作坊登记证</w:t>
            </w:r>
          </w:p>
        </w:tc>
      </w:tr>
      <w:tr w:rsidR="001E2618">
        <w:trPr>
          <w:trHeight w:val="660"/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2618" w:rsidRDefault="00856DB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68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618" w:rsidRDefault="00856DB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市场监督管理局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618" w:rsidRDefault="00856DB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特种设备使用登记证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618" w:rsidRDefault="00856DB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特种设备使用登记证</w:t>
            </w:r>
          </w:p>
        </w:tc>
      </w:tr>
      <w:tr w:rsidR="001E2618">
        <w:trPr>
          <w:trHeight w:val="660"/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2618" w:rsidRDefault="00856DB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69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618" w:rsidRDefault="00856DB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市场监督管理局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618" w:rsidRDefault="00856DB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计量标准考核证书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618" w:rsidRDefault="00856DB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计量标准考核证书</w:t>
            </w:r>
          </w:p>
        </w:tc>
      </w:tr>
      <w:tr w:rsidR="001E2618">
        <w:trPr>
          <w:trHeight w:val="660"/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2618" w:rsidRDefault="00856DB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70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618" w:rsidRDefault="00856DB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市场监督管理局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618" w:rsidRDefault="00856DB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专项计量授权证书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618" w:rsidRDefault="00856DB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中华人民共和国专项计量</w:t>
            </w:r>
          </w:p>
          <w:p w:rsidR="001E2618" w:rsidRDefault="00856DB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授权证书</w:t>
            </w:r>
          </w:p>
        </w:tc>
      </w:tr>
      <w:tr w:rsidR="001E2618">
        <w:trPr>
          <w:trHeight w:val="660"/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2618" w:rsidRDefault="00856DB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618" w:rsidRDefault="00856DB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市场监督管理局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618" w:rsidRDefault="00856DB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社会公用计量标准证书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618" w:rsidRDefault="00856DB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社会公用计量标准证书</w:t>
            </w:r>
          </w:p>
        </w:tc>
      </w:tr>
      <w:tr w:rsidR="001E2618">
        <w:trPr>
          <w:trHeight w:val="660"/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2618" w:rsidRDefault="00856DB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72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618" w:rsidRDefault="00856DB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体育运动发展中心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618" w:rsidRDefault="00856DB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社会体育指导员证书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618" w:rsidRDefault="00856DB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社会体育指导员证书（二级）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/</w:t>
            </w:r>
          </w:p>
          <w:p w:rsidR="001E2618" w:rsidRDefault="00856DB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社会体育指导员证书（三级）</w:t>
            </w:r>
          </w:p>
        </w:tc>
      </w:tr>
      <w:tr w:rsidR="001E2618">
        <w:trPr>
          <w:trHeight w:val="660"/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2618" w:rsidRDefault="00856DB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73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618" w:rsidRDefault="00856DB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发改委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618" w:rsidRDefault="00856DB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粮食收购许可证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618" w:rsidRDefault="00856DB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粮食收购许可证</w:t>
            </w:r>
          </w:p>
        </w:tc>
      </w:tr>
      <w:tr w:rsidR="001E2618">
        <w:trPr>
          <w:trHeight w:val="660"/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2618" w:rsidRDefault="00856DB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74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618" w:rsidRDefault="00856DB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自然资源局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618" w:rsidRDefault="00856DB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非国家重点保护陆生野生动物狩猎证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618" w:rsidRDefault="00856DB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非国家重点保护陆生野生动物</w:t>
            </w:r>
          </w:p>
          <w:p w:rsidR="001E2618" w:rsidRDefault="00856DB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狩猎证</w:t>
            </w:r>
          </w:p>
        </w:tc>
      </w:tr>
      <w:tr w:rsidR="001E2618">
        <w:trPr>
          <w:trHeight w:val="660"/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2618" w:rsidRDefault="00856DB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75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618" w:rsidRDefault="00856DB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应急管理局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618" w:rsidRDefault="00856DB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危险化学品安全使用许可证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618" w:rsidRDefault="00856DB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危险化学品安全使用许可证</w:t>
            </w:r>
          </w:p>
        </w:tc>
      </w:tr>
      <w:tr w:rsidR="001E2618">
        <w:trPr>
          <w:trHeight w:val="660"/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2618" w:rsidRDefault="00856DB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618" w:rsidRDefault="00856DB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应急管理局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618" w:rsidRDefault="00856DB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危险化学品经营许可证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618" w:rsidRDefault="00856DB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危险化学品经营许可证</w:t>
            </w:r>
          </w:p>
        </w:tc>
      </w:tr>
      <w:tr w:rsidR="001E2618">
        <w:trPr>
          <w:trHeight w:val="660"/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2618" w:rsidRDefault="00856DB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77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618" w:rsidRDefault="00856DB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应急管理局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618" w:rsidRDefault="00856DB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非药品类易制毒化学品经营备案证明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618" w:rsidRDefault="00856DB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非药品类易制毒化学品经营</w:t>
            </w:r>
          </w:p>
          <w:p w:rsidR="001E2618" w:rsidRDefault="00856DB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备案证明</w:t>
            </w:r>
          </w:p>
        </w:tc>
      </w:tr>
      <w:tr w:rsidR="001E2618">
        <w:trPr>
          <w:trHeight w:val="660"/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2618" w:rsidRDefault="00856DB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78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618" w:rsidRDefault="00856DB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新闻出版局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618" w:rsidRDefault="00856DB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电影放映经营许可证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618" w:rsidRDefault="00856DB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电影放映经营许可证</w:t>
            </w:r>
          </w:p>
        </w:tc>
      </w:tr>
      <w:tr w:rsidR="001E2618">
        <w:trPr>
          <w:trHeight w:val="660"/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2618" w:rsidRDefault="00856DB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79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618" w:rsidRDefault="00856DB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新闻出版局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618" w:rsidRDefault="00856DB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印刷经营许可证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618" w:rsidRDefault="00856DB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印刷经营许可证</w:t>
            </w:r>
          </w:p>
        </w:tc>
      </w:tr>
      <w:tr w:rsidR="001E2618">
        <w:trPr>
          <w:trHeight w:val="660"/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2618" w:rsidRDefault="00856DB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80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618" w:rsidRDefault="00856DB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新闻出版局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618" w:rsidRDefault="00856DB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出版物经营许可证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618" w:rsidRDefault="00856DB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出版物经营许可证</w:t>
            </w:r>
          </w:p>
        </w:tc>
      </w:tr>
      <w:tr w:rsidR="001E2618">
        <w:trPr>
          <w:trHeight w:val="660"/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2618" w:rsidRDefault="00856DB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618" w:rsidRDefault="00856DB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残疾人联合会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618" w:rsidRDefault="00856DB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残疾人证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618" w:rsidRDefault="00856DB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残疾人证（视力）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（非视力）</w:t>
            </w:r>
          </w:p>
        </w:tc>
      </w:tr>
    </w:tbl>
    <w:p w:rsidR="001E2618" w:rsidRDefault="001E2618">
      <w:pPr>
        <w:ind w:firstLineChars="0" w:firstLine="0"/>
      </w:pPr>
    </w:p>
    <w:p w:rsidR="001E2618" w:rsidRDefault="001E2618">
      <w:pPr>
        <w:pStyle w:val="a0"/>
      </w:pPr>
    </w:p>
    <w:p w:rsidR="001E2618" w:rsidRDefault="001E2618"/>
    <w:p w:rsidR="001E2618" w:rsidRDefault="001E2618">
      <w:pPr>
        <w:pStyle w:val="a0"/>
      </w:pPr>
    </w:p>
    <w:p w:rsidR="001E2618" w:rsidRDefault="001E2618"/>
    <w:p w:rsidR="001E2618" w:rsidRDefault="001E2618">
      <w:pPr>
        <w:pStyle w:val="a0"/>
      </w:pPr>
    </w:p>
    <w:p w:rsidR="001E2618" w:rsidRDefault="001E2618"/>
    <w:p w:rsidR="001E2618" w:rsidRDefault="001E2618">
      <w:pPr>
        <w:pStyle w:val="a0"/>
      </w:pPr>
    </w:p>
    <w:p w:rsidR="001E2618" w:rsidRDefault="001E2618"/>
    <w:p w:rsidR="001E2618" w:rsidRDefault="001E2618">
      <w:pPr>
        <w:pStyle w:val="a0"/>
      </w:pPr>
    </w:p>
    <w:p w:rsidR="001E2618" w:rsidRDefault="001E2618"/>
    <w:p w:rsidR="001E2618" w:rsidRDefault="001E2618">
      <w:pPr>
        <w:sectPr w:rsidR="001E2618">
          <w:pgSz w:w="11906" w:h="16838"/>
          <w:pgMar w:top="2098" w:right="1531" w:bottom="1984" w:left="1531" w:header="851" w:footer="992" w:gutter="0"/>
          <w:cols w:space="0"/>
          <w:docGrid w:type="lines" w:linePitch="312"/>
        </w:sectPr>
      </w:pPr>
    </w:p>
    <w:tbl>
      <w:tblPr>
        <w:tblW w:w="13830" w:type="dxa"/>
        <w:tblInd w:w="93" w:type="dxa"/>
        <w:tblLook w:val="04A0"/>
      </w:tblPr>
      <w:tblGrid>
        <w:gridCol w:w="1234"/>
        <w:gridCol w:w="3904"/>
        <w:gridCol w:w="2826"/>
        <w:gridCol w:w="2790"/>
        <w:gridCol w:w="3076"/>
      </w:tblGrid>
      <w:tr w:rsidR="001E2618">
        <w:trPr>
          <w:trHeight w:val="460"/>
        </w:trPr>
        <w:tc>
          <w:tcPr>
            <w:tcW w:w="138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2618" w:rsidRDefault="00856DBB" w:rsidP="00F742AE">
            <w:pPr>
              <w:widowControl/>
              <w:ind w:firstLine="480"/>
              <w:jc w:val="left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/>
              </w:rPr>
              <w:lastRenderedPageBreak/>
              <w:t>附件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/>
              </w:rPr>
              <w:t>2</w:t>
            </w:r>
          </w:p>
        </w:tc>
      </w:tr>
      <w:tr w:rsidR="001E2618">
        <w:trPr>
          <w:trHeight w:val="612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2618" w:rsidRDefault="00856DBB" w:rsidP="00F742AE">
            <w:pPr>
              <w:widowControl/>
              <w:ind w:firstLine="800"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40"/>
                <w:szCs w:val="40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0"/>
                <w:szCs w:val="40"/>
                <w:lang/>
              </w:rPr>
              <w:t>温县“免证可办”政务服务事项清单</w:t>
            </w:r>
          </w:p>
        </w:tc>
      </w:tr>
      <w:tr w:rsidR="001E2618">
        <w:trPr>
          <w:trHeight w:val="68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2618" w:rsidRDefault="00856DBB" w:rsidP="00F742AE">
            <w:pPr>
              <w:widowControl/>
              <w:ind w:firstLine="560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单位（盖章）：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 xml:space="preserve">      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 xml:space="preserve">                 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填表人：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 xml:space="preserve">                 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联系方式：</w:t>
            </w:r>
          </w:p>
        </w:tc>
      </w:tr>
      <w:tr w:rsidR="001E2618">
        <w:trPr>
          <w:trHeight w:val="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2618" w:rsidRDefault="00856DBB" w:rsidP="00F742AE">
            <w:pPr>
              <w:widowControl/>
              <w:ind w:firstLine="560"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/>
              </w:rPr>
              <w:t>序号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2618" w:rsidRDefault="00856DBB" w:rsidP="00F742AE">
            <w:pPr>
              <w:widowControl/>
              <w:ind w:firstLine="560"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/>
              </w:rPr>
              <w:t>政务服务事项名称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618" w:rsidRDefault="00856DBB" w:rsidP="00F742AE">
            <w:pPr>
              <w:widowControl/>
              <w:ind w:firstLine="560"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/>
              </w:rPr>
              <w:t>所需证照名称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618" w:rsidRDefault="00856DBB">
            <w:pPr>
              <w:widowControl/>
              <w:ind w:firstLineChars="0" w:firstLine="0"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/>
              </w:rPr>
              <w:t>可减免的证照名称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618" w:rsidRDefault="00856DBB" w:rsidP="00F742AE">
            <w:pPr>
              <w:widowControl/>
              <w:ind w:firstLine="560"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/>
              </w:rPr>
              <w:t>减免证照获取渠道</w:t>
            </w:r>
          </w:p>
        </w:tc>
      </w:tr>
      <w:tr w:rsidR="001E2618">
        <w:trPr>
          <w:trHeight w:val="6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2618" w:rsidRDefault="00856DBB" w:rsidP="00F742AE">
            <w:pPr>
              <w:widowControl/>
              <w:ind w:firstLine="56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2618" w:rsidRDefault="001E2618" w:rsidP="00F742AE">
            <w:pPr>
              <w:ind w:firstLine="560"/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2618" w:rsidRDefault="001E2618" w:rsidP="00F742AE">
            <w:pPr>
              <w:ind w:firstLine="400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2618" w:rsidRDefault="001E2618" w:rsidP="00F742AE">
            <w:pPr>
              <w:ind w:firstLine="400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2618" w:rsidRDefault="001E2618" w:rsidP="00F742AE">
            <w:pPr>
              <w:ind w:firstLine="400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</w:tr>
      <w:tr w:rsidR="001E2618">
        <w:trPr>
          <w:trHeight w:val="6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2618" w:rsidRDefault="00856DBB" w:rsidP="00F742AE">
            <w:pPr>
              <w:widowControl/>
              <w:ind w:firstLine="56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2618" w:rsidRDefault="001E2618" w:rsidP="00F742AE">
            <w:pPr>
              <w:ind w:firstLine="560"/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2618" w:rsidRDefault="001E2618" w:rsidP="00F742AE">
            <w:pPr>
              <w:ind w:firstLine="400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2618" w:rsidRDefault="001E2618" w:rsidP="00F742AE">
            <w:pPr>
              <w:ind w:firstLine="400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2618" w:rsidRDefault="001E2618" w:rsidP="00F742AE">
            <w:pPr>
              <w:ind w:firstLine="400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</w:tr>
      <w:tr w:rsidR="001E2618">
        <w:trPr>
          <w:trHeight w:val="6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2618" w:rsidRDefault="00856DBB" w:rsidP="00F742AE">
            <w:pPr>
              <w:widowControl/>
              <w:ind w:firstLine="56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2618" w:rsidRDefault="001E2618" w:rsidP="00F742AE">
            <w:pPr>
              <w:ind w:firstLine="560"/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2618" w:rsidRDefault="001E2618" w:rsidP="00F742AE">
            <w:pPr>
              <w:ind w:firstLine="400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2618" w:rsidRDefault="001E2618" w:rsidP="00F742AE">
            <w:pPr>
              <w:ind w:firstLine="400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2618" w:rsidRDefault="001E2618" w:rsidP="00F742AE">
            <w:pPr>
              <w:ind w:firstLine="400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</w:tr>
      <w:tr w:rsidR="001E2618">
        <w:trPr>
          <w:trHeight w:val="6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2618" w:rsidRDefault="00856DBB" w:rsidP="00F742AE">
            <w:pPr>
              <w:widowControl/>
              <w:ind w:firstLine="56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2618" w:rsidRDefault="001E2618" w:rsidP="00F742AE">
            <w:pPr>
              <w:ind w:firstLine="560"/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2618" w:rsidRDefault="001E2618" w:rsidP="00F742AE">
            <w:pPr>
              <w:ind w:firstLine="400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2618" w:rsidRDefault="001E2618" w:rsidP="00F742AE">
            <w:pPr>
              <w:ind w:firstLine="400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2618" w:rsidRDefault="001E2618" w:rsidP="00F742AE">
            <w:pPr>
              <w:ind w:firstLine="400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</w:tr>
      <w:tr w:rsidR="001E2618">
        <w:trPr>
          <w:trHeight w:val="6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2618" w:rsidRDefault="00856DBB" w:rsidP="00F742AE">
            <w:pPr>
              <w:widowControl/>
              <w:ind w:firstLine="56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2618" w:rsidRDefault="001E2618" w:rsidP="00F742AE">
            <w:pPr>
              <w:ind w:firstLine="560"/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2618" w:rsidRDefault="001E2618" w:rsidP="00F742AE">
            <w:pPr>
              <w:ind w:firstLine="400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2618" w:rsidRDefault="001E2618" w:rsidP="00F742AE">
            <w:pPr>
              <w:ind w:firstLine="400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2618" w:rsidRDefault="001E2618" w:rsidP="00F742AE">
            <w:pPr>
              <w:ind w:firstLine="400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</w:tr>
      <w:tr w:rsidR="001E2618">
        <w:trPr>
          <w:trHeight w:val="3154"/>
        </w:trPr>
        <w:tc>
          <w:tcPr>
            <w:tcW w:w="138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2618" w:rsidRDefault="00856DBB">
            <w:pPr>
              <w:widowControl/>
              <w:ind w:firstLineChars="0" w:firstLine="0"/>
              <w:textAlignment w:val="top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lastRenderedPageBreak/>
              <w:t>备注：</w:t>
            </w:r>
            <w:r>
              <w:rPr>
                <w:rStyle w:val="font101"/>
                <w:rFonts w:eastAsia="仿宋_GB2312"/>
                <w:lang/>
              </w:rPr>
              <w:t>1.“</w:t>
            </w:r>
            <w:r>
              <w:rPr>
                <w:rStyle w:val="font91"/>
                <w:rFonts w:hAnsi="宋体" w:hint="default"/>
                <w:lang/>
              </w:rPr>
              <w:t>免证可办</w:t>
            </w:r>
            <w:r>
              <w:rPr>
                <w:rStyle w:val="font101"/>
                <w:rFonts w:eastAsia="仿宋_GB2312"/>
                <w:lang/>
              </w:rPr>
              <w:t>”</w:t>
            </w:r>
            <w:r>
              <w:rPr>
                <w:rStyle w:val="font91"/>
                <w:rFonts w:hAnsi="宋体" w:hint="default"/>
                <w:lang/>
              </w:rPr>
              <w:t>指办理该事项所需的某个证照通过其他方式获取或者减免，无需办事主体提交纸质证照；</w:t>
            </w:r>
            <w:r>
              <w:rPr>
                <w:rStyle w:val="font101"/>
                <w:rFonts w:eastAsia="仿宋_GB2312"/>
                <w:lang/>
              </w:rPr>
              <w:br/>
              <w:t>2.</w:t>
            </w:r>
            <w:r>
              <w:rPr>
                <w:rStyle w:val="font91"/>
                <w:rFonts w:hAnsi="宋体" w:hint="default"/>
                <w:lang/>
              </w:rPr>
              <w:t>需填报的事项为申请材料中包含证照的事项（不论该证照是否能减免）；</w:t>
            </w:r>
            <w:r>
              <w:rPr>
                <w:rStyle w:val="font101"/>
                <w:rFonts w:eastAsia="仿宋_GB2312"/>
                <w:lang/>
              </w:rPr>
              <w:br/>
              <w:t>3.“</w:t>
            </w:r>
            <w:r>
              <w:rPr>
                <w:rStyle w:val="font91"/>
                <w:rFonts w:hAnsi="宋体" w:hint="default"/>
                <w:lang/>
              </w:rPr>
              <w:t>减免证照获取渠道</w:t>
            </w:r>
            <w:r>
              <w:rPr>
                <w:rStyle w:val="font101"/>
                <w:rFonts w:eastAsia="仿宋_GB2312"/>
                <w:lang/>
              </w:rPr>
              <w:t>”</w:t>
            </w:r>
            <w:r>
              <w:rPr>
                <w:rStyle w:val="font91"/>
                <w:rFonts w:hAnsi="宋体" w:hint="default"/>
                <w:lang/>
              </w:rPr>
              <w:t>的常见类型：业务审批系统内部数据、调用市电子证照库、调用</w:t>
            </w:r>
            <w:r>
              <w:rPr>
                <w:rStyle w:val="font101"/>
                <w:rFonts w:eastAsia="仿宋_GB2312"/>
                <w:lang/>
              </w:rPr>
              <w:t>xxx</w:t>
            </w:r>
            <w:r>
              <w:rPr>
                <w:rStyle w:val="font91"/>
                <w:rFonts w:hAnsi="宋体" w:hint="default"/>
                <w:lang/>
              </w:rPr>
              <w:t>单位电子证照、调用</w:t>
            </w:r>
            <w:r>
              <w:rPr>
                <w:rStyle w:val="font101"/>
                <w:rFonts w:eastAsia="仿宋_GB2312"/>
                <w:lang/>
              </w:rPr>
              <w:t>xxx</w:t>
            </w:r>
            <w:r>
              <w:rPr>
                <w:rStyle w:val="font91"/>
                <w:rFonts w:hAnsi="宋体" w:hint="default"/>
                <w:lang/>
              </w:rPr>
              <w:t>单位数据查询结果、审批事项流程优化减免、告知承诺减免等；</w:t>
            </w:r>
            <w:r>
              <w:rPr>
                <w:rStyle w:val="font101"/>
                <w:rFonts w:eastAsia="仿宋_GB2312"/>
                <w:lang/>
              </w:rPr>
              <w:br/>
              <w:t>4.</w:t>
            </w:r>
            <w:r>
              <w:rPr>
                <w:rStyle w:val="font91"/>
                <w:rFonts w:hAnsi="宋体" w:hint="default"/>
                <w:lang/>
              </w:rPr>
              <w:t>该表于</w:t>
            </w:r>
            <w:r>
              <w:rPr>
                <w:rStyle w:val="font101"/>
                <w:rFonts w:eastAsia="仿宋_GB2312"/>
                <w:lang/>
              </w:rPr>
              <w:t>11</w:t>
            </w:r>
            <w:r>
              <w:rPr>
                <w:rStyle w:val="font91"/>
                <w:rFonts w:hAnsi="宋体" w:hint="default"/>
                <w:lang/>
              </w:rPr>
              <w:t>月</w:t>
            </w:r>
            <w:r>
              <w:rPr>
                <w:rStyle w:val="font101"/>
                <w:rFonts w:eastAsia="仿宋_GB2312"/>
                <w:lang/>
              </w:rPr>
              <w:t>15</w:t>
            </w:r>
            <w:r>
              <w:rPr>
                <w:rStyle w:val="font91"/>
                <w:rFonts w:hAnsi="宋体" w:hint="default"/>
                <w:lang/>
              </w:rPr>
              <w:t>日前将电子版报送至邮箱</w:t>
            </w:r>
            <w:r>
              <w:rPr>
                <w:rStyle w:val="font91"/>
                <w:rFonts w:hAnsi="宋体" w:hint="default"/>
                <w:lang/>
              </w:rPr>
              <w:t>xingzhengfw</w:t>
            </w:r>
            <w:r>
              <w:rPr>
                <w:rStyle w:val="font101"/>
                <w:rFonts w:eastAsia="仿宋_GB2312"/>
                <w:lang/>
              </w:rPr>
              <w:t>@136.com</w:t>
            </w:r>
            <w:r>
              <w:rPr>
                <w:rStyle w:val="font91"/>
                <w:rFonts w:hAnsi="宋体" w:hint="default"/>
                <w:lang/>
              </w:rPr>
              <w:t>，联系人：郭玉彪</w:t>
            </w:r>
            <w:r>
              <w:rPr>
                <w:rStyle w:val="font91"/>
                <w:rFonts w:hAnsi="宋体" w:hint="default"/>
                <w:lang/>
              </w:rPr>
              <w:t xml:space="preserve"> </w:t>
            </w:r>
            <w:r>
              <w:rPr>
                <w:rStyle w:val="font91"/>
                <w:rFonts w:hAnsi="宋体" w:hint="default"/>
                <w:lang/>
              </w:rPr>
              <w:t>联系电话：</w:t>
            </w:r>
            <w:r>
              <w:rPr>
                <w:rStyle w:val="font91"/>
                <w:rFonts w:hAnsi="宋体" w:hint="default"/>
                <w:lang/>
              </w:rPr>
              <w:t>6180028</w:t>
            </w:r>
          </w:p>
        </w:tc>
      </w:tr>
    </w:tbl>
    <w:p w:rsidR="001E2618" w:rsidRDefault="001E2618">
      <w:pPr>
        <w:ind w:firstLineChars="0" w:firstLine="0"/>
        <w:jc w:val="left"/>
      </w:pPr>
    </w:p>
    <w:p w:rsidR="001E2618" w:rsidRDefault="001E2618">
      <w:pPr>
        <w:ind w:firstLineChars="0" w:firstLine="0"/>
        <w:jc w:val="left"/>
        <w:sectPr w:rsidR="001E2618">
          <w:footerReference w:type="default" r:id="rId8"/>
          <w:type w:val="continuous"/>
          <w:pgSz w:w="16838" w:h="11906" w:orient="landscape"/>
          <w:pgMar w:top="1134" w:right="1440" w:bottom="850" w:left="1440" w:header="851" w:footer="992" w:gutter="0"/>
          <w:cols w:space="0"/>
          <w:docGrid w:type="lines" w:linePitch="312"/>
        </w:sectPr>
      </w:pPr>
    </w:p>
    <w:p w:rsidR="001E2618" w:rsidRDefault="00856DBB">
      <w:pPr>
        <w:spacing w:line="576" w:lineRule="exact"/>
        <w:ind w:firstLineChars="0" w:firstLine="0"/>
        <w:jc w:val="center"/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>文件涉及的单位</w:t>
      </w:r>
    </w:p>
    <w:p w:rsidR="001E2618" w:rsidRDefault="001E2618">
      <w:pPr>
        <w:spacing w:line="576" w:lineRule="exact"/>
        <w:rPr>
          <w:rFonts w:cs="仿宋"/>
          <w:szCs w:val="32"/>
        </w:rPr>
      </w:pPr>
    </w:p>
    <w:p w:rsidR="001E2618" w:rsidRDefault="00856DBB">
      <w:pPr>
        <w:spacing w:line="576" w:lineRule="exact"/>
        <w:rPr>
          <w:rFonts w:cs="仿宋"/>
          <w:szCs w:val="32"/>
        </w:rPr>
      </w:pPr>
      <w:r>
        <w:rPr>
          <w:rFonts w:cs="仿宋" w:hint="eastAsia"/>
          <w:szCs w:val="32"/>
        </w:rPr>
        <w:t>县公安局、县财政局、县住建局、县税务局、县交通局、市生态环境局温县分局、县自然资源局、县人社局、县市场监管局、县退役军人事务局、县文广旅局、县卫健委、县医保局、县商务局、县农业农村局、县民政局、县司法局、县档案馆（县委办负责通知）、县金融工作服务中心（政府办负责通知）、县新闻出版局（宣传部负责通知）、县民宗局（统战部负责通知）、县发改委、县教育局、县统计局、县城管局、县科工信局、县水利局、县应急管理局、县消防大队、县气象局、县残联、县国动办、</w:t>
      </w:r>
      <w:hyperlink r:id="rId9" w:tgtFrame="https://www.baidu.com/_blank" w:history="1">
        <w:r>
          <w:rPr>
            <w:rFonts w:cs="仿宋"/>
            <w:szCs w:val="32"/>
          </w:rPr>
          <w:t>中国人民银行温县支行</w:t>
        </w:r>
      </w:hyperlink>
      <w:r>
        <w:rPr>
          <w:rFonts w:cs="仿宋" w:hint="eastAsia"/>
          <w:szCs w:val="32"/>
        </w:rPr>
        <w:t>、</w:t>
      </w:r>
      <w:r>
        <w:rPr>
          <w:rFonts w:cs="仿宋" w:hint="eastAsia"/>
          <w:szCs w:val="32"/>
        </w:rPr>
        <w:t>县供电公司、县烟草公司、铁塔公司、中投水务（住建局负责通知）、中裕燃气（城管局负责通知）、中环投（城管局负责通知）、豫广网络（文广旅局负责通知）</w:t>
      </w:r>
      <w:bookmarkStart w:id="0" w:name="_GoBack"/>
      <w:bookmarkEnd w:id="0"/>
    </w:p>
    <w:p w:rsidR="001E2618" w:rsidRDefault="001E2618">
      <w:pPr>
        <w:spacing w:line="576" w:lineRule="exact"/>
        <w:rPr>
          <w:rFonts w:cs="仿宋"/>
          <w:szCs w:val="32"/>
        </w:rPr>
      </w:pPr>
    </w:p>
    <w:sectPr w:rsidR="001E2618" w:rsidSect="001E2618">
      <w:type w:val="continuous"/>
      <w:pgSz w:w="11906" w:h="16838"/>
      <w:pgMar w:top="1440" w:right="850" w:bottom="1440" w:left="1134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6DBB" w:rsidRDefault="00856DBB">
      <w:r>
        <w:separator/>
      </w:r>
    </w:p>
  </w:endnote>
  <w:endnote w:type="continuationSeparator" w:id="0">
    <w:p w:rsidR="00856DBB" w:rsidRDefault="00856D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4BDDF93A-530F-4CB1-B215-1925856E690B}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  <w:embedRegular r:id="rId2" w:subsetted="1" w:fontKey="{E0C915A7-DFE9-4F50-8168-547E88FC1771}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  <w:embedRegular r:id="rId3" w:subsetted="1" w:fontKey="{5F8C1CEB-8375-4518-843A-75312CFA5504}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4" w:subsetted="1" w:fontKey="{2FD83802-2B35-4D0D-894B-DEE30FF10737}"/>
  </w:font>
  <w:font w:name="等线"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618" w:rsidRDefault="001E2618" w:rsidP="00F742AE">
    <w:pPr>
      <w:pStyle w:val="a4"/>
      <w:ind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104pt;margin-top:0;width:2in;height:2in;z-index:251659264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 filled="f" stroked="f" strokeweight=".5pt">
          <v:textbox style="mso-fit-shape-to-text:t" inset="0,0,0,0">
            <w:txbxContent>
              <w:p w:rsidR="001E2618" w:rsidRDefault="00856DBB" w:rsidP="00F742AE">
                <w:pPr>
                  <w:pStyle w:val="a4"/>
                  <w:ind w:firstLine="480"/>
                  <w:rPr>
                    <w:sz w:val="24"/>
                  </w:rPr>
                </w:pPr>
                <w:r>
                  <w:rPr>
                    <w:rFonts w:hint="eastAsia"/>
                    <w:sz w:val="24"/>
                  </w:rPr>
                  <w:t>—</w:t>
                </w:r>
                <w:r w:rsidR="001E2618">
                  <w:rPr>
                    <w:sz w:val="24"/>
                  </w:rPr>
                  <w:fldChar w:fldCharType="begin"/>
                </w:r>
                <w:r>
                  <w:rPr>
                    <w:sz w:val="24"/>
                  </w:rPr>
                  <w:instrText xml:space="preserve"> PAGE  \* MERGEFORMAT </w:instrText>
                </w:r>
                <w:r w:rsidR="001E2618">
                  <w:rPr>
                    <w:sz w:val="24"/>
                  </w:rPr>
                  <w:fldChar w:fldCharType="separate"/>
                </w:r>
                <w:r w:rsidR="00F742AE">
                  <w:rPr>
                    <w:noProof/>
                    <w:sz w:val="24"/>
                  </w:rPr>
                  <w:t>6</w:t>
                </w:r>
                <w:r w:rsidR="001E2618">
                  <w:rPr>
                    <w:sz w:val="24"/>
                  </w:rPr>
                  <w:fldChar w:fldCharType="end"/>
                </w:r>
                <w:r>
                  <w:rPr>
                    <w:rFonts w:hint="eastAsia"/>
                    <w:sz w:val="24"/>
                  </w:rPr>
                  <w:t xml:space="preserve"> </w:t>
                </w:r>
                <w:r>
                  <w:rPr>
                    <w:rFonts w:hint="eastAsia"/>
                    <w:sz w:val="24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6DBB" w:rsidRDefault="00856DBB">
      <w:r>
        <w:separator/>
      </w:r>
    </w:p>
  </w:footnote>
  <w:footnote w:type="continuationSeparator" w:id="0">
    <w:p w:rsidR="00856DBB" w:rsidRDefault="00856D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21822D9"/>
    <w:multiLevelType w:val="multilevel"/>
    <w:tmpl w:val="821822D9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  <w:lvl w:ilvl="1">
      <w:start w:val="1"/>
      <w:numFmt w:val="decimal"/>
      <w:pStyle w:val="2"/>
      <w:suff w:val="nothing"/>
      <w:lvlText w:val="%2．"/>
      <w:lvlJc w:val="left"/>
      <w:pPr>
        <w:ind w:left="0" w:firstLine="420"/>
      </w:pPr>
      <w:rPr>
        <w:rFonts w:hint="eastAsia"/>
      </w:rPr>
    </w:lvl>
    <w:lvl w:ilvl="2">
      <w:start w:val="1"/>
      <w:numFmt w:val="decimal"/>
      <w:suff w:val="nothing"/>
      <w:lvlText w:val="（%3）"/>
      <w:lvlJc w:val="left"/>
      <w:pPr>
        <w:ind w:left="0" w:firstLine="420"/>
      </w:pPr>
      <w:rPr>
        <w:rFonts w:hint="eastAsia"/>
      </w:rPr>
    </w:lvl>
    <w:lvl w:ilvl="3">
      <w:start w:val="1"/>
      <w:numFmt w:val="decimalEnclosedCircleChinese"/>
      <w:suff w:val="nothing"/>
      <w:lvlText w:val="%4"/>
      <w:lvlJc w:val="left"/>
      <w:pPr>
        <w:ind w:left="0" w:firstLine="420"/>
      </w:pPr>
      <w:rPr>
        <w:rFonts w:hint="eastAsia"/>
      </w:rPr>
    </w:lvl>
    <w:lvl w:ilvl="4">
      <w:start w:val="1"/>
      <w:numFmt w:val="decimal"/>
      <w:suff w:val="nothing"/>
      <w:lvlText w:val="%5）"/>
      <w:lvlJc w:val="left"/>
      <w:pPr>
        <w:ind w:left="0" w:firstLine="420"/>
      </w:pPr>
      <w:rPr>
        <w:rFonts w:hint="eastAsia"/>
      </w:rPr>
    </w:lvl>
    <w:lvl w:ilvl="5">
      <w:start w:val="1"/>
      <w:numFmt w:val="lowerLetter"/>
      <w:suff w:val="nothing"/>
      <w:lvlText w:val="%6．"/>
      <w:lvlJc w:val="left"/>
      <w:pPr>
        <w:ind w:left="0" w:firstLine="420"/>
      </w:pPr>
      <w:rPr>
        <w:rFonts w:hint="eastAsia"/>
      </w:rPr>
    </w:lvl>
    <w:lvl w:ilvl="6">
      <w:start w:val="1"/>
      <w:numFmt w:val="lowerLetter"/>
      <w:suff w:val="nothing"/>
      <w:lvlText w:val="%7）"/>
      <w:lvlJc w:val="left"/>
      <w:pPr>
        <w:ind w:left="0" w:firstLine="420"/>
      </w:pPr>
      <w:rPr>
        <w:rFonts w:hint="eastAsia"/>
      </w:rPr>
    </w:lvl>
    <w:lvl w:ilvl="7">
      <w:start w:val="1"/>
      <w:numFmt w:val="lowerRoman"/>
      <w:suff w:val="nothing"/>
      <w:lvlText w:val="%8．"/>
      <w:lvlJc w:val="left"/>
      <w:pPr>
        <w:ind w:left="0" w:firstLine="420"/>
      </w:pPr>
      <w:rPr>
        <w:rFonts w:hint="eastAsia"/>
      </w:rPr>
    </w:lvl>
    <w:lvl w:ilvl="8">
      <w:start w:val="1"/>
      <w:numFmt w:val="lowerRoman"/>
      <w:suff w:val="nothing"/>
      <w:lvlText w:val="%9）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TrueTypeFonts/>
  <w:saveSubsetFonts/>
  <w:proofState w:spelling="clean"/>
  <w:defaultTabStop w:val="960"/>
  <w:drawingGridVerticalSpacing w:val="224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OGVlMjhjMTQ4MmYwNDVkYTZlYjljMTE5YjkwYWZlNDUifQ=="/>
  </w:docVars>
  <w:rsids>
    <w:rsidRoot w:val="45FA2838"/>
    <w:rsid w:val="CEF72730"/>
    <w:rsid w:val="CF9DA58E"/>
    <w:rsid w:val="CFD34F0C"/>
    <w:rsid w:val="CFE3F4E2"/>
    <w:rsid w:val="DAFFABBB"/>
    <w:rsid w:val="DB7E1243"/>
    <w:rsid w:val="DDCF64C9"/>
    <w:rsid w:val="DF8318AA"/>
    <w:rsid w:val="DFF618AC"/>
    <w:rsid w:val="DFFA0502"/>
    <w:rsid w:val="E7F759E4"/>
    <w:rsid w:val="EFF7D24D"/>
    <w:rsid w:val="F2CB7978"/>
    <w:rsid w:val="F3C60B9A"/>
    <w:rsid w:val="F5ED9F72"/>
    <w:rsid w:val="F7BFC9B0"/>
    <w:rsid w:val="F7ED17C5"/>
    <w:rsid w:val="F7FDBB8C"/>
    <w:rsid w:val="F99DC27A"/>
    <w:rsid w:val="FBFF0AF2"/>
    <w:rsid w:val="FC715DA7"/>
    <w:rsid w:val="FCFBE3C3"/>
    <w:rsid w:val="FE4FCABF"/>
    <w:rsid w:val="FEFD242F"/>
    <w:rsid w:val="FEFF910D"/>
    <w:rsid w:val="FFDFAFAC"/>
    <w:rsid w:val="FFEE4F20"/>
    <w:rsid w:val="FFFF62C6"/>
    <w:rsid w:val="001E2618"/>
    <w:rsid w:val="00856DBB"/>
    <w:rsid w:val="00F742AE"/>
    <w:rsid w:val="01435CDD"/>
    <w:rsid w:val="03800300"/>
    <w:rsid w:val="03D772AD"/>
    <w:rsid w:val="03E0088C"/>
    <w:rsid w:val="046E3282"/>
    <w:rsid w:val="05BE1FE7"/>
    <w:rsid w:val="0728160B"/>
    <w:rsid w:val="084533AC"/>
    <w:rsid w:val="0A381408"/>
    <w:rsid w:val="0B1773AE"/>
    <w:rsid w:val="0C181417"/>
    <w:rsid w:val="0CB952B6"/>
    <w:rsid w:val="0D3B3F1D"/>
    <w:rsid w:val="0DA55E90"/>
    <w:rsid w:val="0FFEE4A4"/>
    <w:rsid w:val="102E38C6"/>
    <w:rsid w:val="14D61EC8"/>
    <w:rsid w:val="14F00C9E"/>
    <w:rsid w:val="157904BA"/>
    <w:rsid w:val="15A703A2"/>
    <w:rsid w:val="166F3242"/>
    <w:rsid w:val="17C235B8"/>
    <w:rsid w:val="184A4AA2"/>
    <w:rsid w:val="189270E7"/>
    <w:rsid w:val="18B21812"/>
    <w:rsid w:val="197B77B8"/>
    <w:rsid w:val="1ACA6453"/>
    <w:rsid w:val="1C640D9B"/>
    <w:rsid w:val="1E7A3AF6"/>
    <w:rsid w:val="1F7B2E61"/>
    <w:rsid w:val="1FAB6C6D"/>
    <w:rsid w:val="21022930"/>
    <w:rsid w:val="212D20A3"/>
    <w:rsid w:val="2360465C"/>
    <w:rsid w:val="23641680"/>
    <w:rsid w:val="23662B22"/>
    <w:rsid w:val="268506BF"/>
    <w:rsid w:val="2708397D"/>
    <w:rsid w:val="27394975"/>
    <w:rsid w:val="2B9864EF"/>
    <w:rsid w:val="2C276C73"/>
    <w:rsid w:val="2D597209"/>
    <w:rsid w:val="2D7A2B6F"/>
    <w:rsid w:val="2DFDDFAF"/>
    <w:rsid w:val="2F127E1D"/>
    <w:rsid w:val="30304AFC"/>
    <w:rsid w:val="309E2FD6"/>
    <w:rsid w:val="318F1FBE"/>
    <w:rsid w:val="326D0948"/>
    <w:rsid w:val="32C31061"/>
    <w:rsid w:val="33610962"/>
    <w:rsid w:val="33A8120E"/>
    <w:rsid w:val="342D022D"/>
    <w:rsid w:val="345631A1"/>
    <w:rsid w:val="34583055"/>
    <w:rsid w:val="347F62B4"/>
    <w:rsid w:val="34D46B8E"/>
    <w:rsid w:val="34EE00AB"/>
    <w:rsid w:val="351705A2"/>
    <w:rsid w:val="35CE5E95"/>
    <w:rsid w:val="36D3537A"/>
    <w:rsid w:val="36E96615"/>
    <w:rsid w:val="3748763E"/>
    <w:rsid w:val="397A3554"/>
    <w:rsid w:val="39B90613"/>
    <w:rsid w:val="3EEF3D6C"/>
    <w:rsid w:val="3EF70189"/>
    <w:rsid w:val="3FFEE563"/>
    <w:rsid w:val="41A42CA4"/>
    <w:rsid w:val="43F57FB5"/>
    <w:rsid w:val="446B041A"/>
    <w:rsid w:val="45FA2838"/>
    <w:rsid w:val="462300ED"/>
    <w:rsid w:val="46AE7B45"/>
    <w:rsid w:val="471B5553"/>
    <w:rsid w:val="48E46C3C"/>
    <w:rsid w:val="48FF6969"/>
    <w:rsid w:val="49520049"/>
    <w:rsid w:val="4AC1219C"/>
    <w:rsid w:val="4BD3B23C"/>
    <w:rsid w:val="4C2A5F81"/>
    <w:rsid w:val="4C971FC1"/>
    <w:rsid w:val="4D3607B9"/>
    <w:rsid w:val="51394EA9"/>
    <w:rsid w:val="51B353FD"/>
    <w:rsid w:val="539FAA95"/>
    <w:rsid w:val="53B848C2"/>
    <w:rsid w:val="55172147"/>
    <w:rsid w:val="55791C52"/>
    <w:rsid w:val="55B2305F"/>
    <w:rsid w:val="56BD6BEA"/>
    <w:rsid w:val="58682C33"/>
    <w:rsid w:val="59351500"/>
    <w:rsid w:val="59F30F75"/>
    <w:rsid w:val="5ABBF4D4"/>
    <w:rsid w:val="5B1218C7"/>
    <w:rsid w:val="5B332750"/>
    <w:rsid w:val="5B3F9FBF"/>
    <w:rsid w:val="5C4F1EE2"/>
    <w:rsid w:val="5C57280E"/>
    <w:rsid w:val="5CBCC1BF"/>
    <w:rsid w:val="5E6BF6DB"/>
    <w:rsid w:val="5E77912E"/>
    <w:rsid w:val="5F87F555"/>
    <w:rsid w:val="621519D0"/>
    <w:rsid w:val="622548FE"/>
    <w:rsid w:val="62684F62"/>
    <w:rsid w:val="65103AA2"/>
    <w:rsid w:val="666F0501"/>
    <w:rsid w:val="67217E3E"/>
    <w:rsid w:val="6B7F691B"/>
    <w:rsid w:val="6CCD4886"/>
    <w:rsid w:val="6D461DA9"/>
    <w:rsid w:val="6D811A69"/>
    <w:rsid w:val="6DFDE026"/>
    <w:rsid w:val="6E333C09"/>
    <w:rsid w:val="706E5F86"/>
    <w:rsid w:val="70771389"/>
    <w:rsid w:val="710D04BD"/>
    <w:rsid w:val="72AE78B2"/>
    <w:rsid w:val="72C963D7"/>
    <w:rsid w:val="73552D0E"/>
    <w:rsid w:val="75E2077E"/>
    <w:rsid w:val="760D0CD1"/>
    <w:rsid w:val="7698355B"/>
    <w:rsid w:val="76A67006"/>
    <w:rsid w:val="76BF4D81"/>
    <w:rsid w:val="76F9E11B"/>
    <w:rsid w:val="775F6B9F"/>
    <w:rsid w:val="77A78B45"/>
    <w:rsid w:val="77FF5393"/>
    <w:rsid w:val="7A361CCF"/>
    <w:rsid w:val="7AE77D42"/>
    <w:rsid w:val="7B000E04"/>
    <w:rsid w:val="7BBA0112"/>
    <w:rsid w:val="7BE10C35"/>
    <w:rsid w:val="7C861095"/>
    <w:rsid w:val="7C9E4EC3"/>
    <w:rsid w:val="7CBF067F"/>
    <w:rsid w:val="7CD75BD6"/>
    <w:rsid w:val="7D0D087A"/>
    <w:rsid w:val="7DBDECAC"/>
    <w:rsid w:val="7DDD484F"/>
    <w:rsid w:val="7E0837A1"/>
    <w:rsid w:val="7EDB2EB1"/>
    <w:rsid w:val="7EEF2120"/>
    <w:rsid w:val="7F256AC8"/>
    <w:rsid w:val="7F7F1E2F"/>
    <w:rsid w:val="7F955803"/>
    <w:rsid w:val="7FDF81B0"/>
    <w:rsid w:val="8D5BACD7"/>
    <w:rsid w:val="9DFE82A0"/>
    <w:rsid w:val="A1566F98"/>
    <w:rsid w:val="C6DCD863"/>
    <w:rsid w:val="C7F30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alutation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1E2618"/>
    <w:pPr>
      <w:widowControl w:val="0"/>
      <w:ind w:firstLineChars="200" w:firstLine="640"/>
      <w:jc w:val="both"/>
    </w:pPr>
    <w:rPr>
      <w:rFonts w:ascii="仿宋" w:eastAsia="仿宋" w:hAnsi="仿宋" w:cstheme="minorBidi"/>
      <w:kern w:val="2"/>
      <w:sz w:val="32"/>
      <w:szCs w:val="24"/>
    </w:rPr>
  </w:style>
  <w:style w:type="paragraph" w:styleId="1">
    <w:name w:val="heading 1"/>
    <w:basedOn w:val="a"/>
    <w:next w:val="a"/>
    <w:link w:val="1Char"/>
    <w:qFormat/>
    <w:rsid w:val="001E2618"/>
    <w:pPr>
      <w:keepNext/>
      <w:keepLines/>
      <w:spacing w:line="360" w:lineRule="auto"/>
      <w:ind w:firstLineChars="0" w:firstLine="0"/>
      <w:jc w:val="center"/>
      <w:outlineLvl w:val="0"/>
    </w:pPr>
    <w:rPr>
      <w:rFonts w:ascii="黑体" w:eastAsia="方正小标宋简体" w:hAnsi="黑体" w:cs="Times New Roman"/>
      <w:kern w:val="44"/>
      <w:sz w:val="44"/>
    </w:rPr>
  </w:style>
  <w:style w:type="paragraph" w:styleId="2">
    <w:name w:val="heading 2"/>
    <w:basedOn w:val="a"/>
    <w:next w:val="a"/>
    <w:link w:val="2Char"/>
    <w:semiHidden/>
    <w:unhideWhenUsed/>
    <w:qFormat/>
    <w:rsid w:val="001E2618"/>
    <w:pPr>
      <w:keepNext/>
      <w:keepLines/>
      <w:numPr>
        <w:ilvl w:val="1"/>
        <w:numId w:val="1"/>
      </w:numPr>
      <w:spacing w:line="360" w:lineRule="auto"/>
      <w:ind w:firstLineChars="0" w:firstLine="0"/>
      <w:outlineLvl w:val="1"/>
    </w:pPr>
    <w:rPr>
      <w:rFonts w:ascii="楷体" w:eastAsia="楷体" w:hAnsi="楷体" w:cs="Times New Roman"/>
      <w:b/>
    </w:rPr>
  </w:style>
  <w:style w:type="paragraph" w:styleId="3">
    <w:name w:val="heading 3"/>
    <w:basedOn w:val="a"/>
    <w:next w:val="a"/>
    <w:link w:val="3Char"/>
    <w:semiHidden/>
    <w:unhideWhenUsed/>
    <w:qFormat/>
    <w:rsid w:val="001E2618"/>
    <w:pPr>
      <w:keepNext/>
      <w:keepLines/>
      <w:spacing w:line="360" w:lineRule="auto"/>
      <w:ind w:firstLineChars="0" w:firstLine="0"/>
      <w:outlineLvl w:val="2"/>
    </w:pPr>
    <w:rPr>
      <w:rFonts w:cs="Times New Roman"/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Salutation"/>
    <w:basedOn w:val="a"/>
    <w:next w:val="a"/>
    <w:qFormat/>
    <w:rsid w:val="001E2618"/>
  </w:style>
  <w:style w:type="paragraph" w:styleId="a4">
    <w:name w:val="footer"/>
    <w:basedOn w:val="a"/>
    <w:qFormat/>
    <w:rsid w:val="001E261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1E261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6">
    <w:name w:val="Hyperlink"/>
    <w:basedOn w:val="a1"/>
    <w:qFormat/>
    <w:rsid w:val="001E2618"/>
    <w:rPr>
      <w:color w:val="0000FF"/>
      <w:u w:val="single"/>
    </w:rPr>
  </w:style>
  <w:style w:type="paragraph" w:customStyle="1" w:styleId="20">
    <w:name w:val="正文2"/>
    <w:basedOn w:val="a"/>
    <w:qFormat/>
    <w:rsid w:val="001E2618"/>
    <w:pPr>
      <w:ind w:firstLine="880"/>
    </w:pPr>
    <w:rPr>
      <w:rFonts w:ascii="Times New Roman" w:eastAsia="仿宋_GB2312" w:hAnsi="Times New Roman" w:cs="Times New Roman"/>
      <w:szCs w:val="32"/>
    </w:rPr>
  </w:style>
  <w:style w:type="character" w:customStyle="1" w:styleId="3Char">
    <w:name w:val="标题 3 Char"/>
    <w:link w:val="3"/>
    <w:uiPriority w:val="9"/>
    <w:qFormat/>
    <w:rsid w:val="001E2618"/>
    <w:rPr>
      <w:rFonts w:ascii="仿宋" w:eastAsia="仿宋" w:hAnsi="仿宋" w:cs="Times New Roman"/>
      <w:b/>
      <w:sz w:val="32"/>
    </w:rPr>
  </w:style>
  <w:style w:type="character" w:customStyle="1" w:styleId="2Char">
    <w:name w:val="标题 2 Char"/>
    <w:link w:val="2"/>
    <w:qFormat/>
    <w:rsid w:val="001E2618"/>
    <w:rPr>
      <w:rFonts w:ascii="楷体" w:eastAsia="楷体" w:hAnsi="楷体" w:cs="Times New Roman"/>
      <w:b/>
      <w:sz w:val="32"/>
    </w:rPr>
  </w:style>
  <w:style w:type="character" w:customStyle="1" w:styleId="1Char">
    <w:name w:val="标题 1 Char"/>
    <w:link w:val="1"/>
    <w:qFormat/>
    <w:rsid w:val="001E2618"/>
    <w:rPr>
      <w:rFonts w:ascii="黑体" w:eastAsia="方正小标宋简体" w:hAnsi="黑体" w:cs="Times New Roman"/>
      <w:kern w:val="44"/>
      <w:sz w:val="44"/>
    </w:rPr>
  </w:style>
  <w:style w:type="character" w:customStyle="1" w:styleId="font101">
    <w:name w:val="font101"/>
    <w:basedOn w:val="a1"/>
    <w:qFormat/>
    <w:rsid w:val="001E2618"/>
    <w:rPr>
      <w:rFonts w:ascii="Times New Roman" w:hAnsi="Times New Roman" w:cs="Times New Roman" w:hint="default"/>
      <w:color w:val="000000"/>
      <w:sz w:val="28"/>
      <w:szCs w:val="28"/>
      <w:u w:val="none"/>
    </w:rPr>
  </w:style>
  <w:style w:type="character" w:customStyle="1" w:styleId="font91">
    <w:name w:val="font91"/>
    <w:basedOn w:val="a1"/>
    <w:qFormat/>
    <w:rsid w:val="001E2618"/>
    <w:rPr>
      <w:rFonts w:ascii="仿宋_GB2312" w:eastAsia="仿宋_GB2312" w:cs="仿宋_GB2312" w:hint="eastAsia"/>
      <w:color w:val="000000"/>
      <w:sz w:val="28"/>
      <w:szCs w:val="28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aidu.com/link?url=AQ622_lw4BZ7Gjf2vIeiAGBiMIfd-Utt2Yq6WptGaoXhUTAnSHrFJku8WvCyrKqghCpm2r4uoJThNJpvnImGOK" TargetMode="Externa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1882</Words>
  <Characters>2015</Characters>
  <Application>Microsoft Office Word</Application>
  <DocSecurity>0</DocSecurity>
  <Lines>111</Lines>
  <Paragraphs>90</Paragraphs>
  <ScaleCrop>false</ScaleCrop>
  <Company/>
  <LinksUpToDate>false</LinksUpToDate>
  <CharactersWithSpaces>3807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2023-08-22T23:51:00Z</cp:lastPrinted>
  <dcterms:created xsi:type="dcterms:W3CDTF">2014-11-01T04:08:00Z</dcterms:created>
  <dcterms:modified xsi:type="dcterms:W3CDTF">2023-10-31T08:41:00Z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ACB75729EC1D4E9580C22C9853DF520A_13</vt:lpwstr>
  </property>
</Properties>
</file>