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焦作市文化广电和旅游局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  <w:t>焦作市文化广电和旅游局于2019年1月29日正式挂牌成立，合并了原焦作市文化广电新闻出版局和旅游局的职能，内设科室19个，局属单位14家，现有机关行政编制51名，其中班子成员7名（含市纪委监委派驻纪检监察组组长1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二、主要先进事迹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  <w:t>焦作市文化广电和旅游局深入贯彻落实省第十一次党代会精神，大力实施文旅文创融合战略，乘势而上打造高能级文旅，取得了较好成效。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  <w:t>一是文旅文创品牌形象塑造得到加强。围绕“行走河南·读懂中国”，突出打造“山水富城·文武福地”焦作城市品牌形象。创新打造新媒体推广矩阵，“云台山音乐节”“汉服花朝节”等文旅活动破圈出彩，《健康过大年—太极微课堂》被62家驻外机构选用，“焦作文旅”微信公众号综合指数排名稳居全省前三。市博物馆虚拟展览全面上线，8个“行走河南·读懂中国”百项重大标识项目建设进展顺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  <w:t>二是黄河文化旅游带建设有序推进。编制《焦作市黄河大运河国家文化公园保护建设规划》，全面推进焦作百里黄河生态文化旅游廊道建设。重点推动白鹿仓·黄河歌谣国际文化旅游度假区、太极文化生态园等重大项目建设。成立中国非物质文化遗产保护协会太极拳专业委员会，设立太极拳实验室，启动陈家沟5A级旅游景区创建工作，推动陈家沟创建国家级太极拳文化生态保护区。加强遗址保护研究，推动永济渠渠首遗址公园建设列入“十四五”时期文化保护传承利用工程项目，联合申报“万里茶道”世界文化遗产。规划建设博物馆群，打造黄河文化旅游重要展示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  <w:t>三是康养旅游目的地打造成果丰硕。大力发展康养旅游，加快和生国际康养度假小镇、荣盛康旅云台古镇等项目建设。大力发展乡村旅游，积极创建省、市乡村康养旅游示范村。陈家沟村推荐申报联合国世界旅游组织“最佳旅游乡村”，岸上村获评“国家级夜间文化和旅游消费集聚区”，大南坡村获评“全国乡村旅游重点村”，修武县入选省“文产特派员”制度首批试点县。新增一批省级乡村旅游品牌，“焦作民风体验之旅”“太极拳体验和红色研学之旅”入选全国乡村旅游精品线路。大力建设精品民宿，打造140余个品牌民宿，云上院子获评全国首批甲级旅游民宿，云上院子、周窑拾捌坊获评全省首批五星级乡村民宿，太行山乡村旅游高质量发展推进会将在修武县召开。大力发展全域旅游，解放区、温县成功创建省级全域旅游示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  <w:t>四是文旅文创产业培育亮点频现。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zh-CN" w:eastAsia="zh-CN"/>
        </w:rPr>
        <w:t>《印象·太极》、焦作·国际首创高塔实景演出、“醉梦修武”等沉浸式演艺项目震撼登场。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  <w:t>焦电文化艺术创意产业园、西大井红色旅游教育基地、陶瓷三厂文化创意园区等文创项目启动。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zh-CN" w:eastAsia="zh-CN"/>
        </w:rPr>
        <w:t>评选100家非遗老字号特色美食门店，推动美食与旅游深度融合。推出“云逗逗”“设计狮”等文创产品，打造“焦作礼物”文创产品体系。积极开展“黄河非遗点亮老家河南”首届全国大学生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  <w:t>乡村振兴创意大赛，创意打造一批非遗展示空间、非遗特色产品。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32"/>
          <w:szCs w:val="32"/>
          <w:lang w:val="en-US" w:eastAsia="zh-CN"/>
        </w:rPr>
        <w:t>五是文旅要素能级提升实现突破。云台山景区推出音乐露营地、丛林滑道等新项目，实施“宠粉季”“免门票、促消费”活动。云台山旅游股份有限公司上市取得阶段性进展，荣获全国文化旅游系统先进集体、全国首批国家级文明旅游示范单位等多项国家级荣誉称号；云台山“省长质量奖”和“五员一体”质量服务标准在全市推广；云台山、神农山景区获评河南省五钻级智慧景区；“百姓文化超市”入选第四批国家公共文化服务体系示范项目，周窑村建成全省首家河南省图书馆乡村分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GExOTU1MzUzZmYzMzEzYzVlNGU4ZjdiMTg2OTIifQ=="/>
  </w:docVars>
  <w:rsids>
    <w:rsidRoot w:val="3E262D40"/>
    <w:rsid w:val="3E262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napToGrid w:val="0"/>
      <w:spacing w:line="520" w:lineRule="exact"/>
      <w:ind w:firstLine="420" w:firstLineChars="200"/>
    </w:pPr>
    <w:rPr>
      <w:rFonts w:ascii="宋体" w:hAnsi="Calibri" w:eastAsia="宋体" w:cs="Times New Roman"/>
      <w:szCs w:val="20"/>
    </w:rPr>
  </w:style>
  <w:style w:type="paragraph" w:styleId="3">
    <w:name w:val="Body Text Indent"/>
    <w:basedOn w:val="1"/>
    <w:next w:val="4"/>
    <w:qFormat/>
    <w:uiPriority w:val="0"/>
    <w:pPr>
      <w:ind w:firstLine="454"/>
    </w:pPr>
    <w:rPr>
      <w:rFonts w:ascii="Calibri" w:hAnsi="Calibri" w:eastAsia="宋体" w:cs="Times New Roman"/>
      <w:sz w:val="28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2022-10-31T10:41:00Z</dcterms:created>
  <dc:creator>于无声处</dc:creator>
  <cp:lastModifiedBy>于无声处</cp:lastModifiedBy>
  <dcterms:modified xsi:type="dcterms:W3CDTF">2022-10-31T10:43:27Z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59B9420017C741A1A3B0E113F0307A3C</vt:lpwstr>
  </property>
</Properties>
</file>