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1C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人民政府</w:t>
      </w:r>
    </w:p>
    <w:p w14:paraId="78E41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关于公布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级行政执法主体的公告</w:t>
      </w:r>
    </w:p>
    <w:p w14:paraId="5A738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D4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为全面推进依法行政，加快建设法治政府，促进严格规范公正文明执法，根据《河南省行政执法条例》规定，结合机构改革及职能调整实际，对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级行政执法主体资格进行了重新认定，现予以公布：</w:t>
      </w:r>
    </w:p>
    <w:p w14:paraId="20F9B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人民政府办公室</w:t>
      </w:r>
    </w:p>
    <w:p w14:paraId="71267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发展和改革委员会（县粮食和物资储备局）</w:t>
      </w:r>
    </w:p>
    <w:p w14:paraId="1605E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 w14:paraId="3F76E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修武县科学技术局</w:t>
      </w:r>
    </w:p>
    <w:p w14:paraId="3792E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民族宗教事务局</w:t>
      </w:r>
    </w:p>
    <w:p w14:paraId="755C9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公安局</w:t>
      </w:r>
    </w:p>
    <w:p w14:paraId="1AB97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民政局</w:t>
      </w:r>
    </w:p>
    <w:p w14:paraId="76CF2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司法局</w:t>
      </w:r>
    </w:p>
    <w:p w14:paraId="03EDD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财政局</w:t>
      </w:r>
    </w:p>
    <w:p w14:paraId="0BCEF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人力资源和社会保障局</w:t>
      </w:r>
    </w:p>
    <w:p w14:paraId="28D33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自然资源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（县林业局）</w:t>
      </w:r>
    </w:p>
    <w:p w14:paraId="7C0DA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住房和城乡建设局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（县城市管理局）</w:t>
      </w:r>
    </w:p>
    <w:p w14:paraId="0EF5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交通运输局</w:t>
      </w:r>
    </w:p>
    <w:p w14:paraId="7E7F9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水利局</w:t>
      </w:r>
    </w:p>
    <w:p w14:paraId="0B58B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农业农村局</w:t>
      </w:r>
    </w:p>
    <w:p w14:paraId="263DE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修武县商务和工业信息化局</w:t>
      </w:r>
    </w:p>
    <w:p w14:paraId="2C5B1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文化广电和旅游局（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文物局）</w:t>
      </w:r>
    </w:p>
    <w:p w14:paraId="0637E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卫生健康委员会（县中医药管理局）</w:t>
      </w:r>
    </w:p>
    <w:p w14:paraId="3F637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退役军人事务局</w:t>
      </w:r>
    </w:p>
    <w:p w14:paraId="0EC8F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</w:t>
      </w:r>
    </w:p>
    <w:p w14:paraId="3E97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审计局</w:t>
      </w:r>
    </w:p>
    <w:p w14:paraId="09E3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知识产权局）</w:t>
      </w:r>
    </w:p>
    <w:p w14:paraId="529AE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统计局</w:t>
      </w:r>
    </w:p>
    <w:p w14:paraId="64602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医疗保障局</w:t>
      </w:r>
    </w:p>
    <w:p w14:paraId="315D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修武县国防动员办公室（县人民防空办公室）</w:t>
      </w:r>
    </w:p>
    <w:p w14:paraId="281F5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档案史志局</w:t>
      </w:r>
    </w:p>
    <w:p w14:paraId="32EF6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新闻出版局</w:t>
      </w:r>
    </w:p>
    <w:p w14:paraId="5C707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县互联网信息办公室</w:t>
      </w:r>
    </w:p>
    <w:p w14:paraId="76840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国家保密局（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密码管理局）</w:t>
      </w:r>
    </w:p>
    <w:p w14:paraId="44F4E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残疾人联合会</w:t>
      </w:r>
    </w:p>
    <w:p w14:paraId="7121F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事业单位登记管理局</w:t>
      </w:r>
    </w:p>
    <w:p w14:paraId="0E90B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不动产登记中心</w:t>
      </w:r>
    </w:p>
    <w:p w14:paraId="59832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修武县城关镇人民政府</w:t>
      </w:r>
    </w:p>
    <w:p w14:paraId="1DBB4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修武县郇封镇人民政府</w:t>
      </w:r>
    </w:p>
    <w:p w14:paraId="1C244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修武县七贤镇人民政府</w:t>
      </w:r>
    </w:p>
    <w:p w14:paraId="5D34E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修武县周庄镇人民政府</w:t>
      </w:r>
    </w:p>
    <w:p w14:paraId="0866F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修武县云台山镇人民政府</w:t>
      </w:r>
    </w:p>
    <w:p w14:paraId="4F8DC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修武县五里源乡人民政府</w:t>
      </w:r>
    </w:p>
    <w:p w14:paraId="5E74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修武县王屯乡人民政府</w:t>
      </w:r>
    </w:p>
    <w:p w14:paraId="06B21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修武县西村乡人民政府 </w:t>
      </w:r>
    </w:p>
    <w:p w14:paraId="35345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因机构调整、职能变更或法律、法规、规章的颁布、修改、废止，致使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级行政执法主体发生设立、分立、合并以及主体资格取消等情形的，有关部门应当及时报请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政府重新审核确认后向社会公布。</w:t>
      </w:r>
    </w:p>
    <w:p w14:paraId="6607C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16F9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44D2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 w14:paraId="5D4ED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2025年6月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72299"/>
    <w:rsid w:val="054715CB"/>
    <w:rsid w:val="114D02C9"/>
    <w:rsid w:val="146A26EA"/>
    <w:rsid w:val="17B36A7E"/>
    <w:rsid w:val="1D455E38"/>
    <w:rsid w:val="2BAB468A"/>
    <w:rsid w:val="3C1F03E3"/>
    <w:rsid w:val="3FDB565E"/>
    <w:rsid w:val="42A72299"/>
    <w:rsid w:val="4A232586"/>
    <w:rsid w:val="4EC221B0"/>
    <w:rsid w:val="67C917C4"/>
    <w:rsid w:val="6B3E2485"/>
    <w:rsid w:val="6BBC4452"/>
    <w:rsid w:val="7E46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644</Characters>
  <Lines>0</Lines>
  <Paragraphs>0</Paragraphs>
  <TotalTime>68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2025-06-20T12:19:00Z</dcterms:created>
  <dc:creator>秋风</dc:creator>
  <cp:lastModifiedBy>Hani</cp:lastModifiedBy>
  <dcterms:modified xsi:type="dcterms:W3CDTF">2025-07-09T07:18:27Z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B7DECA7CAF524D31BB570021650DDB9B_11</vt:lpwstr>
  </property>
  <property fmtid="{D5CDD505-2E9C-101B-9397-08002B2CF9AE}" pid="4" name="KSOTemplateDocerSaveRecord">
    <vt:lpwstr>eyJoZGlkIjoiNDkxYWU3NmY5YTRlNDA4MTBlOGE1OWU4MDgxMDYwYTYiLCJ1c2VySWQiOiIzNjQzNTU0MjAifQ==</vt:lpwstr>
  </property>
</Properties>
</file>