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2967" w:right="3012"/>
      </w:pPr>
    </w:p>
    <w:p>
      <w:pPr>
        <w:pStyle w:val="2"/>
        <w:ind w:left="2967" w:right="3012"/>
      </w:pPr>
      <w:bookmarkStart w:id="0" w:name="_GoBack"/>
      <w:bookmarkEnd w:id="0"/>
      <w:r>
        <w:t>城乡规划领域基层政务公开标准目录</w:t>
      </w:r>
    </w:p>
    <w:tbl>
      <w:tblPr>
        <w:tblStyle w:val="4"/>
        <w:tblW w:w="0" w:type="auto"/>
        <w:tblInd w:w="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673"/>
        <w:gridCol w:w="693"/>
        <w:gridCol w:w="1598"/>
        <w:gridCol w:w="1537"/>
        <w:gridCol w:w="910"/>
        <w:gridCol w:w="970"/>
        <w:gridCol w:w="2797"/>
        <w:gridCol w:w="799"/>
        <w:gridCol w:w="665"/>
        <w:gridCol w:w="700"/>
        <w:gridCol w:w="761"/>
        <w:gridCol w:w="409"/>
        <w:gridCol w:w="425"/>
        <w:gridCol w:w="4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56" w:type="dxa"/>
            <w:vMerge w:val="restart"/>
          </w:tcPr>
          <w:p>
            <w:pPr>
              <w:pStyle w:val="6"/>
              <w:spacing w:before="10"/>
              <w:rPr>
                <w:sz w:val="17"/>
              </w:rPr>
            </w:pPr>
          </w:p>
          <w:p>
            <w:pPr>
              <w:pStyle w:val="6"/>
              <w:spacing w:line="261" w:lineRule="auto"/>
              <w:ind w:left="137" w:right="12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序号</w:t>
            </w:r>
          </w:p>
        </w:tc>
        <w:tc>
          <w:tcPr>
            <w:tcW w:w="1366" w:type="dxa"/>
            <w:gridSpan w:val="2"/>
          </w:tcPr>
          <w:p>
            <w:pPr>
              <w:pStyle w:val="6"/>
              <w:spacing w:before="43" w:line="297" w:lineRule="exact"/>
              <w:ind w:left="32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公开事项</w:t>
            </w:r>
          </w:p>
        </w:tc>
        <w:tc>
          <w:tcPr>
            <w:tcW w:w="1598" w:type="dxa"/>
            <w:vMerge w:val="restart"/>
          </w:tcPr>
          <w:p>
            <w:pPr>
              <w:pStyle w:val="6"/>
              <w:spacing w:before="10"/>
              <w:rPr>
                <w:sz w:val="17"/>
              </w:rPr>
            </w:pPr>
          </w:p>
          <w:p>
            <w:pPr>
              <w:pStyle w:val="6"/>
              <w:ind w:left="43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公开内容</w:t>
            </w:r>
          </w:p>
          <w:p>
            <w:pPr>
              <w:pStyle w:val="6"/>
              <w:spacing w:before="29"/>
              <w:ind w:left="43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（要素）</w:t>
            </w:r>
          </w:p>
        </w:tc>
        <w:tc>
          <w:tcPr>
            <w:tcW w:w="1537" w:type="dxa"/>
            <w:vMerge w:val="restart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0"/>
              <w:rPr>
                <w:sz w:val="13"/>
              </w:rPr>
            </w:pPr>
          </w:p>
          <w:p>
            <w:pPr>
              <w:pStyle w:val="6"/>
              <w:spacing w:before="1"/>
              <w:ind w:left="40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公开依据</w:t>
            </w:r>
          </w:p>
        </w:tc>
        <w:tc>
          <w:tcPr>
            <w:tcW w:w="910" w:type="dxa"/>
            <w:vMerge w:val="restart"/>
          </w:tcPr>
          <w:p>
            <w:pPr>
              <w:pStyle w:val="6"/>
              <w:spacing w:before="10"/>
              <w:rPr>
                <w:sz w:val="17"/>
              </w:rPr>
            </w:pPr>
          </w:p>
          <w:p>
            <w:pPr>
              <w:pStyle w:val="6"/>
              <w:spacing w:line="261" w:lineRule="auto"/>
              <w:ind w:left="274" w:right="264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公开时限</w:t>
            </w:r>
          </w:p>
        </w:tc>
        <w:tc>
          <w:tcPr>
            <w:tcW w:w="970" w:type="dxa"/>
            <w:vMerge w:val="restart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0"/>
              <w:rPr>
                <w:sz w:val="13"/>
              </w:rPr>
            </w:pPr>
          </w:p>
          <w:p>
            <w:pPr>
              <w:pStyle w:val="6"/>
              <w:spacing w:before="1"/>
              <w:ind w:left="12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公开主体</w:t>
            </w:r>
          </w:p>
        </w:tc>
        <w:tc>
          <w:tcPr>
            <w:tcW w:w="2797" w:type="dxa"/>
            <w:vMerge w:val="restart"/>
          </w:tcPr>
          <w:p>
            <w:pPr>
              <w:pStyle w:val="6"/>
              <w:spacing w:before="19" w:line="360" w:lineRule="atLeast"/>
              <w:ind w:left="133" w:right="122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公开渠道和载体（在标注范围内至少选择其一公开，法律法规 规章另有规定的从其规定）</w:t>
            </w:r>
          </w:p>
        </w:tc>
        <w:tc>
          <w:tcPr>
            <w:tcW w:w="1464" w:type="dxa"/>
            <w:gridSpan w:val="2"/>
          </w:tcPr>
          <w:p>
            <w:pPr>
              <w:pStyle w:val="6"/>
              <w:spacing w:before="43" w:line="297" w:lineRule="exact"/>
              <w:ind w:left="37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公开对象</w:t>
            </w:r>
          </w:p>
        </w:tc>
        <w:tc>
          <w:tcPr>
            <w:tcW w:w="1461" w:type="dxa"/>
            <w:gridSpan w:val="2"/>
          </w:tcPr>
          <w:p>
            <w:pPr>
              <w:pStyle w:val="6"/>
              <w:spacing w:before="43" w:line="297" w:lineRule="exact"/>
              <w:ind w:left="36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公开方式</w:t>
            </w:r>
          </w:p>
        </w:tc>
        <w:tc>
          <w:tcPr>
            <w:tcW w:w="1260" w:type="dxa"/>
            <w:gridSpan w:val="3"/>
          </w:tcPr>
          <w:p>
            <w:pPr>
              <w:pStyle w:val="6"/>
              <w:spacing w:before="43" w:line="297" w:lineRule="exact"/>
              <w:ind w:left="268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公开层级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" w:type="dxa"/>
          </w:tcPr>
          <w:p>
            <w:pPr>
              <w:pStyle w:val="6"/>
              <w:spacing w:before="14" w:line="360" w:lineRule="atLeast"/>
              <w:ind w:left="155" w:right="144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一级事项</w:t>
            </w:r>
          </w:p>
        </w:tc>
        <w:tc>
          <w:tcPr>
            <w:tcW w:w="693" w:type="dxa"/>
          </w:tcPr>
          <w:p>
            <w:pPr>
              <w:pStyle w:val="6"/>
              <w:spacing w:before="14" w:line="360" w:lineRule="atLeast"/>
              <w:ind w:left="165" w:right="154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二级事项</w:t>
            </w:r>
          </w:p>
        </w:tc>
        <w:tc>
          <w:tcPr>
            <w:tcW w:w="159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9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9" w:type="dxa"/>
          </w:tcPr>
          <w:p>
            <w:pPr>
              <w:pStyle w:val="6"/>
              <w:spacing w:before="5"/>
              <w:rPr>
                <w:sz w:val="17"/>
              </w:rPr>
            </w:pPr>
          </w:p>
          <w:p>
            <w:pPr>
              <w:pStyle w:val="6"/>
              <w:ind w:left="109" w:right="100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全社会</w:t>
            </w:r>
          </w:p>
        </w:tc>
        <w:tc>
          <w:tcPr>
            <w:tcW w:w="665" w:type="dxa"/>
          </w:tcPr>
          <w:p>
            <w:pPr>
              <w:pStyle w:val="6"/>
              <w:spacing w:before="14" w:line="360" w:lineRule="atLeast"/>
              <w:ind w:left="151" w:right="14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特定群体</w:t>
            </w:r>
          </w:p>
        </w:tc>
        <w:tc>
          <w:tcPr>
            <w:tcW w:w="700" w:type="dxa"/>
          </w:tcPr>
          <w:p>
            <w:pPr>
              <w:pStyle w:val="6"/>
              <w:spacing w:before="5"/>
              <w:rPr>
                <w:sz w:val="17"/>
              </w:rPr>
            </w:pPr>
          </w:p>
          <w:p>
            <w:pPr>
              <w:pStyle w:val="6"/>
              <w:ind w:left="149" w:right="140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主动</w:t>
            </w:r>
          </w:p>
        </w:tc>
        <w:tc>
          <w:tcPr>
            <w:tcW w:w="761" w:type="dxa"/>
          </w:tcPr>
          <w:p>
            <w:pPr>
              <w:pStyle w:val="6"/>
              <w:spacing w:before="5"/>
              <w:rPr>
                <w:sz w:val="17"/>
              </w:rPr>
            </w:pPr>
          </w:p>
          <w:p>
            <w:pPr>
              <w:pStyle w:val="6"/>
              <w:ind w:left="10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依申请</w:t>
            </w:r>
          </w:p>
        </w:tc>
        <w:tc>
          <w:tcPr>
            <w:tcW w:w="409" w:type="dxa"/>
          </w:tcPr>
          <w:p>
            <w:pPr>
              <w:pStyle w:val="6"/>
              <w:spacing w:before="14" w:line="360" w:lineRule="atLeast"/>
              <w:ind w:left="114" w:right="10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市级</w:t>
            </w:r>
          </w:p>
        </w:tc>
        <w:tc>
          <w:tcPr>
            <w:tcW w:w="425" w:type="dxa"/>
          </w:tcPr>
          <w:p>
            <w:pPr>
              <w:pStyle w:val="6"/>
              <w:spacing w:before="14" w:line="360" w:lineRule="atLeast"/>
              <w:ind w:left="122" w:right="11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县级</w:t>
            </w:r>
          </w:p>
        </w:tc>
        <w:tc>
          <w:tcPr>
            <w:tcW w:w="426" w:type="dxa"/>
          </w:tcPr>
          <w:p>
            <w:pPr>
              <w:pStyle w:val="6"/>
              <w:spacing w:before="14" w:line="360" w:lineRule="atLeast"/>
              <w:ind w:left="122" w:right="11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乡级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6" w:hRule="atLeast"/>
        </w:trPr>
        <w:tc>
          <w:tcPr>
            <w:tcW w:w="456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3"/>
              <w:rPr>
                <w:sz w:val="15"/>
              </w:rPr>
            </w:pPr>
          </w:p>
          <w:p>
            <w:pPr>
              <w:pStyle w:val="6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73" w:type="dxa"/>
            <w:vMerge w:val="restart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9"/>
              <w:rPr>
                <w:sz w:val="17"/>
              </w:rPr>
            </w:pPr>
          </w:p>
          <w:p>
            <w:pPr>
              <w:pStyle w:val="6"/>
              <w:spacing w:line="374" w:lineRule="auto"/>
              <w:ind w:left="156" w:right="144"/>
              <w:rPr>
                <w:sz w:val="18"/>
              </w:rPr>
            </w:pPr>
            <w:r>
              <w:rPr>
                <w:sz w:val="18"/>
              </w:rPr>
              <w:t>公共服务</w:t>
            </w:r>
          </w:p>
        </w:tc>
        <w:tc>
          <w:tcPr>
            <w:tcW w:w="693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2"/>
              <w:rPr>
                <w:sz w:val="19"/>
              </w:rPr>
            </w:pPr>
          </w:p>
          <w:p>
            <w:pPr>
              <w:pStyle w:val="6"/>
              <w:spacing w:line="374" w:lineRule="auto"/>
              <w:ind w:left="166" w:right="154"/>
              <w:rPr>
                <w:sz w:val="18"/>
              </w:rPr>
            </w:pPr>
            <w:r>
              <w:rPr>
                <w:sz w:val="18"/>
              </w:rPr>
              <w:t>法规文件</w:t>
            </w:r>
          </w:p>
        </w:tc>
        <w:tc>
          <w:tcPr>
            <w:tcW w:w="1598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"/>
              <w:rPr>
                <w:sz w:val="23"/>
              </w:rPr>
            </w:pPr>
          </w:p>
          <w:p>
            <w:pPr>
              <w:pStyle w:val="6"/>
              <w:spacing w:before="1" w:line="374" w:lineRule="auto"/>
              <w:ind w:left="107" w:right="95"/>
              <w:rPr>
                <w:sz w:val="18"/>
              </w:rPr>
            </w:pPr>
            <w:r>
              <w:rPr>
                <w:sz w:val="18"/>
              </w:rPr>
              <w:t>城乡规划领域相</w:t>
            </w:r>
            <w:r>
              <w:rPr>
                <w:spacing w:val="-11"/>
                <w:sz w:val="18"/>
              </w:rPr>
              <w:t>关法规、规章、规</w:t>
            </w:r>
            <w:r>
              <w:rPr>
                <w:sz w:val="18"/>
              </w:rPr>
              <w:t>范性文件</w:t>
            </w:r>
          </w:p>
        </w:tc>
        <w:tc>
          <w:tcPr>
            <w:tcW w:w="1537" w:type="dxa"/>
          </w:tcPr>
          <w:p>
            <w:pPr>
              <w:pStyle w:val="6"/>
              <w:spacing w:before="88" w:line="374" w:lineRule="auto"/>
              <w:ind w:left="108" w:right="158"/>
              <w:rPr>
                <w:sz w:val="18"/>
              </w:rPr>
            </w:pPr>
            <w:r>
              <w:rPr>
                <w:sz w:val="18"/>
              </w:rPr>
              <w:t>《中华人民共和国城乡规划法》</w:t>
            </w:r>
          </w:p>
          <w:p>
            <w:pPr>
              <w:pStyle w:val="6"/>
              <w:spacing w:before="1" w:line="374" w:lineRule="auto"/>
              <w:ind w:left="108" w:right="-29"/>
              <w:rPr>
                <w:sz w:val="18"/>
              </w:rPr>
            </w:pPr>
            <w:r>
              <w:rPr>
                <w:sz w:val="18"/>
              </w:rPr>
              <w:t xml:space="preserve">《中华人民共和 国政府信息公开 条例》河南省实 施《中华人民共 </w:t>
            </w:r>
            <w:r>
              <w:rPr>
                <w:spacing w:val="-2"/>
                <w:sz w:val="18"/>
              </w:rPr>
              <w:t>和国城乡规划法》</w:t>
            </w:r>
          </w:p>
          <w:p>
            <w:pPr>
              <w:pStyle w:val="6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办法</w:t>
            </w:r>
          </w:p>
        </w:tc>
        <w:tc>
          <w:tcPr>
            <w:tcW w:w="910" w:type="dxa"/>
          </w:tcPr>
          <w:p>
            <w:pPr>
              <w:pStyle w:val="6"/>
              <w:spacing w:before="12"/>
              <w:rPr>
                <w:sz w:val="20"/>
              </w:rPr>
            </w:pPr>
          </w:p>
          <w:p>
            <w:pPr>
              <w:pStyle w:val="6"/>
              <w:spacing w:line="374" w:lineRule="auto"/>
              <w:ind w:left="140" w:right="174" w:firstLine="45"/>
              <w:jc w:val="center"/>
              <w:rPr>
                <w:sz w:val="18"/>
              </w:rPr>
            </w:pPr>
            <w:r>
              <w:rPr>
                <w:spacing w:val="-7"/>
                <w:sz w:val="18"/>
              </w:rPr>
              <w:t>信息形</w:t>
            </w:r>
            <w:r>
              <w:rPr>
                <w:sz w:val="18"/>
              </w:rPr>
              <w:t>成或者变更之</w:t>
            </w:r>
            <w:r>
              <w:rPr>
                <w:spacing w:val="-15"/>
                <w:sz w:val="18"/>
              </w:rPr>
              <w:t xml:space="preserve">日起 </w:t>
            </w:r>
            <w:r>
              <w:rPr>
                <w:spacing w:val="-10"/>
                <w:sz w:val="18"/>
              </w:rPr>
              <w:t xml:space="preserve">20 </w:t>
            </w:r>
            <w:r>
              <w:rPr>
                <w:sz w:val="18"/>
              </w:rPr>
              <w:t>个工作日之内公开</w:t>
            </w:r>
          </w:p>
        </w:tc>
        <w:tc>
          <w:tcPr>
            <w:tcW w:w="970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2"/>
              <w:rPr>
                <w:sz w:val="19"/>
              </w:rPr>
            </w:pPr>
          </w:p>
          <w:p>
            <w:pPr>
              <w:pStyle w:val="6"/>
              <w:spacing w:line="374" w:lineRule="auto"/>
              <w:ind w:left="125" w:right="114"/>
              <w:rPr>
                <w:sz w:val="18"/>
              </w:rPr>
            </w:pPr>
            <w:r>
              <w:rPr>
                <w:sz w:val="18"/>
              </w:rPr>
              <w:t>自然资源管理部门</w:t>
            </w:r>
          </w:p>
        </w:tc>
        <w:tc>
          <w:tcPr>
            <w:tcW w:w="2797" w:type="dxa"/>
          </w:tcPr>
          <w:p>
            <w:pPr>
              <w:pStyle w:val="6"/>
              <w:spacing w:before="88"/>
              <w:ind w:left="108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130"/>
              <w:ind w:left="108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129"/>
              <w:ind w:left="108"/>
              <w:rPr>
                <w:sz w:val="18"/>
              </w:rPr>
            </w:pPr>
            <w:r>
              <w:rPr>
                <w:sz w:val="18"/>
              </w:rPr>
              <w:t>□广播电视 ■纸质载体</w:t>
            </w:r>
          </w:p>
          <w:p>
            <w:pPr>
              <w:pStyle w:val="6"/>
              <w:spacing w:before="129"/>
              <w:ind w:left="108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130"/>
              <w:ind w:left="108"/>
              <w:rPr>
                <w:sz w:val="18"/>
              </w:rPr>
            </w:pPr>
            <w:r>
              <w:rPr>
                <w:sz w:val="18"/>
              </w:rPr>
              <w:t>□便民服务站 □入户/现场</w:t>
            </w:r>
          </w:p>
          <w:p>
            <w:pPr>
              <w:pStyle w:val="6"/>
              <w:spacing w:before="129" w:line="374" w:lineRule="auto"/>
              <w:ind w:left="108" w:right="95"/>
              <w:rPr>
                <w:sz w:val="18"/>
              </w:rPr>
            </w:pPr>
            <w:r>
              <w:rPr>
                <w:spacing w:val="-7"/>
                <w:sz w:val="18"/>
              </w:rPr>
              <w:t>□社区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>企事业单位</w:t>
            </w:r>
            <w:r>
              <w:rPr>
                <w:sz w:val="18"/>
              </w:rPr>
              <w:t>/</w:t>
            </w:r>
            <w:r>
              <w:rPr>
                <w:spacing w:val="-23"/>
                <w:sz w:val="18"/>
              </w:rPr>
              <w:t>村公示栏</w:t>
            </w:r>
            <w:r>
              <w:rPr>
                <w:sz w:val="18"/>
              </w:rPr>
              <w:t>（</w:t>
            </w:r>
            <w:r>
              <w:rPr>
                <w:spacing w:val="-16"/>
                <w:sz w:val="18"/>
              </w:rPr>
              <w:t>电</w:t>
            </w:r>
            <w:r>
              <w:rPr>
                <w:sz w:val="18"/>
              </w:rPr>
              <w:t>子屏）</w:t>
            </w: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□精准推送 □其他</w:t>
            </w:r>
          </w:p>
        </w:tc>
        <w:tc>
          <w:tcPr>
            <w:tcW w:w="799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3"/>
              <w:rPr>
                <w:sz w:val="15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66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0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3"/>
              <w:rPr>
                <w:sz w:val="15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61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09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3"/>
              <w:rPr>
                <w:sz w:val="15"/>
              </w:rPr>
            </w:pPr>
          </w:p>
          <w:p>
            <w:pPr>
              <w:pStyle w:val="6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3"/>
              <w:rPr>
                <w:sz w:val="15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0" w:hRule="atLeast"/>
        </w:trPr>
        <w:tc>
          <w:tcPr>
            <w:tcW w:w="456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29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6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3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4"/>
              </w:rPr>
            </w:pPr>
          </w:p>
          <w:p>
            <w:pPr>
              <w:pStyle w:val="6"/>
              <w:spacing w:line="374" w:lineRule="auto"/>
              <w:ind w:left="166" w:right="154"/>
              <w:rPr>
                <w:sz w:val="18"/>
              </w:rPr>
            </w:pPr>
            <w:r>
              <w:rPr>
                <w:sz w:val="18"/>
              </w:rPr>
              <w:t>政民互动</w:t>
            </w:r>
          </w:p>
        </w:tc>
        <w:tc>
          <w:tcPr>
            <w:tcW w:w="1598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2"/>
              <w:rPr>
                <w:sz w:val="17"/>
              </w:rPr>
            </w:pPr>
          </w:p>
          <w:p>
            <w:pPr>
              <w:pStyle w:val="6"/>
              <w:spacing w:line="374" w:lineRule="auto"/>
              <w:ind w:left="107" w:right="39"/>
              <w:rPr>
                <w:sz w:val="18"/>
              </w:rPr>
            </w:pPr>
            <w:r>
              <w:rPr>
                <w:sz w:val="18"/>
              </w:rPr>
              <w:t xml:space="preserve">城乡规划事项的 </w:t>
            </w:r>
            <w:r>
              <w:rPr>
                <w:spacing w:val="-3"/>
                <w:sz w:val="18"/>
              </w:rPr>
              <w:t>意见征集、咨询、</w:t>
            </w:r>
            <w:r>
              <w:rPr>
                <w:sz w:val="18"/>
              </w:rPr>
              <w:t>信访等</w:t>
            </w:r>
          </w:p>
        </w:tc>
        <w:tc>
          <w:tcPr>
            <w:tcW w:w="1537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2"/>
              <w:rPr>
                <w:sz w:val="17"/>
              </w:rPr>
            </w:pPr>
          </w:p>
          <w:p>
            <w:pPr>
              <w:pStyle w:val="6"/>
              <w:spacing w:line="374" w:lineRule="auto"/>
              <w:ind w:left="108" w:right="158"/>
              <w:jc w:val="both"/>
              <w:rPr>
                <w:sz w:val="18"/>
              </w:rPr>
            </w:pPr>
            <w:r>
              <w:rPr>
                <w:sz w:val="18"/>
              </w:rPr>
              <w:t>《中华人民共和国政府信息公开条例》</w:t>
            </w:r>
          </w:p>
        </w:tc>
        <w:tc>
          <w:tcPr>
            <w:tcW w:w="910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4"/>
              </w:rPr>
            </w:pPr>
          </w:p>
          <w:p>
            <w:pPr>
              <w:pStyle w:val="6"/>
              <w:spacing w:line="374" w:lineRule="auto"/>
              <w:ind w:left="275" w:right="264"/>
              <w:rPr>
                <w:sz w:val="18"/>
              </w:rPr>
            </w:pPr>
            <w:r>
              <w:rPr>
                <w:sz w:val="18"/>
              </w:rPr>
              <w:t>实时公开</w:t>
            </w:r>
          </w:p>
        </w:tc>
        <w:tc>
          <w:tcPr>
            <w:tcW w:w="970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4"/>
              </w:rPr>
            </w:pPr>
          </w:p>
          <w:p>
            <w:pPr>
              <w:pStyle w:val="6"/>
              <w:spacing w:line="374" w:lineRule="auto"/>
              <w:ind w:left="125" w:right="114"/>
              <w:rPr>
                <w:sz w:val="18"/>
              </w:rPr>
            </w:pPr>
            <w:r>
              <w:rPr>
                <w:sz w:val="18"/>
              </w:rPr>
              <w:t>自然资源管理部门</w:t>
            </w:r>
          </w:p>
        </w:tc>
        <w:tc>
          <w:tcPr>
            <w:tcW w:w="2797" w:type="dxa"/>
          </w:tcPr>
          <w:p>
            <w:pPr>
              <w:pStyle w:val="6"/>
              <w:spacing w:before="86"/>
              <w:ind w:left="108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110"/>
              <w:ind w:left="108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109"/>
              <w:ind w:left="108"/>
              <w:rPr>
                <w:sz w:val="18"/>
              </w:rPr>
            </w:pPr>
            <w:r>
              <w:rPr>
                <w:sz w:val="18"/>
              </w:rPr>
              <w:t>■广播电视 □纸质载体</w:t>
            </w:r>
          </w:p>
          <w:p>
            <w:pPr>
              <w:pStyle w:val="6"/>
              <w:spacing w:before="109"/>
              <w:ind w:left="108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110"/>
              <w:ind w:left="108"/>
              <w:rPr>
                <w:sz w:val="18"/>
              </w:rPr>
            </w:pPr>
            <w:r>
              <w:rPr>
                <w:sz w:val="18"/>
              </w:rPr>
              <w:t>□便民服务站 □入户/现场</w:t>
            </w:r>
          </w:p>
          <w:p>
            <w:pPr>
              <w:pStyle w:val="6"/>
              <w:spacing w:before="109" w:line="352" w:lineRule="auto"/>
              <w:ind w:left="108" w:right="95"/>
              <w:rPr>
                <w:sz w:val="18"/>
              </w:rPr>
            </w:pPr>
            <w:r>
              <w:rPr>
                <w:spacing w:val="-7"/>
                <w:sz w:val="18"/>
              </w:rPr>
              <w:t>□社区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>企事业单位</w:t>
            </w:r>
            <w:r>
              <w:rPr>
                <w:sz w:val="18"/>
              </w:rPr>
              <w:t>/</w:t>
            </w:r>
            <w:r>
              <w:rPr>
                <w:spacing w:val="-23"/>
                <w:sz w:val="18"/>
              </w:rPr>
              <w:t>村公示栏</w:t>
            </w:r>
            <w:r>
              <w:rPr>
                <w:sz w:val="18"/>
              </w:rPr>
              <w:t>（</w:t>
            </w:r>
            <w:r>
              <w:rPr>
                <w:spacing w:val="-16"/>
                <w:sz w:val="18"/>
              </w:rPr>
              <w:t>电</w:t>
            </w:r>
            <w:r>
              <w:rPr>
                <w:sz w:val="18"/>
              </w:rPr>
              <w:t>子屏）</w:t>
            </w:r>
          </w:p>
          <w:p>
            <w:pPr>
              <w:pStyle w:val="6"/>
              <w:spacing w:before="2"/>
              <w:ind w:left="108"/>
              <w:rPr>
                <w:sz w:val="18"/>
              </w:rPr>
            </w:pPr>
            <w:r>
              <w:rPr>
                <w:sz w:val="18"/>
              </w:rPr>
              <w:t>□精准推送 □其他</w:t>
            </w:r>
          </w:p>
        </w:tc>
        <w:tc>
          <w:tcPr>
            <w:tcW w:w="799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5"/>
              <w:rPr>
                <w:sz w:val="19"/>
              </w:rPr>
            </w:pPr>
          </w:p>
          <w:p>
            <w:pPr>
              <w:pStyle w:val="6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66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0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29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61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09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29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</w:tcPr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rPr>
                <w:sz w:val="18"/>
              </w:rPr>
            </w:pPr>
          </w:p>
          <w:p>
            <w:pPr>
              <w:pStyle w:val="6"/>
              <w:spacing w:before="129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footerReference r:id="rId3" w:type="default"/>
          <w:footerReference r:id="rId4" w:type="even"/>
          <w:pgSz w:w="16840" w:h="11910" w:orient="landscape"/>
          <w:pgMar w:top="1100" w:right="980" w:bottom="1740" w:left="1480" w:header="0" w:footer="1546" w:gutter="0"/>
        </w:sect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10"/>
        <w:rPr>
          <w:rFonts w:ascii="Times New Roman"/>
          <w:sz w:val="10"/>
        </w:rPr>
      </w:pPr>
    </w:p>
    <w:tbl>
      <w:tblPr>
        <w:tblStyle w:val="4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645"/>
        <w:gridCol w:w="850"/>
        <w:gridCol w:w="1366"/>
        <w:gridCol w:w="2067"/>
        <w:gridCol w:w="820"/>
        <w:gridCol w:w="721"/>
        <w:gridCol w:w="2603"/>
        <w:gridCol w:w="787"/>
        <w:gridCol w:w="839"/>
        <w:gridCol w:w="700"/>
        <w:gridCol w:w="870"/>
        <w:gridCol w:w="426"/>
        <w:gridCol w:w="425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56" w:type="dxa"/>
            <w:vMerge w:val="restart"/>
          </w:tcPr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spacing w:line="218" w:lineRule="auto"/>
              <w:ind w:left="137" w:right="12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序号</w:t>
            </w:r>
          </w:p>
        </w:tc>
        <w:tc>
          <w:tcPr>
            <w:tcW w:w="1495" w:type="dxa"/>
            <w:gridSpan w:val="2"/>
          </w:tcPr>
          <w:p>
            <w:pPr>
              <w:pStyle w:val="6"/>
              <w:spacing w:line="279" w:lineRule="exact"/>
              <w:ind w:left="38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公开事项</w:t>
            </w:r>
          </w:p>
        </w:tc>
        <w:tc>
          <w:tcPr>
            <w:tcW w:w="1366" w:type="dxa"/>
            <w:vMerge w:val="restart"/>
          </w:tcPr>
          <w:p>
            <w:pPr>
              <w:pStyle w:val="6"/>
              <w:spacing w:before="155" w:line="315" w:lineRule="exact"/>
              <w:ind w:left="32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公开内容</w:t>
            </w:r>
          </w:p>
          <w:p>
            <w:pPr>
              <w:pStyle w:val="6"/>
              <w:spacing w:line="315" w:lineRule="exact"/>
              <w:ind w:left="32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（要素）</w:t>
            </w:r>
          </w:p>
        </w:tc>
        <w:tc>
          <w:tcPr>
            <w:tcW w:w="2067" w:type="dxa"/>
            <w:vMerge w:val="restart"/>
          </w:tcPr>
          <w:p>
            <w:pPr>
              <w:pStyle w:val="6"/>
              <w:spacing w:before="6"/>
              <w:rPr>
                <w:rFonts w:ascii="Times New Roman"/>
                <w:sz w:val="26"/>
              </w:rPr>
            </w:pPr>
          </w:p>
          <w:p>
            <w:pPr>
              <w:pStyle w:val="6"/>
              <w:ind w:left="67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公开依据</w:t>
            </w:r>
          </w:p>
        </w:tc>
        <w:tc>
          <w:tcPr>
            <w:tcW w:w="820" w:type="dxa"/>
            <w:vMerge w:val="restart"/>
          </w:tcPr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spacing w:line="218" w:lineRule="auto"/>
              <w:ind w:left="229" w:right="21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公开时限</w:t>
            </w:r>
          </w:p>
        </w:tc>
        <w:tc>
          <w:tcPr>
            <w:tcW w:w="721" w:type="dxa"/>
            <w:vMerge w:val="restart"/>
          </w:tcPr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spacing w:line="218" w:lineRule="auto"/>
              <w:ind w:left="179" w:right="168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公开主体</w:t>
            </w:r>
          </w:p>
        </w:tc>
        <w:tc>
          <w:tcPr>
            <w:tcW w:w="2603" w:type="dxa"/>
            <w:vMerge w:val="restart"/>
          </w:tcPr>
          <w:p>
            <w:pPr>
              <w:pStyle w:val="6"/>
              <w:spacing w:before="5" w:line="300" w:lineRule="exact"/>
              <w:ind w:left="126" w:right="115"/>
              <w:jc w:val="both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公开渠道和载体（在标注范围内至少选择其一公开，法律法规规章另有规定的从其规定）</w:t>
            </w:r>
          </w:p>
        </w:tc>
        <w:tc>
          <w:tcPr>
            <w:tcW w:w="1626" w:type="dxa"/>
            <w:gridSpan w:val="2"/>
          </w:tcPr>
          <w:p>
            <w:pPr>
              <w:pStyle w:val="6"/>
              <w:spacing w:line="279" w:lineRule="exact"/>
              <w:ind w:left="45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公开对象</w:t>
            </w:r>
          </w:p>
        </w:tc>
        <w:tc>
          <w:tcPr>
            <w:tcW w:w="1570" w:type="dxa"/>
            <w:gridSpan w:val="2"/>
          </w:tcPr>
          <w:p>
            <w:pPr>
              <w:pStyle w:val="6"/>
              <w:spacing w:line="279" w:lineRule="exact"/>
              <w:ind w:left="42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公开方式</w:t>
            </w:r>
          </w:p>
        </w:tc>
        <w:tc>
          <w:tcPr>
            <w:tcW w:w="1418" w:type="dxa"/>
            <w:gridSpan w:val="3"/>
          </w:tcPr>
          <w:p>
            <w:pPr>
              <w:pStyle w:val="6"/>
              <w:spacing w:line="279" w:lineRule="exact"/>
              <w:ind w:left="34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公开层级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5" w:type="dxa"/>
          </w:tcPr>
          <w:p>
            <w:pPr>
              <w:pStyle w:val="6"/>
              <w:spacing w:line="300" w:lineRule="exact"/>
              <w:ind w:left="141" w:right="13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一级事项</w:t>
            </w:r>
          </w:p>
        </w:tc>
        <w:tc>
          <w:tcPr>
            <w:tcW w:w="850" w:type="dxa"/>
          </w:tcPr>
          <w:p>
            <w:pPr>
              <w:pStyle w:val="6"/>
              <w:spacing w:line="300" w:lineRule="exact"/>
              <w:ind w:left="244" w:right="234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二级事项</w:t>
            </w:r>
          </w:p>
        </w:tc>
        <w:tc>
          <w:tcPr>
            <w:tcW w:w="13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</w:tcPr>
          <w:p>
            <w:pPr>
              <w:pStyle w:val="6"/>
              <w:spacing w:before="150"/>
              <w:ind w:left="103" w:right="94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全社会</w:t>
            </w:r>
          </w:p>
        </w:tc>
        <w:tc>
          <w:tcPr>
            <w:tcW w:w="839" w:type="dxa"/>
          </w:tcPr>
          <w:p>
            <w:pPr>
              <w:pStyle w:val="6"/>
              <w:spacing w:line="300" w:lineRule="exact"/>
              <w:ind w:left="238" w:right="22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特定群体</w:t>
            </w:r>
          </w:p>
        </w:tc>
        <w:tc>
          <w:tcPr>
            <w:tcW w:w="700" w:type="dxa"/>
          </w:tcPr>
          <w:p>
            <w:pPr>
              <w:pStyle w:val="6"/>
              <w:spacing w:before="150"/>
              <w:ind w:left="149" w:right="140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主动</w:t>
            </w:r>
          </w:p>
        </w:tc>
        <w:tc>
          <w:tcPr>
            <w:tcW w:w="870" w:type="dxa"/>
          </w:tcPr>
          <w:p>
            <w:pPr>
              <w:pStyle w:val="6"/>
              <w:spacing w:before="150"/>
              <w:ind w:left="16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依申请</w:t>
            </w:r>
          </w:p>
        </w:tc>
        <w:tc>
          <w:tcPr>
            <w:tcW w:w="426" w:type="dxa"/>
          </w:tcPr>
          <w:p>
            <w:pPr>
              <w:pStyle w:val="6"/>
              <w:spacing w:line="300" w:lineRule="exact"/>
              <w:ind w:left="122" w:right="11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市级</w:t>
            </w:r>
          </w:p>
        </w:tc>
        <w:tc>
          <w:tcPr>
            <w:tcW w:w="425" w:type="dxa"/>
          </w:tcPr>
          <w:p>
            <w:pPr>
              <w:pStyle w:val="6"/>
              <w:spacing w:line="300" w:lineRule="exact"/>
              <w:ind w:left="122" w:right="11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县级</w:t>
            </w:r>
          </w:p>
        </w:tc>
        <w:tc>
          <w:tcPr>
            <w:tcW w:w="567" w:type="dxa"/>
          </w:tcPr>
          <w:p>
            <w:pPr>
              <w:pStyle w:val="6"/>
              <w:spacing w:line="300" w:lineRule="exact"/>
              <w:ind w:left="193" w:right="18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乡级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45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6"/>
              <w:ind w:left="183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32" w:line="312" w:lineRule="auto"/>
              <w:ind w:left="107" w:right="166"/>
              <w:rPr>
                <w:sz w:val="18"/>
              </w:rPr>
            </w:pPr>
            <w:r>
              <w:rPr>
                <w:sz w:val="18"/>
              </w:rPr>
              <w:t>公共服务</w:t>
            </w:r>
          </w:p>
        </w:tc>
        <w:tc>
          <w:tcPr>
            <w:tcW w:w="85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32" w:line="312" w:lineRule="auto"/>
              <w:ind w:left="244" w:right="234"/>
              <w:rPr>
                <w:sz w:val="18"/>
              </w:rPr>
            </w:pPr>
            <w:r>
              <w:rPr>
                <w:sz w:val="18"/>
              </w:rPr>
              <w:t>办事服务</w:t>
            </w:r>
          </w:p>
        </w:tc>
        <w:tc>
          <w:tcPr>
            <w:tcW w:w="1366" w:type="dxa"/>
          </w:tcPr>
          <w:p>
            <w:pPr>
              <w:pStyle w:val="6"/>
              <w:spacing w:before="3"/>
              <w:rPr>
                <w:rFonts w:ascii="Times New Roman"/>
                <w:sz w:val="18"/>
              </w:rPr>
            </w:pPr>
          </w:p>
          <w:p>
            <w:pPr>
              <w:pStyle w:val="6"/>
              <w:spacing w:line="312" w:lineRule="auto"/>
              <w:ind w:left="108" w:right="167"/>
              <w:jc w:val="both"/>
              <w:rPr>
                <w:sz w:val="18"/>
              </w:rPr>
            </w:pPr>
            <w:r>
              <w:rPr>
                <w:sz w:val="18"/>
              </w:rPr>
              <w:t>行政许可的事项、依据、条件、数量、程序、期限以及申请行政许可需要提交的全部材料目录</w:t>
            </w:r>
          </w:p>
        </w:tc>
        <w:tc>
          <w:tcPr>
            <w:tcW w:w="206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32" w:line="312" w:lineRule="auto"/>
              <w:ind w:left="403" w:right="121" w:hanging="270"/>
              <w:rPr>
                <w:sz w:val="18"/>
              </w:rPr>
            </w:pPr>
            <w:r>
              <w:rPr>
                <w:sz w:val="18"/>
              </w:rPr>
              <w:t>《中华人民共和国政府信息公开条例》</w:t>
            </w:r>
          </w:p>
        </w:tc>
        <w:tc>
          <w:tcPr>
            <w:tcW w:w="82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32" w:line="312" w:lineRule="auto"/>
              <w:ind w:left="230" w:right="219"/>
              <w:rPr>
                <w:sz w:val="18"/>
              </w:rPr>
            </w:pPr>
            <w:r>
              <w:rPr>
                <w:sz w:val="18"/>
              </w:rPr>
              <w:t>实时公开</w:t>
            </w:r>
          </w:p>
        </w:tc>
        <w:tc>
          <w:tcPr>
            <w:tcW w:w="721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6"/>
              <w:spacing w:line="312" w:lineRule="auto"/>
              <w:ind w:left="180" w:right="168"/>
              <w:jc w:val="both"/>
              <w:rPr>
                <w:sz w:val="18"/>
              </w:rPr>
            </w:pPr>
            <w:r>
              <w:rPr>
                <w:sz w:val="18"/>
              </w:rPr>
              <w:t>自然资源管理部门</w:t>
            </w:r>
          </w:p>
        </w:tc>
        <w:tc>
          <w:tcPr>
            <w:tcW w:w="2603" w:type="dxa"/>
          </w:tcPr>
          <w:p>
            <w:pPr>
              <w:pStyle w:val="6"/>
              <w:spacing w:before="60"/>
              <w:ind w:left="108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□广播电视 □纸质载体</w:t>
            </w:r>
          </w:p>
          <w:p>
            <w:pPr>
              <w:pStyle w:val="6"/>
              <w:spacing w:before="70"/>
              <w:ind w:left="108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□便民服务站 □入户/现场</w:t>
            </w:r>
          </w:p>
          <w:p>
            <w:pPr>
              <w:pStyle w:val="6"/>
              <w:spacing w:before="70"/>
              <w:ind w:left="108"/>
              <w:rPr>
                <w:sz w:val="18"/>
              </w:rPr>
            </w:pPr>
            <w:r>
              <w:rPr>
                <w:sz w:val="18"/>
              </w:rPr>
              <w:t>□社区/企事业单位/村公示栏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（电子屏）</w:t>
            </w:r>
          </w:p>
          <w:p>
            <w:pPr>
              <w:pStyle w:val="6"/>
              <w:spacing w:before="69" w:line="220" w:lineRule="exact"/>
              <w:ind w:left="108"/>
              <w:rPr>
                <w:sz w:val="18"/>
              </w:rPr>
            </w:pPr>
            <w:r>
              <w:rPr>
                <w:sz w:val="18"/>
              </w:rPr>
              <w:t>□精准推送 □其他</w:t>
            </w:r>
          </w:p>
        </w:tc>
        <w:tc>
          <w:tcPr>
            <w:tcW w:w="7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39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7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6"/>
              <w:ind w:right="112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6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45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vMerge w:val="restart"/>
          </w:tcPr>
          <w:p>
            <w:pPr>
              <w:pStyle w:val="6"/>
              <w:spacing w:before="2"/>
              <w:rPr>
                <w:rFonts w:ascii="Times New Roman"/>
                <w:sz w:val="25"/>
              </w:rPr>
            </w:pPr>
          </w:p>
          <w:p>
            <w:pPr>
              <w:pStyle w:val="6"/>
              <w:spacing w:line="312" w:lineRule="auto"/>
              <w:ind w:left="133" w:right="121"/>
              <w:jc w:val="both"/>
              <w:rPr>
                <w:sz w:val="18"/>
              </w:rPr>
            </w:pPr>
            <w:r>
              <w:rPr>
                <w:sz w:val="18"/>
              </w:rPr>
              <w:t>《中华人民共和国土地管理法》《中华人民共和国城乡规划法》《中华人民共和国政府信息公开条例》河南省实施</w:t>
            </w:r>
          </w:p>
          <w:p>
            <w:pPr>
              <w:pStyle w:val="6"/>
              <w:spacing w:before="1" w:line="312" w:lineRule="auto"/>
              <w:ind w:left="493" w:right="121" w:hanging="360"/>
              <w:rPr>
                <w:sz w:val="18"/>
              </w:rPr>
            </w:pPr>
            <w:r>
              <w:rPr>
                <w:sz w:val="18"/>
              </w:rPr>
              <w:t>《中华人民共和国城乡规划法》办法</w:t>
            </w:r>
          </w:p>
        </w:tc>
        <w:tc>
          <w:tcPr>
            <w:tcW w:w="820" w:type="dxa"/>
            <w:vMerge w:val="restart"/>
          </w:tcPr>
          <w:p>
            <w:pPr>
              <w:pStyle w:val="6"/>
              <w:spacing w:before="2"/>
              <w:rPr>
                <w:rFonts w:ascii="Times New Roman"/>
                <w:sz w:val="25"/>
              </w:rPr>
            </w:pPr>
          </w:p>
          <w:p>
            <w:pPr>
              <w:pStyle w:val="6"/>
              <w:spacing w:line="312" w:lineRule="auto"/>
              <w:ind w:left="108" w:right="116" w:firstLine="19"/>
              <w:jc w:val="center"/>
              <w:rPr>
                <w:sz w:val="18"/>
              </w:rPr>
            </w:pPr>
            <w:r>
              <w:rPr>
                <w:sz w:val="18"/>
              </w:rPr>
              <w:t>信息形成或者变更之</w:t>
            </w:r>
            <w:r>
              <w:rPr>
                <w:spacing w:val="-15"/>
                <w:sz w:val="18"/>
              </w:rPr>
              <w:t xml:space="preserve">日起 </w:t>
            </w:r>
            <w:r>
              <w:rPr>
                <w:spacing w:val="-10"/>
                <w:sz w:val="18"/>
              </w:rPr>
              <w:t xml:space="preserve">20 </w:t>
            </w:r>
            <w:r>
              <w:rPr>
                <w:sz w:val="18"/>
              </w:rPr>
              <w:t>个工作日之内公开</w:t>
            </w:r>
          </w:p>
        </w:tc>
        <w:tc>
          <w:tcPr>
            <w:tcW w:w="721" w:type="dxa"/>
            <w:vMerge w:val="restart"/>
          </w:tcPr>
          <w:p>
            <w:pPr>
              <w:pStyle w:val="6"/>
              <w:spacing w:before="2"/>
              <w:rPr>
                <w:rFonts w:ascii="Times New Roman"/>
                <w:sz w:val="25"/>
              </w:rPr>
            </w:pPr>
          </w:p>
          <w:p>
            <w:pPr>
              <w:pStyle w:val="6"/>
              <w:spacing w:line="312" w:lineRule="auto"/>
              <w:ind w:left="180" w:right="168"/>
              <w:jc w:val="both"/>
              <w:rPr>
                <w:sz w:val="18"/>
              </w:rPr>
            </w:pPr>
            <w:r>
              <w:rPr>
                <w:sz w:val="18"/>
              </w:rPr>
              <w:t>自然资源管理部门或镇人民政府</w:t>
            </w:r>
          </w:p>
        </w:tc>
        <w:tc>
          <w:tcPr>
            <w:tcW w:w="2603" w:type="dxa"/>
            <w:tcBorders>
              <w:bottom w:val="nil"/>
            </w:tcBorders>
          </w:tcPr>
          <w:p>
            <w:pPr>
              <w:pStyle w:val="6"/>
              <w:spacing w:before="76"/>
              <w:ind w:left="108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</w:tc>
        <w:tc>
          <w:tcPr>
            <w:tcW w:w="787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83" w:line="228" w:lineRule="exact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城市、镇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8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41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总体规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spacing w:before="41"/>
              <w:ind w:left="108" w:right="-15"/>
              <w:rPr>
                <w:sz w:val="18"/>
              </w:rPr>
            </w:pPr>
            <w:r>
              <w:rPr>
                <w:spacing w:val="-3"/>
                <w:sz w:val="18"/>
              </w:rPr>
              <w:t>规划批准文件、</w:t>
            </w:r>
          </w:p>
        </w:tc>
        <w:tc>
          <w:tcPr>
            <w:tcW w:w="206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>
            <w:pPr>
              <w:pStyle w:val="6"/>
              <w:spacing w:before="17"/>
              <w:ind w:left="108"/>
              <w:rPr>
                <w:sz w:val="18"/>
              </w:rPr>
            </w:pPr>
            <w:r>
              <w:rPr>
                <w:sz w:val="18"/>
              </w:rPr>
              <w:t>□广播电视 □纸质载体</w:t>
            </w: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6"/>
              <w:ind w:left="183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31"/>
              <w:ind w:left="154"/>
              <w:rPr>
                <w:sz w:val="18"/>
              </w:rPr>
            </w:pPr>
            <w:r>
              <w:rPr>
                <w:sz w:val="18"/>
              </w:rPr>
              <w:t>划及相</w:t>
            </w:r>
          </w:p>
          <w:p>
            <w:pPr>
              <w:pStyle w:val="6"/>
              <w:spacing w:before="70"/>
              <w:ind w:left="154"/>
              <w:rPr>
                <w:sz w:val="18"/>
              </w:rPr>
            </w:pPr>
            <w:r>
              <w:rPr>
                <w:sz w:val="18"/>
              </w:rPr>
              <w:t>应的土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spacing w:before="31"/>
              <w:ind w:left="108"/>
              <w:rPr>
                <w:sz w:val="18"/>
              </w:rPr>
            </w:pPr>
            <w:r>
              <w:rPr>
                <w:sz w:val="18"/>
              </w:rPr>
              <w:t>脱密后规划文</w:t>
            </w:r>
          </w:p>
          <w:p>
            <w:pPr>
              <w:pStyle w:val="6"/>
              <w:spacing w:before="70"/>
              <w:ind w:left="108"/>
              <w:rPr>
                <w:sz w:val="18"/>
              </w:rPr>
            </w:pPr>
            <w:r>
              <w:rPr>
                <w:sz w:val="18"/>
              </w:rPr>
              <w:t>本的主要内容</w:t>
            </w:r>
          </w:p>
        </w:tc>
        <w:tc>
          <w:tcPr>
            <w:tcW w:w="206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>
            <w:pPr>
              <w:pStyle w:val="6"/>
              <w:spacing w:before="27"/>
              <w:ind w:left="108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90"/>
              <w:ind w:left="108"/>
              <w:rPr>
                <w:sz w:val="18"/>
              </w:rPr>
            </w:pPr>
            <w:r>
              <w:rPr>
                <w:sz w:val="18"/>
              </w:rPr>
              <w:t>□便民服务站 □入户/现场</w:t>
            </w: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6"/>
              <w:ind w:right="112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6"/>
              <w:ind w:left="193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21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地利用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spacing w:before="21"/>
              <w:ind w:left="108"/>
              <w:rPr>
                <w:sz w:val="18"/>
              </w:rPr>
            </w:pPr>
            <w:r>
              <w:rPr>
                <w:sz w:val="18"/>
              </w:rPr>
              <w:t>和主要图纸等</w:t>
            </w:r>
          </w:p>
        </w:tc>
        <w:tc>
          <w:tcPr>
            <w:tcW w:w="206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>
            <w:pPr>
              <w:pStyle w:val="6"/>
              <w:spacing w:before="57" w:line="222" w:lineRule="exact"/>
              <w:ind w:left="108"/>
              <w:rPr>
                <w:sz w:val="18"/>
              </w:rPr>
            </w:pPr>
            <w:r>
              <w:rPr>
                <w:sz w:val="18"/>
              </w:rPr>
              <w:t>□社区/企事业单位/村公示栏</w:t>
            </w: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11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规划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tcBorders>
              <w:top w:val="nil"/>
              <w:bottom w:val="nil"/>
            </w:tcBorders>
          </w:tcPr>
          <w:p>
            <w:pPr>
              <w:pStyle w:val="6"/>
              <w:spacing w:before="67" w:line="215" w:lineRule="exact"/>
              <w:ind w:left="108"/>
              <w:rPr>
                <w:sz w:val="18"/>
              </w:rPr>
            </w:pPr>
            <w:r>
              <w:rPr>
                <w:sz w:val="18"/>
              </w:rPr>
              <w:t>（电子屏）</w:t>
            </w: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45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spacing w:before="4"/>
              <w:ind w:left="107"/>
              <w:rPr>
                <w:sz w:val="18"/>
              </w:rPr>
            </w:pPr>
            <w:r>
              <w:rPr>
                <w:sz w:val="18"/>
              </w:rPr>
              <w:t>规划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36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tcBorders>
              <w:top w:val="nil"/>
            </w:tcBorders>
          </w:tcPr>
          <w:p>
            <w:pPr>
              <w:pStyle w:val="6"/>
              <w:tabs>
                <w:tab w:val="left" w:pos="2457"/>
              </w:tabs>
              <w:spacing w:before="75" w:line="224" w:lineRule="exact"/>
              <w:ind w:left="10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787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45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spacing w:line="183" w:lineRule="exact"/>
              <w:ind w:left="107"/>
              <w:rPr>
                <w:sz w:val="18"/>
              </w:rPr>
            </w:pPr>
            <w:r>
              <w:rPr>
                <w:sz w:val="18"/>
              </w:rPr>
              <w:t>编制</w:t>
            </w: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067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82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603" w:type="dxa"/>
            <w:vMerge w:val="restart"/>
          </w:tcPr>
          <w:p>
            <w:pPr>
              <w:pStyle w:val="6"/>
              <w:spacing w:before="60"/>
              <w:ind w:left="108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□广播电视 □纸质载体</w:t>
            </w:r>
          </w:p>
          <w:p>
            <w:pPr>
              <w:pStyle w:val="6"/>
              <w:spacing w:before="70"/>
              <w:ind w:left="108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□便民服务站 □入户/现场</w:t>
            </w:r>
          </w:p>
          <w:p>
            <w:pPr>
              <w:pStyle w:val="6"/>
              <w:spacing w:before="70"/>
              <w:ind w:left="108"/>
              <w:rPr>
                <w:sz w:val="18"/>
              </w:rPr>
            </w:pPr>
            <w:r>
              <w:rPr>
                <w:sz w:val="18"/>
              </w:rPr>
              <w:t>□社区/企事业单位/村公示栏</w:t>
            </w:r>
          </w:p>
          <w:p>
            <w:pPr>
              <w:pStyle w:val="6"/>
              <w:spacing w:before="69"/>
              <w:ind w:left="108"/>
              <w:rPr>
                <w:sz w:val="18"/>
              </w:rPr>
            </w:pPr>
            <w:r>
              <w:rPr>
                <w:sz w:val="18"/>
              </w:rPr>
              <w:t>（电子屏）</w:t>
            </w:r>
          </w:p>
          <w:p>
            <w:pPr>
              <w:pStyle w:val="6"/>
              <w:tabs>
                <w:tab w:val="left" w:pos="2457"/>
              </w:tabs>
              <w:spacing w:before="69" w:line="220" w:lineRule="exact"/>
              <w:ind w:left="10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787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870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tcBorders>
              <w:top w:val="nil"/>
              <w:bottom w:val="nil"/>
            </w:tcBorders>
          </w:tcPr>
          <w:p>
            <w:pPr>
              <w:pStyle w:val="6"/>
              <w:spacing w:line="228" w:lineRule="exact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《中华人民共和国土地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>
            <w:pPr>
              <w:pStyle w:val="6"/>
              <w:spacing w:line="228" w:lineRule="exact"/>
              <w:ind w:left="66" w:right="56"/>
              <w:jc w:val="center"/>
              <w:rPr>
                <w:sz w:val="18"/>
              </w:rPr>
            </w:pPr>
            <w:r>
              <w:rPr>
                <w:sz w:val="18"/>
              </w:rPr>
              <w:t>信息形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乡规划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管理法》《中华人民共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66" w:right="56"/>
              <w:jc w:val="center"/>
              <w:rPr>
                <w:sz w:val="18"/>
              </w:rPr>
            </w:pPr>
            <w:r>
              <w:rPr>
                <w:sz w:val="18"/>
              </w:rPr>
              <w:t>成或者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及相应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08"/>
              <w:rPr>
                <w:sz w:val="18"/>
              </w:rPr>
            </w:pPr>
            <w:r>
              <w:rPr>
                <w:sz w:val="18"/>
              </w:rPr>
              <w:t>脱密后规划文</w:t>
            </w:r>
          </w:p>
        </w:tc>
        <w:tc>
          <w:tcPr>
            <w:tcW w:w="2067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和国城乡规划法》《中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66" w:right="56"/>
              <w:jc w:val="center"/>
              <w:rPr>
                <w:sz w:val="18"/>
              </w:rPr>
            </w:pPr>
            <w:r>
              <w:rPr>
                <w:sz w:val="18"/>
              </w:rPr>
              <w:t>变更之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60" w:right="150"/>
              <w:jc w:val="center"/>
              <w:rPr>
                <w:sz w:val="18"/>
              </w:rPr>
            </w:pPr>
            <w:r>
              <w:rPr>
                <w:sz w:val="18"/>
              </w:rPr>
              <w:t>乡人</w:t>
            </w: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83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的土地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08"/>
              <w:rPr>
                <w:sz w:val="18"/>
              </w:rPr>
            </w:pPr>
            <w:r>
              <w:rPr>
                <w:sz w:val="18"/>
              </w:rPr>
              <w:t>本主要内容和</w:t>
            </w:r>
          </w:p>
        </w:tc>
        <w:tc>
          <w:tcPr>
            <w:tcW w:w="2067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华人民共和国政府信息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66" w:right="74"/>
              <w:jc w:val="center"/>
              <w:rPr>
                <w:sz w:val="18"/>
              </w:rPr>
            </w:pPr>
            <w:r>
              <w:rPr>
                <w:sz w:val="18"/>
              </w:rPr>
              <w:t>日起 20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60" w:right="150"/>
              <w:jc w:val="center"/>
              <w:rPr>
                <w:sz w:val="18"/>
              </w:rPr>
            </w:pPr>
            <w:r>
              <w:rPr>
                <w:sz w:val="18"/>
              </w:rPr>
              <w:t>民政</w:t>
            </w: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93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44" w:right="35"/>
              <w:jc w:val="center"/>
              <w:rPr>
                <w:sz w:val="18"/>
              </w:rPr>
            </w:pPr>
            <w:r>
              <w:rPr>
                <w:sz w:val="18"/>
              </w:rPr>
              <w:t>利用规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08"/>
              <w:rPr>
                <w:sz w:val="18"/>
              </w:rPr>
            </w:pPr>
            <w:r>
              <w:rPr>
                <w:sz w:val="18"/>
              </w:rPr>
              <w:t>主要图纸等</w:t>
            </w:r>
          </w:p>
        </w:tc>
        <w:tc>
          <w:tcPr>
            <w:tcW w:w="2067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公开条例》河南省实施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66" w:right="56"/>
              <w:jc w:val="center"/>
              <w:rPr>
                <w:sz w:val="18"/>
              </w:rPr>
            </w:pPr>
            <w:r>
              <w:rPr>
                <w:sz w:val="18"/>
              </w:rPr>
              <w:t>个工作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府</w:t>
            </w: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划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《中华人民共和国城乡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>
            <w:pPr>
              <w:pStyle w:val="6"/>
              <w:spacing w:before="29"/>
              <w:ind w:left="66" w:right="56"/>
              <w:jc w:val="center"/>
              <w:rPr>
                <w:sz w:val="18"/>
              </w:rPr>
            </w:pPr>
            <w:r>
              <w:rPr>
                <w:sz w:val="18"/>
              </w:rPr>
              <w:t>日之内</w:t>
            </w:r>
          </w:p>
        </w:tc>
        <w:tc>
          <w:tcPr>
            <w:tcW w:w="721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5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4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36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067" w:type="dxa"/>
            <w:tcBorders>
              <w:top w:val="nil"/>
            </w:tcBorders>
          </w:tcPr>
          <w:p>
            <w:pPr>
              <w:pStyle w:val="6"/>
              <w:spacing w:before="29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规划法》办法</w:t>
            </w:r>
          </w:p>
        </w:tc>
        <w:tc>
          <w:tcPr>
            <w:tcW w:w="820" w:type="dxa"/>
            <w:tcBorders>
              <w:top w:val="nil"/>
            </w:tcBorders>
          </w:tcPr>
          <w:p>
            <w:pPr>
              <w:pStyle w:val="6"/>
              <w:spacing w:before="29"/>
              <w:ind w:left="66" w:right="56"/>
              <w:jc w:val="center"/>
              <w:rPr>
                <w:sz w:val="18"/>
              </w:rPr>
            </w:pPr>
            <w:r>
              <w:rPr>
                <w:sz w:val="18"/>
              </w:rPr>
              <w:t>公开</w:t>
            </w:r>
          </w:p>
        </w:tc>
        <w:tc>
          <w:tcPr>
            <w:tcW w:w="721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6840" w:h="11910" w:orient="landscape"/>
          <w:pgMar w:top="1100" w:right="980" w:bottom="1740" w:left="1480" w:header="0" w:footer="1546" w:gutter="0"/>
        </w:sect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4"/>
        <w:rPr>
          <w:rFonts w:ascii="Times New Roman"/>
          <w:sz w:val="29"/>
        </w:rPr>
      </w:pPr>
    </w:p>
    <w:tbl>
      <w:tblPr>
        <w:tblStyle w:val="4"/>
        <w:tblW w:w="0" w:type="auto"/>
        <w:tblInd w:w="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673"/>
        <w:gridCol w:w="709"/>
        <w:gridCol w:w="1213"/>
        <w:gridCol w:w="2145"/>
        <w:gridCol w:w="1050"/>
        <w:gridCol w:w="766"/>
        <w:gridCol w:w="2603"/>
        <w:gridCol w:w="897"/>
        <w:gridCol w:w="709"/>
        <w:gridCol w:w="540"/>
        <w:gridCol w:w="859"/>
        <w:gridCol w:w="398"/>
        <w:gridCol w:w="425"/>
        <w:gridCol w:w="4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56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4" w:line="304" w:lineRule="auto"/>
              <w:ind w:left="137" w:right="12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序号</w:t>
            </w:r>
          </w:p>
        </w:tc>
        <w:tc>
          <w:tcPr>
            <w:tcW w:w="1382" w:type="dxa"/>
            <w:gridSpan w:val="2"/>
          </w:tcPr>
          <w:p>
            <w:pPr>
              <w:pStyle w:val="6"/>
              <w:spacing w:before="96" w:line="303" w:lineRule="exact"/>
              <w:ind w:left="32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公开事项</w:t>
            </w:r>
          </w:p>
        </w:tc>
        <w:tc>
          <w:tcPr>
            <w:tcW w:w="1213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4"/>
              <w:ind w:left="245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公开内容</w:t>
            </w:r>
          </w:p>
          <w:p>
            <w:pPr>
              <w:pStyle w:val="6"/>
              <w:spacing w:before="89"/>
              <w:ind w:left="245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（要素）</w:t>
            </w:r>
          </w:p>
        </w:tc>
        <w:tc>
          <w:tcPr>
            <w:tcW w:w="214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7"/>
              <w:ind w:left="71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公开依据</w:t>
            </w:r>
          </w:p>
        </w:tc>
        <w:tc>
          <w:tcPr>
            <w:tcW w:w="1050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7"/>
              <w:ind w:left="16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公开时限</w:t>
            </w:r>
          </w:p>
        </w:tc>
        <w:tc>
          <w:tcPr>
            <w:tcW w:w="766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4" w:line="304" w:lineRule="auto"/>
              <w:ind w:left="202" w:right="19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公开主体</w:t>
            </w:r>
          </w:p>
        </w:tc>
        <w:tc>
          <w:tcPr>
            <w:tcW w:w="2603" w:type="dxa"/>
            <w:vMerge w:val="restart"/>
          </w:tcPr>
          <w:p>
            <w:pPr>
              <w:pStyle w:val="6"/>
              <w:spacing w:before="12" w:line="420" w:lineRule="atLeast"/>
              <w:ind w:left="126" w:right="115"/>
              <w:jc w:val="both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公开渠道和载体（在标注范围内至少选择其一公开，法律法规规章另有规定的从其规定）</w:t>
            </w:r>
          </w:p>
        </w:tc>
        <w:tc>
          <w:tcPr>
            <w:tcW w:w="1606" w:type="dxa"/>
            <w:gridSpan w:val="2"/>
          </w:tcPr>
          <w:p>
            <w:pPr>
              <w:pStyle w:val="6"/>
              <w:spacing w:before="96" w:line="303" w:lineRule="exact"/>
              <w:ind w:left="44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公开对象</w:t>
            </w:r>
          </w:p>
        </w:tc>
        <w:tc>
          <w:tcPr>
            <w:tcW w:w="1399" w:type="dxa"/>
            <w:gridSpan w:val="2"/>
          </w:tcPr>
          <w:p>
            <w:pPr>
              <w:pStyle w:val="6"/>
              <w:spacing w:before="96" w:line="303" w:lineRule="exact"/>
              <w:ind w:left="338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公开方式</w:t>
            </w:r>
          </w:p>
        </w:tc>
        <w:tc>
          <w:tcPr>
            <w:tcW w:w="1248" w:type="dxa"/>
            <w:gridSpan w:val="3"/>
          </w:tcPr>
          <w:p>
            <w:pPr>
              <w:pStyle w:val="6"/>
              <w:spacing w:before="96" w:line="303" w:lineRule="exact"/>
              <w:ind w:left="26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公开层级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" w:type="dxa"/>
          </w:tcPr>
          <w:p>
            <w:pPr>
              <w:pStyle w:val="6"/>
              <w:spacing w:before="7" w:line="420" w:lineRule="atLeast"/>
              <w:ind w:left="155" w:right="144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一级事项</w:t>
            </w:r>
          </w:p>
        </w:tc>
        <w:tc>
          <w:tcPr>
            <w:tcW w:w="709" w:type="dxa"/>
          </w:tcPr>
          <w:p>
            <w:pPr>
              <w:pStyle w:val="6"/>
              <w:spacing w:before="7" w:line="420" w:lineRule="atLeast"/>
              <w:ind w:left="173" w:right="16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二级事项</w:t>
            </w:r>
          </w:p>
        </w:tc>
        <w:tc>
          <w:tcPr>
            <w:tcW w:w="12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7" w:type="dxa"/>
          </w:tcPr>
          <w:p>
            <w:pPr>
              <w:pStyle w:val="6"/>
              <w:spacing w:before="7"/>
              <w:rPr>
                <w:rFonts w:ascii="Times New Roman"/>
                <w:sz w:val="26"/>
              </w:rPr>
            </w:pPr>
          </w:p>
          <w:p>
            <w:pPr>
              <w:pStyle w:val="6"/>
              <w:ind w:left="158" w:right="149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全社会</w:t>
            </w:r>
          </w:p>
        </w:tc>
        <w:tc>
          <w:tcPr>
            <w:tcW w:w="709" w:type="dxa"/>
          </w:tcPr>
          <w:p>
            <w:pPr>
              <w:pStyle w:val="6"/>
              <w:spacing w:before="7" w:line="420" w:lineRule="atLeast"/>
              <w:ind w:left="173" w:right="16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特定群体</w:t>
            </w:r>
          </w:p>
        </w:tc>
        <w:tc>
          <w:tcPr>
            <w:tcW w:w="540" w:type="dxa"/>
          </w:tcPr>
          <w:p>
            <w:pPr>
              <w:pStyle w:val="6"/>
              <w:spacing w:before="7" w:line="420" w:lineRule="atLeast"/>
              <w:ind w:left="179" w:right="168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主动</w:t>
            </w:r>
          </w:p>
        </w:tc>
        <w:tc>
          <w:tcPr>
            <w:tcW w:w="859" w:type="dxa"/>
          </w:tcPr>
          <w:p>
            <w:pPr>
              <w:pStyle w:val="6"/>
              <w:spacing w:before="7"/>
              <w:rPr>
                <w:rFonts w:ascii="Times New Roman"/>
                <w:sz w:val="26"/>
              </w:rPr>
            </w:pPr>
          </w:p>
          <w:p>
            <w:pPr>
              <w:pStyle w:val="6"/>
              <w:ind w:left="158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依申请</w:t>
            </w:r>
          </w:p>
        </w:tc>
        <w:tc>
          <w:tcPr>
            <w:tcW w:w="398" w:type="dxa"/>
          </w:tcPr>
          <w:p>
            <w:pPr>
              <w:pStyle w:val="6"/>
              <w:spacing w:before="7" w:line="420" w:lineRule="atLeast"/>
              <w:ind w:left="108" w:right="9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市级</w:t>
            </w:r>
          </w:p>
        </w:tc>
        <w:tc>
          <w:tcPr>
            <w:tcW w:w="425" w:type="dxa"/>
          </w:tcPr>
          <w:p>
            <w:pPr>
              <w:pStyle w:val="6"/>
              <w:spacing w:before="7" w:line="420" w:lineRule="atLeast"/>
              <w:ind w:left="122" w:right="11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县级</w:t>
            </w:r>
          </w:p>
        </w:tc>
        <w:tc>
          <w:tcPr>
            <w:tcW w:w="425" w:type="dxa"/>
          </w:tcPr>
          <w:p>
            <w:pPr>
              <w:pStyle w:val="6"/>
              <w:spacing w:before="7" w:line="420" w:lineRule="atLeast"/>
              <w:ind w:left="122" w:right="11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乡级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3" w:hRule="atLeast"/>
        </w:trPr>
        <w:tc>
          <w:tcPr>
            <w:tcW w:w="45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14"/>
              </w:rPr>
            </w:pPr>
          </w:p>
          <w:p>
            <w:pPr>
              <w:pStyle w:val="6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73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7"/>
              </w:rPr>
            </w:pPr>
          </w:p>
          <w:p>
            <w:pPr>
              <w:pStyle w:val="6"/>
              <w:spacing w:line="436" w:lineRule="auto"/>
              <w:ind w:left="156" w:right="144"/>
              <w:rPr>
                <w:sz w:val="18"/>
              </w:rPr>
            </w:pPr>
            <w:r>
              <w:rPr>
                <w:sz w:val="18"/>
              </w:rPr>
              <w:t>规划编制</w:t>
            </w:r>
          </w:p>
        </w:tc>
        <w:tc>
          <w:tcPr>
            <w:tcW w:w="709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61" w:line="436" w:lineRule="auto"/>
              <w:ind w:left="174" w:right="50" w:hanging="67"/>
              <w:rPr>
                <w:sz w:val="18"/>
              </w:rPr>
            </w:pPr>
            <w:r>
              <w:rPr>
                <w:sz w:val="18"/>
              </w:rPr>
              <w:t>城市、镇详细规划</w:t>
            </w:r>
          </w:p>
        </w:tc>
        <w:tc>
          <w:tcPr>
            <w:tcW w:w="1213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61" w:line="436" w:lineRule="auto"/>
              <w:ind w:left="108" w:right="194"/>
              <w:jc w:val="both"/>
              <w:rPr>
                <w:sz w:val="18"/>
              </w:rPr>
            </w:pPr>
            <w:r>
              <w:rPr>
                <w:sz w:val="18"/>
              </w:rPr>
              <w:t>脱密后规划文本主要内容和主要图表等</w:t>
            </w:r>
          </w:p>
        </w:tc>
        <w:tc>
          <w:tcPr>
            <w:tcW w:w="21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58" w:line="436" w:lineRule="auto"/>
              <w:ind w:left="108" w:right="95" w:hanging="1"/>
              <w:jc w:val="center"/>
              <w:rPr>
                <w:sz w:val="18"/>
              </w:rPr>
            </w:pPr>
            <w:r>
              <w:rPr>
                <w:sz w:val="18"/>
              </w:rPr>
              <w:t>《中华人民共和国城乡</w:t>
            </w:r>
            <w:r>
              <w:rPr>
                <w:spacing w:val="-9"/>
                <w:sz w:val="18"/>
              </w:rPr>
              <w:t>规划法》《中华人民共和</w:t>
            </w:r>
            <w:r>
              <w:rPr>
                <w:spacing w:val="-7"/>
                <w:sz w:val="18"/>
              </w:rPr>
              <w:t>国政府信息公开条例》河</w:t>
            </w:r>
            <w:r>
              <w:rPr>
                <w:spacing w:val="-9"/>
                <w:sz w:val="18"/>
              </w:rPr>
              <w:t>南省实施《中华人民共和</w:t>
            </w:r>
            <w:r>
              <w:rPr>
                <w:sz w:val="18"/>
              </w:rPr>
              <w:t>国城乡规划法》办法</w:t>
            </w:r>
          </w:p>
        </w:tc>
        <w:tc>
          <w:tcPr>
            <w:tcW w:w="105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58" w:line="436" w:lineRule="auto"/>
              <w:ind w:left="119" w:right="153" w:firstLine="45"/>
              <w:jc w:val="both"/>
              <w:rPr>
                <w:sz w:val="18"/>
              </w:rPr>
            </w:pPr>
            <w:r>
              <w:rPr>
                <w:spacing w:val="-5"/>
                <w:sz w:val="18"/>
              </w:rPr>
              <w:t>信息形成</w:t>
            </w:r>
            <w:r>
              <w:rPr>
                <w:sz w:val="18"/>
              </w:rPr>
              <w:t>或者变更</w:t>
            </w:r>
            <w:r>
              <w:rPr>
                <w:spacing w:val="-12"/>
                <w:sz w:val="18"/>
              </w:rPr>
              <w:t xml:space="preserve">之日起 </w:t>
            </w:r>
            <w:r>
              <w:rPr>
                <w:spacing w:val="-9"/>
                <w:sz w:val="18"/>
              </w:rPr>
              <w:t xml:space="preserve">20 </w:t>
            </w:r>
            <w:r>
              <w:rPr>
                <w:sz w:val="18"/>
              </w:rPr>
              <w:t>个工作日之内公开</w:t>
            </w:r>
          </w:p>
        </w:tc>
        <w:tc>
          <w:tcPr>
            <w:tcW w:w="76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58" w:line="436" w:lineRule="auto"/>
              <w:ind w:left="112" w:right="101"/>
              <w:jc w:val="both"/>
              <w:rPr>
                <w:sz w:val="18"/>
              </w:rPr>
            </w:pPr>
            <w:r>
              <w:rPr>
                <w:sz w:val="18"/>
              </w:rPr>
              <w:t>自然资源管理部门或镇人民政府</w:t>
            </w:r>
          </w:p>
        </w:tc>
        <w:tc>
          <w:tcPr>
            <w:tcW w:w="2603" w:type="dxa"/>
          </w:tcPr>
          <w:p>
            <w:pPr>
              <w:pStyle w:val="6"/>
              <w:spacing w:before="149"/>
              <w:ind w:left="108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□广播电视 □纸质载体</w:t>
            </w:r>
          </w:p>
          <w:p>
            <w:pPr>
              <w:pStyle w:val="6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□便民服务站 ■入户/现场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□社区/企事业单位/村公示栏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（电子屏）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tabs>
                <w:tab w:val="left" w:pos="2457"/>
              </w:tabs>
              <w:ind w:left="10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89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14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09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14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59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98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14"/>
              </w:rPr>
            </w:pPr>
          </w:p>
          <w:p>
            <w:pPr>
              <w:pStyle w:val="6"/>
              <w:ind w:left="10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14"/>
              </w:rPr>
            </w:pPr>
          </w:p>
          <w:p>
            <w:pPr>
              <w:pStyle w:val="6"/>
              <w:ind w:left="122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14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0" w:hRule="atLeast"/>
        </w:trPr>
        <w:tc>
          <w:tcPr>
            <w:tcW w:w="45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67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59" w:line="436" w:lineRule="auto"/>
              <w:ind w:left="174" w:right="162"/>
              <w:jc w:val="both"/>
              <w:rPr>
                <w:sz w:val="18"/>
              </w:rPr>
            </w:pPr>
            <w:r>
              <w:rPr>
                <w:sz w:val="18"/>
              </w:rPr>
              <w:t>部分村庄编制完成的村庄规划</w:t>
            </w:r>
          </w:p>
        </w:tc>
        <w:tc>
          <w:tcPr>
            <w:tcW w:w="1213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7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436" w:lineRule="auto"/>
              <w:ind w:left="108" w:right="194"/>
              <w:jc w:val="both"/>
              <w:rPr>
                <w:sz w:val="18"/>
              </w:rPr>
            </w:pPr>
            <w:r>
              <w:rPr>
                <w:sz w:val="18"/>
              </w:rPr>
              <w:t>脱密后规划文本主要内容和主要附图等</w:t>
            </w:r>
          </w:p>
        </w:tc>
        <w:tc>
          <w:tcPr>
            <w:tcW w:w="21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59" w:line="436" w:lineRule="auto"/>
              <w:ind w:left="108" w:right="46" w:hanging="5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《中华人民共和国土地 </w:t>
            </w:r>
            <w:r>
              <w:rPr>
                <w:spacing w:val="-8"/>
                <w:sz w:val="18"/>
              </w:rPr>
              <w:t>管理法》《中华人民共和</w:t>
            </w:r>
            <w:r>
              <w:rPr>
                <w:spacing w:val="-11"/>
                <w:sz w:val="18"/>
              </w:rPr>
              <w:t xml:space="preserve">国城乡规划法》《中华人民共和国政府信息公开 </w:t>
            </w:r>
            <w:r>
              <w:rPr>
                <w:spacing w:val="-10"/>
                <w:sz w:val="18"/>
              </w:rPr>
              <w:t>条例》河南省实施《中华</w:t>
            </w:r>
            <w:r>
              <w:rPr>
                <w:spacing w:val="-11"/>
                <w:sz w:val="18"/>
              </w:rPr>
              <w:t>人民共和国城乡规划法》</w:t>
            </w:r>
            <w:r>
              <w:rPr>
                <w:sz w:val="18"/>
              </w:rPr>
              <w:t>办法</w:t>
            </w:r>
          </w:p>
        </w:tc>
        <w:tc>
          <w:tcPr>
            <w:tcW w:w="105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436" w:lineRule="auto"/>
              <w:ind w:left="119" w:right="153" w:firstLine="45"/>
              <w:jc w:val="both"/>
              <w:rPr>
                <w:sz w:val="18"/>
              </w:rPr>
            </w:pPr>
            <w:r>
              <w:rPr>
                <w:spacing w:val="-5"/>
                <w:sz w:val="18"/>
              </w:rPr>
              <w:t>信息形成</w:t>
            </w:r>
            <w:r>
              <w:rPr>
                <w:sz w:val="18"/>
              </w:rPr>
              <w:t>或者变更</w:t>
            </w:r>
            <w:r>
              <w:rPr>
                <w:spacing w:val="-12"/>
                <w:sz w:val="18"/>
              </w:rPr>
              <w:t xml:space="preserve">之日起 </w:t>
            </w:r>
            <w:r>
              <w:rPr>
                <w:spacing w:val="-9"/>
                <w:sz w:val="18"/>
              </w:rPr>
              <w:t xml:space="preserve">20 </w:t>
            </w:r>
            <w:r>
              <w:rPr>
                <w:sz w:val="18"/>
              </w:rPr>
              <w:t>个工作日之内公开</w:t>
            </w:r>
          </w:p>
        </w:tc>
        <w:tc>
          <w:tcPr>
            <w:tcW w:w="766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436" w:lineRule="auto"/>
              <w:ind w:left="112" w:right="101"/>
              <w:jc w:val="center"/>
              <w:rPr>
                <w:sz w:val="18"/>
              </w:rPr>
            </w:pPr>
            <w:r>
              <w:rPr>
                <w:sz w:val="18"/>
              </w:rPr>
              <w:t>乡、镇人民政府</w:t>
            </w:r>
          </w:p>
        </w:tc>
        <w:tc>
          <w:tcPr>
            <w:tcW w:w="2603" w:type="dxa"/>
          </w:tcPr>
          <w:p>
            <w:pPr>
              <w:pStyle w:val="6"/>
              <w:spacing w:before="156"/>
              <w:ind w:left="108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□广播电视 □纸质载体</w:t>
            </w:r>
          </w:p>
          <w:p>
            <w:pPr>
              <w:pStyle w:val="6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 xml:space="preserve">□便民服务站 </w:t>
            </w:r>
            <w:r>
              <w:rPr>
                <w:rFonts w:ascii="Wingdings" w:hAnsi="Wingdings" w:eastAsia="Wingdings"/>
                <w:sz w:val="18"/>
              </w:rPr>
              <w:t></w:t>
            </w:r>
            <w:r>
              <w:rPr>
                <w:sz w:val="18"/>
              </w:rPr>
              <w:t>入户/现场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■社区/企事业单位/村公示栏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ind w:left="108"/>
              <w:rPr>
                <w:sz w:val="18"/>
              </w:rPr>
            </w:pPr>
            <w:r>
              <w:rPr>
                <w:sz w:val="18"/>
              </w:rPr>
              <w:t>（电子屏）</w:t>
            </w:r>
          </w:p>
          <w:p>
            <w:pPr>
              <w:pStyle w:val="6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6"/>
              <w:tabs>
                <w:tab w:val="left" w:pos="2457"/>
              </w:tabs>
              <w:ind w:left="10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89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09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54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59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98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</w:tr>
    </w:tbl>
    <w:p>
      <w:pPr>
        <w:spacing w:after="0"/>
        <w:jc w:val="center"/>
        <w:rPr>
          <w:sz w:val="18"/>
        </w:rPr>
        <w:sectPr>
          <w:pgSz w:w="16840" w:h="11910" w:orient="landscape"/>
          <w:pgMar w:top="1100" w:right="980" w:bottom="1780" w:left="1480" w:header="0" w:footer="1546" w:gutter="0"/>
        </w:sect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12"/>
        </w:rPr>
      </w:pPr>
    </w:p>
    <w:tbl>
      <w:tblPr>
        <w:tblStyle w:val="4"/>
        <w:tblW w:w="0" w:type="auto"/>
        <w:tblInd w:w="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702"/>
        <w:gridCol w:w="709"/>
        <w:gridCol w:w="1701"/>
        <w:gridCol w:w="1125"/>
        <w:gridCol w:w="1285"/>
        <w:gridCol w:w="1038"/>
        <w:gridCol w:w="2886"/>
        <w:gridCol w:w="800"/>
        <w:gridCol w:w="709"/>
        <w:gridCol w:w="425"/>
        <w:gridCol w:w="850"/>
        <w:gridCol w:w="426"/>
        <w:gridCol w:w="425"/>
        <w:gridCol w:w="4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56" w:type="dxa"/>
            <w:vMerge w:val="restart"/>
          </w:tcPr>
          <w:p>
            <w:pPr>
              <w:pStyle w:val="6"/>
              <w:spacing w:before="4"/>
              <w:rPr>
                <w:rFonts w:ascii="Times New Roman"/>
                <w:sz w:val="16"/>
              </w:rPr>
            </w:pPr>
          </w:p>
          <w:p>
            <w:pPr>
              <w:pStyle w:val="6"/>
              <w:spacing w:line="232" w:lineRule="auto"/>
              <w:ind w:left="137" w:right="12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序号</w:t>
            </w:r>
          </w:p>
        </w:tc>
        <w:tc>
          <w:tcPr>
            <w:tcW w:w="1411" w:type="dxa"/>
            <w:gridSpan w:val="2"/>
          </w:tcPr>
          <w:p>
            <w:pPr>
              <w:pStyle w:val="6"/>
              <w:spacing w:before="16" w:line="283" w:lineRule="exact"/>
              <w:ind w:left="344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公开事项</w:t>
            </w:r>
          </w:p>
        </w:tc>
        <w:tc>
          <w:tcPr>
            <w:tcW w:w="1701" w:type="dxa"/>
            <w:vMerge w:val="restart"/>
          </w:tcPr>
          <w:p>
            <w:pPr>
              <w:pStyle w:val="6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6"/>
              <w:spacing w:line="325" w:lineRule="exact"/>
              <w:ind w:left="48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公开内容</w:t>
            </w:r>
          </w:p>
          <w:p>
            <w:pPr>
              <w:pStyle w:val="6"/>
              <w:spacing w:line="325" w:lineRule="exact"/>
              <w:ind w:left="48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（要素）</w:t>
            </w:r>
          </w:p>
        </w:tc>
        <w:tc>
          <w:tcPr>
            <w:tcW w:w="112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34"/>
              <w:ind w:left="20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公开依据</w:t>
            </w:r>
          </w:p>
        </w:tc>
        <w:tc>
          <w:tcPr>
            <w:tcW w:w="128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34"/>
              <w:ind w:left="28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公开时限</w:t>
            </w:r>
          </w:p>
        </w:tc>
        <w:tc>
          <w:tcPr>
            <w:tcW w:w="1038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34"/>
              <w:ind w:left="15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公开主体</w:t>
            </w:r>
          </w:p>
        </w:tc>
        <w:tc>
          <w:tcPr>
            <w:tcW w:w="2886" w:type="dxa"/>
            <w:vMerge w:val="restart"/>
          </w:tcPr>
          <w:p>
            <w:pPr>
              <w:pStyle w:val="6"/>
              <w:spacing w:before="5" w:line="320" w:lineRule="exact"/>
              <w:ind w:left="80" w:right="69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公开渠道和载体（在标注范围内至少选择其一公开，法律法规规章另有规定的从其规定）</w:t>
            </w:r>
          </w:p>
        </w:tc>
        <w:tc>
          <w:tcPr>
            <w:tcW w:w="1509" w:type="dxa"/>
            <w:gridSpan w:val="2"/>
          </w:tcPr>
          <w:p>
            <w:pPr>
              <w:pStyle w:val="6"/>
              <w:spacing w:before="16" w:line="283" w:lineRule="exact"/>
              <w:ind w:left="39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公开对象</w:t>
            </w:r>
          </w:p>
        </w:tc>
        <w:tc>
          <w:tcPr>
            <w:tcW w:w="1275" w:type="dxa"/>
            <w:gridSpan w:val="2"/>
          </w:tcPr>
          <w:p>
            <w:pPr>
              <w:pStyle w:val="6"/>
              <w:spacing w:before="16" w:line="283" w:lineRule="exact"/>
              <w:ind w:left="27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公开方式</w:t>
            </w:r>
          </w:p>
        </w:tc>
        <w:tc>
          <w:tcPr>
            <w:tcW w:w="1276" w:type="dxa"/>
            <w:gridSpan w:val="3"/>
          </w:tcPr>
          <w:p>
            <w:pPr>
              <w:pStyle w:val="6"/>
              <w:spacing w:before="16" w:line="283" w:lineRule="exact"/>
              <w:ind w:left="27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公开层级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4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2" w:type="dxa"/>
          </w:tcPr>
          <w:p>
            <w:pPr>
              <w:pStyle w:val="6"/>
              <w:spacing w:line="320" w:lineRule="exact"/>
              <w:ind w:left="170" w:right="16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一级事项</w:t>
            </w:r>
          </w:p>
        </w:tc>
        <w:tc>
          <w:tcPr>
            <w:tcW w:w="709" w:type="dxa"/>
          </w:tcPr>
          <w:p>
            <w:pPr>
              <w:pStyle w:val="6"/>
              <w:spacing w:line="320" w:lineRule="exact"/>
              <w:ind w:left="173" w:right="16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二级事项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ind w:left="109" w:right="100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全社会</w:t>
            </w:r>
          </w:p>
        </w:tc>
        <w:tc>
          <w:tcPr>
            <w:tcW w:w="709" w:type="dxa"/>
          </w:tcPr>
          <w:p>
            <w:pPr>
              <w:pStyle w:val="6"/>
              <w:spacing w:line="320" w:lineRule="exact"/>
              <w:ind w:left="173" w:right="16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特定群体</w:t>
            </w:r>
          </w:p>
        </w:tc>
        <w:tc>
          <w:tcPr>
            <w:tcW w:w="425" w:type="dxa"/>
          </w:tcPr>
          <w:p>
            <w:pPr>
              <w:pStyle w:val="6"/>
              <w:spacing w:line="320" w:lineRule="exact"/>
              <w:ind w:left="122" w:right="11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主动</w:t>
            </w:r>
          </w:p>
        </w:tc>
        <w:tc>
          <w:tcPr>
            <w:tcW w:w="850" w:type="dxa"/>
          </w:tcPr>
          <w:p>
            <w:pPr>
              <w:pStyle w:val="6"/>
              <w:spacing w:before="4"/>
              <w:rPr>
                <w:rFonts w:ascii="Times New Roman"/>
                <w:sz w:val="15"/>
              </w:rPr>
            </w:pPr>
          </w:p>
          <w:p>
            <w:pPr>
              <w:pStyle w:val="6"/>
              <w:ind w:left="15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依申请</w:t>
            </w:r>
          </w:p>
        </w:tc>
        <w:tc>
          <w:tcPr>
            <w:tcW w:w="426" w:type="dxa"/>
          </w:tcPr>
          <w:p>
            <w:pPr>
              <w:pStyle w:val="6"/>
              <w:spacing w:line="320" w:lineRule="exact"/>
              <w:ind w:left="122" w:right="11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市级</w:t>
            </w:r>
          </w:p>
        </w:tc>
        <w:tc>
          <w:tcPr>
            <w:tcW w:w="425" w:type="dxa"/>
          </w:tcPr>
          <w:p>
            <w:pPr>
              <w:pStyle w:val="6"/>
              <w:spacing w:line="320" w:lineRule="exact"/>
              <w:ind w:left="122" w:right="11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县级</w:t>
            </w:r>
          </w:p>
        </w:tc>
        <w:tc>
          <w:tcPr>
            <w:tcW w:w="425" w:type="dxa"/>
          </w:tcPr>
          <w:p>
            <w:pPr>
              <w:pStyle w:val="6"/>
              <w:spacing w:line="320" w:lineRule="exact"/>
              <w:ind w:left="122" w:right="110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乡级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45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>
            <w:pPr>
              <w:pStyle w:val="6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6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建设</w:t>
            </w:r>
          </w:p>
        </w:tc>
        <w:tc>
          <w:tcPr>
            <w:tcW w:w="1701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6"/>
              <w:spacing w:line="333" w:lineRule="auto"/>
              <w:ind w:left="107" w:right="7"/>
              <w:jc w:val="center"/>
              <w:rPr>
                <w:sz w:val="18"/>
              </w:rPr>
            </w:pPr>
            <w:r>
              <w:rPr>
                <w:spacing w:val="-9"/>
                <w:sz w:val="18"/>
              </w:rPr>
              <w:t>核发、变更、延续、</w:t>
            </w:r>
            <w:r>
              <w:rPr>
                <w:sz w:val="18"/>
              </w:rPr>
              <w:t>补证、注销的办理情况及内容</w:t>
            </w:r>
          </w:p>
          <w:p>
            <w:pPr>
              <w:pStyle w:val="6"/>
              <w:spacing w:line="229" w:lineRule="exact"/>
              <w:ind w:left="17" w:right="7"/>
              <w:jc w:val="center"/>
              <w:rPr>
                <w:sz w:val="18"/>
              </w:rPr>
            </w:pPr>
            <w:r>
              <w:rPr>
                <w:sz w:val="18"/>
              </w:rPr>
              <w:t>（涉密项目除外）</w:t>
            </w:r>
          </w:p>
        </w:tc>
        <w:tc>
          <w:tcPr>
            <w:tcW w:w="1125" w:type="dxa"/>
            <w:tcBorders>
              <w:bottom w:val="nil"/>
            </w:tcBorders>
          </w:tcPr>
          <w:p>
            <w:pPr>
              <w:pStyle w:val="6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6"/>
              <w:ind w:left="107"/>
              <w:rPr>
                <w:sz w:val="18"/>
              </w:rPr>
            </w:pPr>
            <w:r>
              <w:rPr>
                <w:sz w:val="18"/>
              </w:rPr>
              <w:t>《中华人民</w:t>
            </w:r>
          </w:p>
        </w:tc>
        <w:tc>
          <w:tcPr>
            <w:tcW w:w="128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6"/>
              <w:spacing w:line="333" w:lineRule="auto"/>
              <w:ind w:left="147" w:right="135" w:firstLine="45"/>
              <w:jc w:val="both"/>
              <w:rPr>
                <w:sz w:val="18"/>
              </w:rPr>
            </w:pPr>
            <w:r>
              <w:rPr>
                <w:sz w:val="18"/>
              </w:rPr>
              <w:t>信息形成或者变更之日</w:t>
            </w:r>
            <w:r>
              <w:rPr>
                <w:spacing w:val="-23"/>
                <w:sz w:val="18"/>
              </w:rPr>
              <w:t xml:space="preserve">起 </w:t>
            </w:r>
            <w:r>
              <w:rPr>
                <w:sz w:val="18"/>
              </w:rPr>
              <w:t>20</w:t>
            </w:r>
            <w:r>
              <w:rPr>
                <w:spacing w:val="-17"/>
                <w:sz w:val="18"/>
              </w:rPr>
              <w:t xml:space="preserve"> 个工作</w:t>
            </w:r>
            <w:r>
              <w:rPr>
                <w:sz w:val="18"/>
              </w:rPr>
              <w:t>日之内公开</w:t>
            </w:r>
          </w:p>
        </w:tc>
        <w:tc>
          <w:tcPr>
            <w:tcW w:w="1038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6"/>
              <w:spacing w:line="333" w:lineRule="auto"/>
              <w:ind w:left="158" w:right="147"/>
              <w:rPr>
                <w:sz w:val="18"/>
              </w:rPr>
            </w:pPr>
            <w:r>
              <w:rPr>
                <w:sz w:val="18"/>
              </w:rPr>
              <w:t>自然资源管理部门</w:t>
            </w:r>
          </w:p>
        </w:tc>
        <w:tc>
          <w:tcPr>
            <w:tcW w:w="2886" w:type="dxa"/>
            <w:vMerge w:val="restart"/>
          </w:tcPr>
          <w:p>
            <w:pPr>
              <w:pStyle w:val="6"/>
              <w:spacing w:before="76"/>
              <w:ind w:left="107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89"/>
              <w:ind w:left="107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89"/>
              <w:ind w:left="107"/>
              <w:rPr>
                <w:sz w:val="18"/>
              </w:rPr>
            </w:pPr>
            <w:r>
              <w:rPr>
                <w:sz w:val="18"/>
              </w:rPr>
              <w:t>□广播电视 ■纸质载体</w:t>
            </w:r>
          </w:p>
          <w:p>
            <w:pPr>
              <w:pStyle w:val="6"/>
              <w:spacing w:before="90"/>
              <w:ind w:left="107"/>
              <w:rPr>
                <w:sz w:val="18"/>
              </w:rPr>
            </w:pPr>
            <w:r>
              <w:rPr>
                <w:sz w:val="18"/>
              </w:rPr>
              <w:t>□公开查阅点■行政服务中心</w:t>
            </w:r>
          </w:p>
          <w:p>
            <w:pPr>
              <w:pStyle w:val="6"/>
              <w:spacing w:before="89"/>
              <w:ind w:left="107"/>
              <w:rPr>
                <w:sz w:val="18"/>
              </w:rPr>
            </w:pPr>
            <w:r>
              <w:rPr>
                <w:sz w:val="18"/>
              </w:rPr>
              <w:t>□便民服务站 ■入户/现场</w:t>
            </w:r>
          </w:p>
          <w:p>
            <w:pPr>
              <w:pStyle w:val="6"/>
              <w:spacing w:before="90" w:line="333" w:lineRule="auto"/>
              <w:ind w:left="107" w:right="42"/>
              <w:rPr>
                <w:sz w:val="18"/>
              </w:rPr>
            </w:pPr>
            <w:r>
              <w:rPr>
                <w:sz w:val="18"/>
              </w:rPr>
              <w:t>□社区/企事业单位/村公示栏（电子屏）</w:t>
            </w:r>
          </w:p>
          <w:p>
            <w:pPr>
              <w:pStyle w:val="6"/>
              <w:tabs>
                <w:tab w:val="left" w:pos="2457"/>
              </w:tabs>
              <w:spacing w:line="223" w:lineRule="exact"/>
              <w:ind w:left="107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80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项目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共和国城乡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用地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规划法》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预审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《中华人民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和选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共和国政府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址意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信息公开条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5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见书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>
            <w:pPr>
              <w:pStyle w:val="6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例》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45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6"/>
              <w:spacing w:line="333" w:lineRule="auto"/>
              <w:ind w:left="107" w:right="7"/>
              <w:rPr>
                <w:sz w:val="18"/>
              </w:rPr>
            </w:pPr>
            <w:r>
              <w:rPr>
                <w:spacing w:val="-9"/>
                <w:sz w:val="18"/>
              </w:rPr>
              <w:t>核发、变更、延续、</w:t>
            </w:r>
            <w:r>
              <w:rPr>
                <w:sz w:val="18"/>
              </w:rPr>
              <w:t>补证、注销的办理情况及内容</w:t>
            </w:r>
          </w:p>
          <w:p>
            <w:pPr>
              <w:pStyle w:val="6"/>
              <w:spacing w:line="229" w:lineRule="exact"/>
              <w:ind w:left="107"/>
              <w:rPr>
                <w:sz w:val="18"/>
              </w:rPr>
            </w:pPr>
            <w:r>
              <w:rPr>
                <w:sz w:val="18"/>
              </w:rPr>
              <w:t>（涉密项目除外）</w:t>
            </w:r>
          </w:p>
        </w:tc>
        <w:tc>
          <w:tcPr>
            <w:tcW w:w="1125" w:type="dxa"/>
            <w:tcBorders>
              <w:bottom w:val="nil"/>
            </w:tcBorders>
          </w:tcPr>
          <w:p>
            <w:pPr>
              <w:pStyle w:val="6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6"/>
              <w:ind w:left="112"/>
              <w:rPr>
                <w:sz w:val="18"/>
              </w:rPr>
            </w:pPr>
            <w:r>
              <w:rPr>
                <w:sz w:val="18"/>
              </w:rPr>
              <w:t>《中华人民</w:t>
            </w:r>
          </w:p>
        </w:tc>
        <w:tc>
          <w:tcPr>
            <w:tcW w:w="128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6"/>
              <w:spacing w:line="333" w:lineRule="auto"/>
              <w:ind w:left="147" w:right="135" w:firstLine="45"/>
              <w:jc w:val="both"/>
              <w:rPr>
                <w:sz w:val="18"/>
              </w:rPr>
            </w:pPr>
            <w:r>
              <w:rPr>
                <w:sz w:val="18"/>
              </w:rPr>
              <w:t>信息形成或者变更之日</w:t>
            </w:r>
            <w:r>
              <w:rPr>
                <w:spacing w:val="-23"/>
                <w:sz w:val="18"/>
              </w:rPr>
              <w:t xml:space="preserve">起 </w:t>
            </w:r>
            <w:r>
              <w:rPr>
                <w:sz w:val="18"/>
              </w:rPr>
              <w:t>20</w:t>
            </w:r>
            <w:r>
              <w:rPr>
                <w:spacing w:val="-17"/>
                <w:sz w:val="18"/>
              </w:rPr>
              <w:t xml:space="preserve"> 个工作</w:t>
            </w:r>
            <w:r>
              <w:rPr>
                <w:sz w:val="18"/>
              </w:rPr>
              <w:t>日之内公开</w:t>
            </w:r>
          </w:p>
        </w:tc>
        <w:tc>
          <w:tcPr>
            <w:tcW w:w="1038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6"/>
              <w:spacing w:line="333" w:lineRule="auto"/>
              <w:ind w:left="158" w:right="147"/>
              <w:rPr>
                <w:sz w:val="18"/>
              </w:rPr>
            </w:pPr>
            <w:r>
              <w:rPr>
                <w:sz w:val="18"/>
              </w:rPr>
              <w:t>自然资源管理部门</w:t>
            </w:r>
          </w:p>
        </w:tc>
        <w:tc>
          <w:tcPr>
            <w:tcW w:w="2886" w:type="dxa"/>
            <w:vMerge w:val="restart"/>
          </w:tcPr>
          <w:p>
            <w:pPr>
              <w:pStyle w:val="6"/>
              <w:spacing w:before="76"/>
              <w:ind w:left="107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  <w:p>
            <w:pPr>
              <w:pStyle w:val="6"/>
              <w:spacing w:before="89"/>
              <w:ind w:left="107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89"/>
              <w:ind w:left="107"/>
              <w:rPr>
                <w:sz w:val="18"/>
              </w:rPr>
            </w:pPr>
            <w:r>
              <w:rPr>
                <w:sz w:val="18"/>
              </w:rPr>
              <w:t>□广播电视 ■纸质载体</w:t>
            </w:r>
          </w:p>
          <w:p>
            <w:pPr>
              <w:pStyle w:val="6"/>
              <w:spacing w:before="90"/>
              <w:ind w:left="107"/>
              <w:rPr>
                <w:sz w:val="18"/>
              </w:rPr>
            </w:pPr>
            <w:r>
              <w:rPr>
                <w:sz w:val="18"/>
              </w:rPr>
              <w:t>□公开查阅点■行政服务中心</w:t>
            </w:r>
          </w:p>
          <w:p>
            <w:pPr>
              <w:pStyle w:val="6"/>
              <w:spacing w:before="89"/>
              <w:ind w:left="107"/>
              <w:rPr>
                <w:sz w:val="18"/>
              </w:rPr>
            </w:pPr>
            <w:r>
              <w:rPr>
                <w:sz w:val="18"/>
              </w:rPr>
              <w:t>□便民服务站 ■入户/现场</w:t>
            </w:r>
          </w:p>
          <w:p>
            <w:pPr>
              <w:pStyle w:val="6"/>
              <w:spacing w:before="90" w:line="333" w:lineRule="auto"/>
              <w:ind w:left="107" w:right="42"/>
              <w:rPr>
                <w:sz w:val="18"/>
              </w:rPr>
            </w:pPr>
            <w:r>
              <w:rPr>
                <w:sz w:val="18"/>
              </w:rPr>
              <w:t>□社区/企事业单位/村公示栏（电子屏）</w:t>
            </w:r>
          </w:p>
          <w:p>
            <w:pPr>
              <w:pStyle w:val="6"/>
              <w:tabs>
                <w:tab w:val="left" w:pos="2457"/>
              </w:tabs>
              <w:spacing w:line="223" w:lineRule="exact"/>
              <w:ind w:left="107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80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建设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12"/>
              <w:rPr>
                <w:sz w:val="18"/>
              </w:rPr>
            </w:pPr>
            <w:r>
              <w:rPr>
                <w:sz w:val="18"/>
              </w:rPr>
              <w:t>共和国城乡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spacing w:before="119" w:line="210" w:lineRule="exact"/>
              <w:ind w:left="150" w:right="141"/>
              <w:jc w:val="center"/>
              <w:rPr>
                <w:sz w:val="18"/>
              </w:rPr>
            </w:pPr>
            <w:r>
              <w:rPr>
                <w:sz w:val="18"/>
              </w:rPr>
              <w:t>规划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用地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202"/>
              <w:rPr>
                <w:sz w:val="18"/>
              </w:rPr>
            </w:pPr>
            <w:r>
              <w:rPr>
                <w:sz w:val="18"/>
              </w:rPr>
              <w:t>规划法》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spacing w:before="79" w:line="210" w:lineRule="exact"/>
              <w:ind w:left="150" w:right="141"/>
              <w:jc w:val="center"/>
              <w:rPr>
                <w:sz w:val="18"/>
              </w:rPr>
            </w:pPr>
            <w:r>
              <w:rPr>
                <w:sz w:val="18"/>
              </w:rPr>
              <w:t>许可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规划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112"/>
              <w:rPr>
                <w:sz w:val="18"/>
              </w:rPr>
            </w:pPr>
            <w:r>
              <w:rPr>
                <w:sz w:val="18"/>
              </w:rPr>
              <w:t>《中华人民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许可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line="230" w:lineRule="exact"/>
              <w:ind w:left="112"/>
              <w:rPr>
                <w:sz w:val="18"/>
              </w:rPr>
            </w:pPr>
            <w:r>
              <w:rPr>
                <w:sz w:val="18"/>
              </w:rPr>
              <w:t>共和国政府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证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39"/>
              <w:ind w:left="112"/>
              <w:rPr>
                <w:sz w:val="18"/>
              </w:rPr>
            </w:pPr>
            <w:r>
              <w:rPr>
                <w:sz w:val="18"/>
              </w:rPr>
              <w:t>信息公开条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5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>
            <w:pPr>
              <w:pStyle w:val="6"/>
              <w:spacing w:before="39"/>
              <w:ind w:left="92" w:right="83"/>
              <w:jc w:val="center"/>
              <w:rPr>
                <w:sz w:val="18"/>
              </w:rPr>
            </w:pPr>
            <w:r>
              <w:rPr>
                <w:sz w:val="18"/>
              </w:rPr>
              <w:t>例》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45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19"/>
              </w:rPr>
            </w:pPr>
          </w:p>
          <w:p>
            <w:pPr>
              <w:pStyle w:val="6"/>
              <w:spacing w:line="333" w:lineRule="auto"/>
              <w:ind w:left="107" w:right="7"/>
              <w:rPr>
                <w:sz w:val="18"/>
              </w:rPr>
            </w:pPr>
            <w:r>
              <w:rPr>
                <w:spacing w:val="-9"/>
                <w:sz w:val="18"/>
              </w:rPr>
              <w:t>核发、变更、延续、</w:t>
            </w:r>
            <w:r>
              <w:rPr>
                <w:sz w:val="18"/>
              </w:rPr>
              <w:t>补证、注销的办理情况及内容</w:t>
            </w:r>
          </w:p>
          <w:p>
            <w:pPr>
              <w:pStyle w:val="6"/>
              <w:spacing w:line="229" w:lineRule="exact"/>
              <w:ind w:left="107"/>
              <w:rPr>
                <w:sz w:val="18"/>
              </w:rPr>
            </w:pPr>
            <w:r>
              <w:rPr>
                <w:sz w:val="18"/>
              </w:rPr>
              <w:t>（涉密项目除外）</w:t>
            </w:r>
          </w:p>
        </w:tc>
        <w:tc>
          <w:tcPr>
            <w:tcW w:w="1125" w:type="dxa"/>
            <w:tcBorders>
              <w:bottom w:val="nil"/>
            </w:tcBorders>
          </w:tcPr>
          <w:p>
            <w:pPr>
              <w:pStyle w:val="6"/>
              <w:spacing w:before="156" w:line="192" w:lineRule="exact"/>
              <w:ind w:left="112"/>
              <w:rPr>
                <w:sz w:val="18"/>
              </w:rPr>
            </w:pPr>
            <w:r>
              <w:rPr>
                <w:sz w:val="18"/>
              </w:rPr>
              <w:t>《中华人民</w:t>
            </w:r>
          </w:p>
        </w:tc>
        <w:tc>
          <w:tcPr>
            <w:tcW w:w="128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19"/>
              </w:rPr>
            </w:pPr>
          </w:p>
          <w:p>
            <w:pPr>
              <w:pStyle w:val="6"/>
              <w:spacing w:line="333" w:lineRule="auto"/>
              <w:ind w:left="147" w:right="135" w:firstLine="45"/>
              <w:jc w:val="both"/>
              <w:rPr>
                <w:sz w:val="18"/>
              </w:rPr>
            </w:pPr>
            <w:r>
              <w:rPr>
                <w:sz w:val="18"/>
              </w:rPr>
              <w:t>信息形成或者变更之日</w:t>
            </w:r>
            <w:r>
              <w:rPr>
                <w:spacing w:val="-23"/>
                <w:sz w:val="18"/>
              </w:rPr>
              <w:t xml:space="preserve">起 </w:t>
            </w:r>
            <w:r>
              <w:rPr>
                <w:sz w:val="18"/>
              </w:rPr>
              <w:t>20</w:t>
            </w:r>
            <w:r>
              <w:rPr>
                <w:spacing w:val="-17"/>
                <w:sz w:val="18"/>
              </w:rPr>
              <w:t xml:space="preserve"> 个工作</w:t>
            </w:r>
            <w:r>
              <w:rPr>
                <w:sz w:val="18"/>
              </w:rPr>
              <w:t>日之内公开</w:t>
            </w:r>
          </w:p>
        </w:tc>
        <w:tc>
          <w:tcPr>
            <w:tcW w:w="1038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28" w:line="333" w:lineRule="auto"/>
              <w:ind w:left="158" w:right="147"/>
              <w:rPr>
                <w:sz w:val="18"/>
              </w:rPr>
            </w:pPr>
            <w:r>
              <w:rPr>
                <w:sz w:val="18"/>
              </w:rPr>
              <w:t>自然资源管理部门</w:t>
            </w:r>
          </w:p>
        </w:tc>
        <w:tc>
          <w:tcPr>
            <w:tcW w:w="2886" w:type="dxa"/>
            <w:tcBorders>
              <w:bottom w:val="nil"/>
            </w:tcBorders>
          </w:tcPr>
          <w:p>
            <w:pPr>
              <w:pStyle w:val="6"/>
              <w:spacing w:before="60"/>
              <w:ind w:left="107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</w:tc>
        <w:tc>
          <w:tcPr>
            <w:tcW w:w="80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97" w:line="182" w:lineRule="exact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建设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97" w:line="182" w:lineRule="exact"/>
              <w:ind w:left="112"/>
              <w:rPr>
                <w:sz w:val="18"/>
              </w:rPr>
            </w:pPr>
            <w:r>
              <w:rPr>
                <w:sz w:val="18"/>
              </w:rPr>
              <w:t>共和国城乡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tcBorders>
              <w:top w:val="nil"/>
              <w:bottom w:val="nil"/>
            </w:tcBorders>
          </w:tcPr>
          <w:p>
            <w:pPr>
              <w:pStyle w:val="6"/>
              <w:spacing w:line="212" w:lineRule="exact"/>
              <w:ind w:left="107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107" w:line="172" w:lineRule="exact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工程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107" w:line="172" w:lineRule="exact"/>
              <w:ind w:left="202"/>
              <w:rPr>
                <w:sz w:val="18"/>
              </w:rPr>
            </w:pPr>
            <w:r>
              <w:rPr>
                <w:sz w:val="18"/>
              </w:rPr>
              <w:t>规划法》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tcBorders>
              <w:top w:val="nil"/>
              <w:bottom w:val="nil"/>
            </w:tcBorders>
          </w:tcPr>
          <w:p>
            <w:pPr>
              <w:pStyle w:val="6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□广播电视 ■纸质载体</w:t>
            </w: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spacing w:before="37"/>
              <w:ind w:left="118" w:right="10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before="117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规划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117"/>
              <w:ind w:left="112"/>
              <w:rPr>
                <w:sz w:val="18"/>
              </w:rPr>
            </w:pPr>
            <w:r>
              <w:rPr>
                <w:sz w:val="18"/>
              </w:rPr>
              <w:t>《中华人民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tcBorders>
              <w:top w:val="nil"/>
              <w:bottom w:val="nil"/>
            </w:tcBorders>
          </w:tcPr>
          <w:p>
            <w:pPr>
              <w:pStyle w:val="6"/>
              <w:spacing w:line="192" w:lineRule="exact"/>
              <w:ind w:left="107"/>
              <w:rPr>
                <w:sz w:val="18"/>
              </w:rPr>
            </w:pPr>
            <w:r>
              <w:rPr>
                <w:sz w:val="18"/>
              </w:rPr>
              <w:t>■公开查阅点■行政服务中心</w:t>
            </w:r>
          </w:p>
          <w:p>
            <w:pPr>
              <w:pStyle w:val="6"/>
              <w:spacing w:before="69"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□便民服务站 ■入户/现场</w:t>
            </w: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spacing w:before="11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spacing w:before="117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spacing w:before="117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spacing w:before="117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line="198" w:lineRule="exact"/>
              <w:ind w:left="154" w:right="144"/>
              <w:jc w:val="center"/>
              <w:rPr>
                <w:sz w:val="18"/>
              </w:rPr>
            </w:pPr>
            <w:r>
              <w:rPr>
                <w:sz w:val="18"/>
              </w:rPr>
              <w:t>许可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line="198" w:lineRule="exact"/>
              <w:ind w:left="112"/>
              <w:rPr>
                <w:sz w:val="18"/>
              </w:rPr>
            </w:pPr>
            <w:r>
              <w:rPr>
                <w:sz w:val="18"/>
              </w:rPr>
              <w:t>共和国政府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tcBorders>
              <w:top w:val="nil"/>
              <w:bottom w:val="nil"/>
            </w:tcBorders>
          </w:tcPr>
          <w:p>
            <w:pPr>
              <w:pStyle w:val="6"/>
              <w:spacing w:before="91" w:line="188" w:lineRule="exact"/>
              <w:ind w:left="107"/>
              <w:rPr>
                <w:sz w:val="18"/>
              </w:rPr>
            </w:pPr>
            <w:r>
              <w:rPr>
                <w:sz w:val="18"/>
              </w:rPr>
              <w:t>□社区/企事业单位/村公示栏（电</w:t>
            </w: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>
            <w:pPr>
              <w:pStyle w:val="6"/>
              <w:spacing w:line="208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证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line="208" w:lineRule="exact"/>
              <w:ind w:left="112"/>
              <w:rPr>
                <w:sz w:val="18"/>
              </w:rPr>
            </w:pPr>
            <w:r>
              <w:rPr>
                <w:sz w:val="18"/>
              </w:rPr>
              <w:t>信息公开条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tcBorders>
              <w:top w:val="nil"/>
              <w:bottom w:val="nil"/>
            </w:tcBorders>
          </w:tcPr>
          <w:p>
            <w:pPr>
              <w:pStyle w:val="6"/>
              <w:spacing w:before="81"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子屏）</w:t>
            </w: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5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2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>
            <w:pPr>
              <w:pStyle w:val="6"/>
              <w:spacing w:line="218" w:lineRule="exact"/>
              <w:ind w:left="92" w:right="83"/>
              <w:jc w:val="center"/>
              <w:rPr>
                <w:sz w:val="18"/>
              </w:rPr>
            </w:pPr>
            <w:r>
              <w:rPr>
                <w:sz w:val="18"/>
              </w:rPr>
              <w:t>例》</w:t>
            </w: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tcBorders>
              <w:top w:val="nil"/>
            </w:tcBorders>
          </w:tcPr>
          <w:p>
            <w:pPr>
              <w:pStyle w:val="6"/>
              <w:tabs>
                <w:tab w:val="left" w:pos="2457"/>
              </w:tabs>
              <w:spacing w:before="71" w:line="220" w:lineRule="exact"/>
              <w:ind w:left="107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80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right="980" w:bottom="1780" w:left="1480" w:header="0" w:footer="1546" w:gutter="0"/>
        </w:sectPr>
      </w:pPr>
    </w:p>
    <w:p>
      <w:pPr>
        <w:pStyle w:val="3"/>
        <w:rPr>
          <w:rFonts w:asci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47543808" behindDoc="1" locked="0" layoutInCell="1" allowOverlap="1">
                <wp:simplePos x="0" y="0"/>
                <wp:positionH relativeFrom="page">
                  <wp:posOffset>7446010</wp:posOffset>
                </wp:positionH>
                <wp:positionV relativeFrom="page">
                  <wp:posOffset>6456680</wp:posOffset>
                </wp:positionV>
                <wp:extent cx="622300" cy="1778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80" w:lineRule="exact"/>
                              <w:ind w:left="0" w:right="0" w:firstLine="0"/>
                              <w:jc w:val="left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6.3pt;margin-top:508.4pt;height:14pt;width:49pt;mso-position-horizontal-relative:page;mso-position-vertical-relative:page;z-index:-255772672;mso-width-relative:page;mso-height-relative:page;" filled="f" stroked="f" coordsize="21600,21600" o:gfxdata="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uC1LGNgAAAAPAQAADwAAAAAAAAABACAAAAAiAAAAZHJzL2Rvd25yZXYueG1sUEsBAhQA&#10;FAAAAAgAh07iQE6zUJy5AQAAcQ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80" w:lineRule="exact"/>
                        <w:ind w:left="0" w:right="0" w:firstLine="0"/>
                        <w:jc w:val="left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rFonts w:ascii="Times New Roman"/>
          <w:sz w:val="12"/>
        </w:rPr>
      </w:pPr>
    </w:p>
    <w:tbl>
      <w:tblPr>
        <w:tblStyle w:val="4"/>
        <w:tblW w:w="0" w:type="auto"/>
        <w:tblInd w:w="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673"/>
        <w:gridCol w:w="738"/>
        <w:gridCol w:w="1701"/>
        <w:gridCol w:w="1125"/>
        <w:gridCol w:w="1285"/>
        <w:gridCol w:w="1038"/>
        <w:gridCol w:w="2886"/>
        <w:gridCol w:w="800"/>
        <w:gridCol w:w="709"/>
        <w:gridCol w:w="425"/>
        <w:gridCol w:w="850"/>
        <w:gridCol w:w="426"/>
        <w:gridCol w:w="425"/>
        <w:gridCol w:w="4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56" w:type="dxa"/>
            <w:vMerge w:val="restart"/>
          </w:tcPr>
          <w:p>
            <w:pPr>
              <w:pStyle w:val="6"/>
              <w:spacing w:before="158" w:line="225" w:lineRule="auto"/>
              <w:ind w:left="137" w:right="12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序号</w:t>
            </w:r>
          </w:p>
        </w:tc>
        <w:tc>
          <w:tcPr>
            <w:tcW w:w="1411" w:type="dxa"/>
            <w:gridSpan w:val="2"/>
          </w:tcPr>
          <w:p>
            <w:pPr>
              <w:pStyle w:val="6"/>
              <w:spacing w:line="292" w:lineRule="exact"/>
              <w:ind w:left="344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公开事项</w:t>
            </w:r>
          </w:p>
        </w:tc>
        <w:tc>
          <w:tcPr>
            <w:tcW w:w="1701" w:type="dxa"/>
            <w:vMerge w:val="restart"/>
          </w:tcPr>
          <w:p>
            <w:pPr>
              <w:pStyle w:val="6"/>
              <w:spacing w:before="143" w:line="321" w:lineRule="exact"/>
              <w:ind w:left="48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公开内容</w:t>
            </w:r>
          </w:p>
          <w:p>
            <w:pPr>
              <w:pStyle w:val="6"/>
              <w:spacing w:line="321" w:lineRule="exact"/>
              <w:ind w:left="489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（要素）</w:t>
            </w:r>
          </w:p>
        </w:tc>
        <w:tc>
          <w:tcPr>
            <w:tcW w:w="1125" w:type="dxa"/>
            <w:vMerge w:val="restart"/>
          </w:tcPr>
          <w:p>
            <w:pPr>
              <w:pStyle w:val="6"/>
              <w:rPr>
                <w:rFonts w:ascii="Times New Roman"/>
                <w:sz w:val="26"/>
              </w:rPr>
            </w:pPr>
          </w:p>
          <w:p>
            <w:pPr>
              <w:pStyle w:val="6"/>
              <w:ind w:left="20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公开依据</w:t>
            </w:r>
          </w:p>
        </w:tc>
        <w:tc>
          <w:tcPr>
            <w:tcW w:w="1285" w:type="dxa"/>
            <w:vMerge w:val="restart"/>
          </w:tcPr>
          <w:p>
            <w:pPr>
              <w:pStyle w:val="6"/>
              <w:rPr>
                <w:rFonts w:ascii="Times New Roman"/>
                <w:sz w:val="26"/>
              </w:rPr>
            </w:pPr>
          </w:p>
          <w:p>
            <w:pPr>
              <w:pStyle w:val="6"/>
              <w:ind w:left="281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公开时限</w:t>
            </w:r>
          </w:p>
        </w:tc>
        <w:tc>
          <w:tcPr>
            <w:tcW w:w="1038" w:type="dxa"/>
            <w:vMerge w:val="restart"/>
          </w:tcPr>
          <w:p>
            <w:pPr>
              <w:pStyle w:val="6"/>
              <w:rPr>
                <w:rFonts w:ascii="Times New Roman"/>
                <w:sz w:val="26"/>
              </w:rPr>
            </w:pPr>
          </w:p>
          <w:p>
            <w:pPr>
              <w:pStyle w:val="6"/>
              <w:ind w:left="157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公开主体</w:t>
            </w:r>
          </w:p>
        </w:tc>
        <w:tc>
          <w:tcPr>
            <w:tcW w:w="2886" w:type="dxa"/>
            <w:vMerge w:val="restart"/>
          </w:tcPr>
          <w:p>
            <w:pPr>
              <w:pStyle w:val="6"/>
              <w:spacing w:before="2" w:line="225" w:lineRule="auto"/>
              <w:ind w:left="80" w:right="69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公开渠道和载体（在标注范围内至少选择其一公开，法律法规规章另</w:t>
            </w:r>
          </w:p>
          <w:p>
            <w:pPr>
              <w:pStyle w:val="6"/>
              <w:spacing w:line="302" w:lineRule="exact"/>
              <w:ind w:left="78" w:right="69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有规定的从其规定）</w:t>
            </w:r>
          </w:p>
        </w:tc>
        <w:tc>
          <w:tcPr>
            <w:tcW w:w="1509" w:type="dxa"/>
            <w:gridSpan w:val="2"/>
          </w:tcPr>
          <w:p>
            <w:pPr>
              <w:pStyle w:val="6"/>
              <w:spacing w:line="292" w:lineRule="exact"/>
              <w:ind w:left="39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公开对象</w:t>
            </w:r>
          </w:p>
        </w:tc>
        <w:tc>
          <w:tcPr>
            <w:tcW w:w="1275" w:type="dxa"/>
            <w:gridSpan w:val="2"/>
          </w:tcPr>
          <w:p>
            <w:pPr>
              <w:pStyle w:val="6"/>
              <w:spacing w:line="292" w:lineRule="exact"/>
              <w:ind w:left="27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公开方式</w:t>
            </w:r>
          </w:p>
        </w:tc>
        <w:tc>
          <w:tcPr>
            <w:tcW w:w="1276" w:type="dxa"/>
            <w:gridSpan w:val="3"/>
          </w:tcPr>
          <w:p>
            <w:pPr>
              <w:pStyle w:val="6"/>
              <w:spacing w:line="292" w:lineRule="exact"/>
              <w:ind w:left="276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公开层级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" w:type="dxa"/>
          </w:tcPr>
          <w:p>
            <w:pPr>
              <w:pStyle w:val="6"/>
              <w:spacing w:line="304" w:lineRule="exact"/>
              <w:ind w:left="155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一级</w:t>
            </w:r>
          </w:p>
          <w:p>
            <w:pPr>
              <w:pStyle w:val="6"/>
              <w:spacing w:line="300" w:lineRule="exact"/>
              <w:ind w:left="155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事项</w:t>
            </w:r>
          </w:p>
        </w:tc>
        <w:tc>
          <w:tcPr>
            <w:tcW w:w="738" w:type="dxa"/>
          </w:tcPr>
          <w:p>
            <w:pPr>
              <w:pStyle w:val="6"/>
              <w:spacing w:line="304" w:lineRule="exact"/>
              <w:ind w:left="188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二级</w:t>
            </w:r>
          </w:p>
          <w:p>
            <w:pPr>
              <w:pStyle w:val="6"/>
              <w:spacing w:line="300" w:lineRule="exact"/>
              <w:ind w:left="188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事项</w:t>
            </w:r>
          </w:p>
        </w:tc>
        <w:tc>
          <w:tcPr>
            <w:tcW w:w="17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>
            <w:pPr>
              <w:pStyle w:val="6"/>
              <w:spacing w:before="138"/>
              <w:ind w:left="109" w:right="100"/>
              <w:jc w:val="center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全社会</w:t>
            </w:r>
          </w:p>
        </w:tc>
        <w:tc>
          <w:tcPr>
            <w:tcW w:w="709" w:type="dxa"/>
          </w:tcPr>
          <w:p>
            <w:pPr>
              <w:pStyle w:val="6"/>
              <w:spacing w:line="304" w:lineRule="exact"/>
              <w:ind w:left="17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特定</w:t>
            </w:r>
          </w:p>
          <w:p>
            <w:pPr>
              <w:pStyle w:val="6"/>
              <w:spacing w:line="300" w:lineRule="exact"/>
              <w:ind w:left="17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群体</w:t>
            </w:r>
          </w:p>
        </w:tc>
        <w:tc>
          <w:tcPr>
            <w:tcW w:w="425" w:type="dxa"/>
          </w:tcPr>
          <w:p>
            <w:pPr>
              <w:pStyle w:val="6"/>
              <w:spacing w:line="304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主</w:t>
            </w:r>
          </w:p>
          <w:p>
            <w:pPr>
              <w:pStyle w:val="6"/>
              <w:spacing w:line="300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动</w:t>
            </w:r>
          </w:p>
        </w:tc>
        <w:tc>
          <w:tcPr>
            <w:tcW w:w="850" w:type="dxa"/>
          </w:tcPr>
          <w:p>
            <w:pPr>
              <w:pStyle w:val="6"/>
              <w:spacing w:before="138"/>
              <w:ind w:left="153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依申请</w:t>
            </w:r>
          </w:p>
        </w:tc>
        <w:tc>
          <w:tcPr>
            <w:tcW w:w="426" w:type="dxa"/>
          </w:tcPr>
          <w:p>
            <w:pPr>
              <w:pStyle w:val="6"/>
              <w:spacing w:line="304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市</w:t>
            </w:r>
          </w:p>
          <w:p>
            <w:pPr>
              <w:pStyle w:val="6"/>
              <w:spacing w:line="300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级</w:t>
            </w:r>
          </w:p>
        </w:tc>
        <w:tc>
          <w:tcPr>
            <w:tcW w:w="425" w:type="dxa"/>
          </w:tcPr>
          <w:p>
            <w:pPr>
              <w:pStyle w:val="6"/>
              <w:spacing w:line="304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县</w:t>
            </w:r>
          </w:p>
          <w:p>
            <w:pPr>
              <w:pStyle w:val="6"/>
              <w:spacing w:line="300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级</w:t>
            </w:r>
          </w:p>
        </w:tc>
        <w:tc>
          <w:tcPr>
            <w:tcW w:w="425" w:type="dxa"/>
          </w:tcPr>
          <w:p>
            <w:pPr>
              <w:pStyle w:val="6"/>
              <w:spacing w:line="304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乡</w:t>
            </w:r>
          </w:p>
          <w:p>
            <w:pPr>
              <w:pStyle w:val="6"/>
              <w:spacing w:line="300" w:lineRule="exact"/>
              <w:ind w:left="122"/>
              <w:rPr>
                <w:rFonts w:hint="eastAsia" w:ascii="Microsoft JhengHei" w:eastAsia="Microsoft JhengHei"/>
                <w:b/>
                <w:sz w:val="18"/>
              </w:rPr>
            </w:pPr>
            <w:r>
              <w:rPr>
                <w:rFonts w:hint="eastAsia" w:ascii="Microsoft JhengHei" w:eastAsia="Microsoft JhengHei"/>
                <w:b/>
                <w:sz w:val="18"/>
              </w:rPr>
              <w:t>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45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73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38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038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886" w:type="dxa"/>
            <w:tcBorders>
              <w:bottom w:val="nil"/>
            </w:tcBorders>
          </w:tcPr>
          <w:p>
            <w:pPr>
              <w:pStyle w:val="6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■政府网站 □政府公报</w:t>
            </w:r>
          </w:p>
        </w:tc>
        <w:tc>
          <w:tcPr>
            <w:tcW w:w="800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5" w:hRule="atLeast"/>
        </w:trPr>
        <w:tc>
          <w:tcPr>
            <w:tcW w:w="45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6"/>
              <w:ind w:left="118" w:right="108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673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6"/>
              <w:spacing w:line="324" w:lineRule="auto"/>
              <w:ind w:left="156" w:right="144"/>
              <w:rPr>
                <w:sz w:val="18"/>
              </w:rPr>
            </w:pPr>
            <w:r>
              <w:rPr>
                <w:sz w:val="18"/>
              </w:rPr>
              <w:t>规划许可</w:t>
            </w:r>
          </w:p>
        </w:tc>
        <w:tc>
          <w:tcPr>
            <w:tcW w:w="738" w:type="dxa"/>
            <w:tcBorders>
              <w:top w:val="nil"/>
              <w:bottom w:val="nil"/>
            </w:tcBorders>
          </w:tcPr>
          <w:p>
            <w:pPr>
              <w:pStyle w:val="6"/>
              <w:spacing w:before="7"/>
              <w:rPr>
                <w:rFonts w:ascii="Times New Roman"/>
                <w:sz w:val="16"/>
              </w:rPr>
            </w:pPr>
          </w:p>
          <w:p>
            <w:pPr>
              <w:pStyle w:val="6"/>
              <w:spacing w:line="324" w:lineRule="auto"/>
              <w:ind w:left="189" w:right="178"/>
              <w:jc w:val="both"/>
              <w:rPr>
                <w:sz w:val="18"/>
              </w:rPr>
            </w:pPr>
            <w:r>
              <w:rPr>
                <w:sz w:val="18"/>
              </w:rPr>
              <w:t>乡村建设规划许可证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53" w:line="271" w:lineRule="auto"/>
              <w:ind w:left="107" w:right="7"/>
              <w:rPr>
                <w:sz w:val="18"/>
              </w:rPr>
            </w:pPr>
            <w:r>
              <w:rPr>
                <w:spacing w:val="-9"/>
                <w:sz w:val="18"/>
              </w:rPr>
              <w:t>核发、变更、延续、</w:t>
            </w:r>
            <w:r>
              <w:rPr>
                <w:sz w:val="18"/>
              </w:rPr>
              <w:t>补证、注销的办理情况及内容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>
            <w:pPr>
              <w:pStyle w:val="6"/>
              <w:spacing w:before="47" w:line="271" w:lineRule="auto"/>
              <w:ind w:left="107" w:right="105"/>
              <w:jc w:val="both"/>
              <w:rPr>
                <w:sz w:val="18"/>
              </w:rPr>
            </w:pPr>
            <w:r>
              <w:rPr>
                <w:sz w:val="18"/>
              </w:rPr>
              <w:t>《中华人民共和国城乡规划法》</w:t>
            </w:r>
          </w:p>
          <w:p>
            <w:pPr>
              <w:pStyle w:val="6"/>
              <w:spacing w:line="271" w:lineRule="auto"/>
              <w:ind w:left="107" w:right="105"/>
              <w:jc w:val="both"/>
              <w:rPr>
                <w:sz w:val="18"/>
              </w:rPr>
            </w:pPr>
            <w:r>
              <w:rPr>
                <w:sz w:val="18"/>
              </w:rPr>
              <w:t>《中华人民共和国政府信息公开条</w:t>
            </w:r>
          </w:p>
          <w:p>
            <w:pPr>
              <w:pStyle w:val="6"/>
              <w:spacing w:line="229" w:lineRule="exact"/>
              <w:ind w:left="107"/>
              <w:rPr>
                <w:sz w:val="18"/>
              </w:rPr>
            </w:pPr>
            <w:r>
              <w:rPr>
                <w:sz w:val="18"/>
              </w:rPr>
              <w:t>例》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40" w:line="324" w:lineRule="auto"/>
              <w:ind w:left="147" w:right="135" w:firstLine="45"/>
              <w:jc w:val="both"/>
              <w:rPr>
                <w:sz w:val="18"/>
              </w:rPr>
            </w:pPr>
            <w:r>
              <w:rPr>
                <w:sz w:val="18"/>
              </w:rPr>
              <w:t>信息形成或者变更之日</w:t>
            </w:r>
            <w:r>
              <w:rPr>
                <w:spacing w:val="-23"/>
                <w:sz w:val="18"/>
              </w:rPr>
              <w:t xml:space="preserve">起 </w:t>
            </w:r>
            <w:r>
              <w:rPr>
                <w:sz w:val="18"/>
              </w:rPr>
              <w:t>20</w:t>
            </w:r>
            <w:r>
              <w:rPr>
                <w:spacing w:val="-17"/>
                <w:sz w:val="18"/>
              </w:rPr>
              <w:t xml:space="preserve"> 个工作</w:t>
            </w:r>
            <w:r>
              <w:rPr>
                <w:sz w:val="18"/>
              </w:rPr>
              <w:t>日之内公开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>
            <w:pPr>
              <w:pStyle w:val="6"/>
              <w:spacing w:before="7"/>
              <w:rPr>
                <w:rFonts w:ascii="Times New Roman"/>
                <w:sz w:val="16"/>
              </w:rPr>
            </w:pPr>
          </w:p>
          <w:p>
            <w:pPr>
              <w:pStyle w:val="6"/>
              <w:spacing w:line="324" w:lineRule="auto"/>
              <w:ind w:left="107" w:right="18" w:hanging="78"/>
              <w:jc w:val="center"/>
              <w:rPr>
                <w:sz w:val="18"/>
              </w:rPr>
            </w:pPr>
            <w:r>
              <w:rPr>
                <w:spacing w:val="-16"/>
                <w:sz w:val="18"/>
              </w:rPr>
              <w:t>乡、镇人民</w:t>
            </w:r>
            <w:r>
              <w:rPr>
                <w:spacing w:val="-17"/>
                <w:sz w:val="18"/>
              </w:rPr>
              <w:t>政府或市、</w:t>
            </w:r>
            <w:r>
              <w:rPr>
                <w:sz w:val="18"/>
              </w:rPr>
              <w:t>县自然资 源主管部 门</w:t>
            </w:r>
          </w:p>
        </w:tc>
        <w:tc>
          <w:tcPr>
            <w:tcW w:w="2886" w:type="dxa"/>
            <w:tcBorders>
              <w:top w:val="nil"/>
              <w:bottom w:val="nil"/>
            </w:tcBorders>
          </w:tcPr>
          <w:p>
            <w:pPr>
              <w:pStyle w:val="6"/>
              <w:spacing w:before="35"/>
              <w:ind w:left="107"/>
              <w:rPr>
                <w:sz w:val="18"/>
              </w:rPr>
            </w:pPr>
            <w:r>
              <w:rPr>
                <w:sz w:val="18"/>
              </w:rPr>
              <w:t>■两微一端 □发布会/听证会</w:t>
            </w:r>
          </w:p>
          <w:p>
            <w:pPr>
              <w:pStyle w:val="6"/>
              <w:spacing w:before="82"/>
              <w:ind w:left="107"/>
              <w:rPr>
                <w:sz w:val="18"/>
              </w:rPr>
            </w:pPr>
            <w:r>
              <w:rPr>
                <w:sz w:val="18"/>
              </w:rPr>
              <w:t>□广播电视 ■纸质载体</w:t>
            </w:r>
          </w:p>
          <w:p>
            <w:pPr>
              <w:pStyle w:val="6"/>
              <w:spacing w:before="81"/>
              <w:ind w:left="107"/>
              <w:rPr>
                <w:sz w:val="18"/>
              </w:rPr>
            </w:pPr>
            <w:r>
              <w:rPr>
                <w:sz w:val="18"/>
              </w:rPr>
              <w:t>□公开查阅点■行政服务中心</w:t>
            </w:r>
          </w:p>
          <w:p>
            <w:pPr>
              <w:pStyle w:val="6"/>
              <w:spacing w:before="82"/>
              <w:ind w:left="107"/>
              <w:rPr>
                <w:sz w:val="18"/>
              </w:rPr>
            </w:pPr>
            <w:r>
              <w:rPr>
                <w:sz w:val="18"/>
              </w:rPr>
              <w:t>□便民服务站 ■入户/现场</w:t>
            </w:r>
          </w:p>
          <w:p>
            <w:pPr>
              <w:pStyle w:val="6"/>
              <w:spacing w:before="2" w:line="310" w:lineRule="atLeast"/>
              <w:ind w:left="107" w:right="42"/>
              <w:rPr>
                <w:sz w:val="18"/>
              </w:rPr>
            </w:pPr>
            <w:r>
              <w:rPr>
                <w:sz w:val="18"/>
              </w:rPr>
              <w:t>■社区/企事业单位/村公示栏（电子屏）</w:t>
            </w:r>
          </w:p>
        </w:tc>
        <w:tc>
          <w:tcPr>
            <w:tcW w:w="800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6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6"/>
              <w:ind w:left="122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45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673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38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28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038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2886" w:type="dxa"/>
            <w:tcBorders>
              <w:top w:val="nil"/>
            </w:tcBorders>
          </w:tcPr>
          <w:p>
            <w:pPr>
              <w:pStyle w:val="6"/>
              <w:tabs>
                <w:tab w:val="left" w:pos="2457"/>
              </w:tabs>
              <w:spacing w:before="32"/>
              <w:ind w:left="107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□精准推送 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800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</w:tbl>
    <w:p>
      <w:pPr>
        <w:pStyle w:val="3"/>
        <w:spacing w:before="9"/>
        <w:rPr>
          <w:rFonts w:ascii="Times New Roman"/>
          <w:sz w:val="13"/>
        </w:rPr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7265035</wp:posOffset>
                </wp:positionH>
                <wp:positionV relativeFrom="paragraph">
                  <wp:posOffset>125095</wp:posOffset>
                </wp:positionV>
                <wp:extent cx="965200" cy="361950"/>
                <wp:effectExtent l="0" t="0" r="6350" b="0"/>
                <wp:wrapTopAndBottom/>
                <wp:docPr id="10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2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572.05pt;margin-top:9.85pt;height:28.5pt;width:76pt;mso-position-horizontal-relative:page;mso-wrap-distance-bottom:0pt;mso-wrap-distance-top:0pt;z-index:-251657216;mso-width-relative:page;mso-height-relative:page;" fillcolor="#FFFFFF" filled="t" stroked="f" coordsize="21600,21600" o:gfxdata="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n+ENzYAAAACwEAAA8AAAAAAAAAAQAgAAAAIgAAAGRycy9kb3ducmV2LnhtbFBLAQIUABQA&#10;AAAIAIdO4kDn1nXKtwEAAGoDAAAOAAAAAAAAAAEAIAAAACcBAABkcnMvZTJvRG9jLnhtbFBLBQYA&#10;AAAABgAGAFkBAABQ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3"/>
        <w:rPr>
          <w:rFonts w:ascii="Times New Roman"/>
          <w:sz w:val="11"/>
        </w:rPr>
        <w:sectPr>
          <w:footerReference r:id="rId5" w:type="default"/>
          <w:footerReference r:id="rId6" w:type="even"/>
          <w:pgSz w:w="16840" w:h="11910" w:orient="landscape"/>
          <w:pgMar w:top="1100" w:right="980" w:bottom="280" w:left="1480" w:header="0" w:footer="0" w:gutter="0"/>
        </w:sectPr>
      </w:pPr>
      <w:r>
        <mc:AlternateContent>
          <mc:Choice Requires="wps">
            <w:drawing>
              <wp:anchor distT="0" distB="0" distL="114300" distR="114300" simplePos="0" relativeHeight="247545856" behindDoc="1" locked="0" layoutInCell="1" allowOverlap="1">
                <wp:simplePos x="0" y="0"/>
                <wp:positionH relativeFrom="page">
                  <wp:posOffset>1257935</wp:posOffset>
                </wp:positionH>
                <wp:positionV relativeFrom="page">
                  <wp:posOffset>6456680</wp:posOffset>
                </wp:positionV>
                <wp:extent cx="711200" cy="177800"/>
                <wp:effectExtent l="0" t="0" r="0" b="0"/>
                <wp:wrapNone/>
                <wp:docPr id="6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80" w:lineRule="exact"/>
                              <w:ind w:left="0" w:right="0" w:firstLine="0"/>
                              <w:jc w:val="left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99.05pt;margin-top:508.4pt;height:14pt;width:56pt;mso-position-horizontal-relative:page;mso-position-vertical-relative:page;z-index:-255770624;mso-width-relative:page;mso-height-relative:page;" filled="f" stroked="f" coordsize="21600,21600" o:gfxdata="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40Cqi2AAAAA0BAAAPAAAAAAAAAAEAIAAAACIAAABkcnMvZG93bnJldi54bWxQSwECFAAU&#10;AAAACACHTuJArI/7cLgBAABx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80" w:lineRule="exact"/>
                        <w:ind w:left="0" w:right="0" w:firstLine="0"/>
                        <w:jc w:val="left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107950</wp:posOffset>
                </wp:positionV>
                <wp:extent cx="1123950" cy="361950"/>
                <wp:effectExtent l="0" t="0" r="0" b="0"/>
                <wp:wrapTopAndBottom/>
                <wp:docPr id="11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85pt;margin-top:8.5pt;height:28.5pt;width:88.5pt;mso-position-horizontal-relative:page;mso-wrap-distance-bottom:0pt;mso-wrap-distance-top:0pt;z-index:-251655168;mso-width-relative:page;mso-height-relative:page;" fillcolor="#FFFFFF" filled="t" stroked="f" coordsize="21600,21600" o:gfxdata="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OQ/L9YAAAAJAQAADwAAAAAAAAABACAAAAAiAAAAZHJzL2Rvd25yZXYueG1sUEsBAhQAFAAAAAgA&#10;h07iQJ6+LZK1AQAAawMAAA4AAAAAAAAAAQAgAAAAJQEAAGRycy9lMm9Eb2MueG1sUEsFBgAAAAAG&#10;AAYAWQEAAEw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  <w10:wrap type="topAndBottom"/>
              </v:rect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7543808" behindDoc="1" locked="0" layoutInCell="1" allowOverlap="1">
              <wp:simplePos x="0" y="0"/>
              <wp:positionH relativeFrom="page">
                <wp:posOffset>7446010</wp:posOffset>
              </wp:positionH>
              <wp:positionV relativeFrom="page">
                <wp:posOffset>6456680</wp:posOffset>
              </wp:positionV>
              <wp:extent cx="622300" cy="177800"/>
              <wp:effectExtent l="0" t="0" r="0" b="0"/>
              <wp:wrapNone/>
              <wp:docPr id="1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80" w:lineRule="exact"/>
                            <w:ind w:left="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 5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586.3pt;margin-top:508.4pt;height:14pt;width:49pt;mso-position-horizontal-relative:page;mso-position-vertical-relative:page;z-index:-255772672;mso-width-relative:page;mso-height-relative:page;" filled="f" stroked="f" coordsize="21600,21600" o:gfxdata="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uC1LGNgAAAAPAQAADwAAAAAAAAABACAAAAAiAAAAZHJzL2Rvd25yZXYueG1sUEsBAhQA&#10;FAAAAAgAh07iQAEnWFe5AQAAcgMAAA4AAAAAAAAAAQAgAAAAJw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80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 5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47544832" behindDoc="1" locked="0" layoutInCell="1" allowOverlap="1">
              <wp:simplePos x="0" y="0"/>
              <wp:positionH relativeFrom="page">
                <wp:posOffset>7228840</wp:posOffset>
              </wp:positionH>
              <wp:positionV relativeFrom="page">
                <wp:posOffset>6451600</wp:posOffset>
              </wp:positionV>
              <wp:extent cx="1035050" cy="336550"/>
              <wp:effectExtent l="0" t="0" r="12700" b="6350"/>
              <wp:wrapNone/>
              <wp:docPr id="15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050" cy="336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4" o:spid="_x0000_s1026" o:spt="1" style="position:absolute;left:0pt;margin-left:569.2pt;margin-top:508pt;height:26.5pt;width:81.5pt;mso-position-horizontal-relative:page;mso-position-vertical-relative:page;z-index:-255771648;mso-width-relative:page;mso-height-relative:page;" fillcolor="#FFFFFF" filled="t" stroked="f" coordsize="21600,21600" o:gfxdata="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nbjlx&#10;1wAAAA8BAAAPAAAAAAAAAAEAIAAAACIAAABkcnMvZG93bnJldi54bWxQSwECFAAUAAAACACHTuJA&#10;w1lprrABAABgAwAADgAAAAAAAAABACAAAAAmAQAAZHJzL2Uyb0RvYy54bWxQSwUGAAAAAAYABgBZ&#10;AQAASAUAAAAA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7545856" behindDoc="1" locked="0" layoutInCell="1" allowOverlap="1">
              <wp:simplePos x="0" y="0"/>
              <wp:positionH relativeFrom="page">
                <wp:posOffset>1257935</wp:posOffset>
              </wp:positionH>
              <wp:positionV relativeFrom="page">
                <wp:posOffset>6456680</wp:posOffset>
              </wp:positionV>
              <wp:extent cx="622300" cy="177800"/>
              <wp:effectExtent l="0" t="0" r="0" b="0"/>
              <wp:wrapNone/>
              <wp:docPr id="16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80" w:lineRule="exact"/>
                            <w:ind w:left="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 6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99.05pt;margin-top:508.4pt;height:14pt;width:49pt;mso-position-horizontal-relative:page;mso-position-vertical-relative:page;z-index:-255770624;mso-width-relative:page;mso-height-relative:page;" filled="f" stroked="f" coordsize="21600,21600" o:gfxdata="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q2Y2t1wAAAA0BAAAPAAAAAAAAAAEAIAAAACIAAABkcnMvZG93bnJldi54bWxQSwECFAAU&#10;AAAACACHTuJAUx+jW7kBAAByAwAADgAAAAAAAAABACAAAAAm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80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 6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47546880" behindDoc="1" locked="0" layoutInCell="1" allowOverlap="1">
              <wp:simplePos x="0" y="0"/>
              <wp:positionH relativeFrom="page">
                <wp:posOffset>1123950</wp:posOffset>
              </wp:positionH>
              <wp:positionV relativeFrom="page">
                <wp:posOffset>6451600</wp:posOffset>
              </wp:positionV>
              <wp:extent cx="882650" cy="298450"/>
              <wp:effectExtent l="0" t="0" r="12700" b="6350"/>
              <wp:wrapNone/>
              <wp:docPr id="17" name="矩形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2650" cy="298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6" o:spid="_x0000_s1026" o:spt="1" style="position:absolute;left:0pt;margin-left:88.5pt;margin-top:508pt;height:23.5pt;width:69.5pt;mso-position-horizontal-relative:page;mso-position-vertical-relative:page;z-index:-255769600;mso-width-relative:page;mso-height-relative:page;" fillcolor="#FFFFFF" filled="t" stroked="f" coordsize="21600,21600" o:gfxdata="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dtUcdUA&#10;AAANAQAADwAAAAAAAAABACAAAAAiAAAAZHJzL2Rvd25yZXYueG1sUEsBAhQAFAAAAAgAh07iQDU8&#10;qHywAQAAXwMAAA4AAAAAAAAAAQAgAAAAJAEAAGRycy9lMm9Eb2MueG1sUEsFBgAAAAAGAAYAWQEA&#10;AEYFAAAAAA==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F4CD7"/>
    <w:rsid w:val="3C5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9"/>
      <w:ind w:left="102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2020-11-03T08:33:00Z</dcterms:created>
  <dc:creator>Administrator</dc:creator>
  <cp:lastModifiedBy>Administrator</cp:lastModifiedBy>
  <dcterms:modified xsi:type="dcterms:W3CDTF">2020-11-03T08:34:56Z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